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Pr="004E4718" w:rsidRDefault="008F7B02" w:rsidP="004E4718">
      <w:pPr>
        <w:pStyle w:val="NoSpacing"/>
        <w:spacing w:line="276" w:lineRule="auto"/>
        <w:jc w:val="center"/>
        <w:rPr>
          <w:b/>
          <w:bCs/>
          <w:sz w:val="24"/>
          <w:szCs w:val="24"/>
        </w:rPr>
      </w:pPr>
      <w:r w:rsidRPr="004E4718">
        <w:rPr>
          <w:b/>
          <w:bCs/>
          <w:sz w:val="24"/>
          <w:szCs w:val="24"/>
        </w:rPr>
        <w:t>PRESS RELEASE</w:t>
      </w:r>
    </w:p>
    <w:p w14:paraId="34805DDF" w14:textId="77777777" w:rsidR="008F7B02" w:rsidRPr="004E4718" w:rsidRDefault="008F7B02" w:rsidP="004E4718">
      <w:pPr>
        <w:pStyle w:val="NoSpacing"/>
        <w:spacing w:line="276" w:lineRule="auto"/>
        <w:jc w:val="center"/>
        <w:rPr>
          <w:b/>
          <w:bCs/>
          <w:sz w:val="24"/>
          <w:szCs w:val="24"/>
        </w:rPr>
      </w:pPr>
    </w:p>
    <w:p w14:paraId="35B77D00" w14:textId="1013FB1F" w:rsidR="005A4DC9" w:rsidRDefault="005E1688" w:rsidP="004E4718">
      <w:pPr>
        <w:pStyle w:val="NoSpacing"/>
        <w:spacing w:line="276" w:lineRule="auto"/>
        <w:jc w:val="center"/>
        <w:rPr>
          <w:b/>
          <w:bCs/>
          <w:sz w:val="24"/>
          <w:szCs w:val="24"/>
        </w:rPr>
      </w:pPr>
      <w:r w:rsidRPr="004E4718">
        <w:rPr>
          <w:b/>
          <w:bCs/>
          <w:sz w:val="24"/>
          <w:szCs w:val="24"/>
        </w:rPr>
        <w:t>P</w:t>
      </w:r>
      <w:r w:rsidR="005A4DC9">
        <w:rPr>
          <w:b/>
          <w:bCs/>
          <w:sz w:val="24"/>
          <w:szCs w:val="24"/>
        </w:rPr>
        <w:t>layer Music Distribution Now Represents Prism Sound in Serbia</w:t>
      </w:r>
    </w:p>
    <w:p w14:paraId="1C1A9E1D" w14:textId="77777777" w:rsidR="005E1688" w:rsidRPr="004E4718" w:rsidRDefault="005E1688" w:rsidP="004E4718">
      <w:pPr>
        <w:pStyle w:val="NoSpacing"/>
        <w:spacing w:line="276" w:lineRule="auto"/>
        <w:jc w:val="center"/>
        <w:rPr>
          <w:b/>
          <w:bCs/>
        </w:rPr>
      </w:pPr>
    </w:p>
    <w:p w14:paraId="35666174" w14:textId="6204C9FA" w:rsidR="005E1688" w:rsidRPr="004E4718" w:rsidRDefault="006E2DE4" w:rsidP="004E4718">
      <w:pPr>
        <w:pStyle w:val="NoSpacing"/>
        <w:spacing w:line="276" w:lineRule="auto"/>
        <w:jc w:val="center"/>
        <w:rPr>
          <w:i/>
          <w:iCs/>
        </w:rPr>
      </w:pPr>
      <w:r w:rsidRPr="004E4718">
        <w:rPr>
          <w:i/>
          <w:iCs/>
        </w:rPr>
        <w:t>The</w:t>
      </w:r>
      <w:r w:rsidR="00C22819" w:rsidRPr="004E4718">
        <w:rPr>
          <w:i/>
          <w:iCs/>
        </w:rPr>
        <w:t xml:space="preserve"> </w:t>
      </w:r>
      <w:r w:rsidR="005A4DC9">
        <w:rPr>
          <w:i/>
          <w:iCs/>
        </w:rPr>
        <w:t xml:space="preserve">Belgrade-based company will handle Prism Sound’s </w:t>
      </w:r>
      <w:r w:rsidR="00C22819" w:rsidRPr="004E4718">
        <w:rPr>
          <w:i/>
          <w:iCs/>
        </w:rPr>
        <w:t xml:space="preserve">entire range of </w:t>
      </w:r>
      <w:proofErr w:type="gramStart"/>
      <w:r w:rsidR="005E1688" w:rsidRPr="004E4718">
        <w:rPr>
          <w:i/>
          <w:iCs/>
        </w:rPr>
        <w:t>high quality</w:t>
      </w:r>
      <w:proofErr w:type="gramEnd"/>
      <w:r w:rsidR="007A6721" w:rsidRPr="004E4718">
        <w:rPr>
          <w:i/>
          <w:iCs/>
        </w:rPr>
        <w:t xml:space="preserve"> audio</w:t>
      </w:r>
      <w:r w:rsidR="005E1688" w:rsidRPr="004E4718">
        <w:rPr>
          <w:i/>
          <w:iCs/>
        </w:rPr>
        <w:t xml:space="preserve"> converters</w:t>
      </w:r>
      <w:r w:rsidR="00C22819" w:rsidRPr="004E4718">
        <w:rPr>
          <w:i/>
          <w:iCs/>
        </w:rPr>
        <w:t xml:space="preserve"> and interfaces.</w:t>
      </w:r>
    </w:p>
    <w:p w14:paraId="24578998" w14:textId="77777777" w:rsidR="00C22819" w:rsidRPr="004E4718" w:rsidRDefault="00C22819" w:rsidP="004E4718">
      <w:pPr>
        <w:pStyle w:val="NoSpacing"/>
        <w:spacing w:line="276" w:lineRule="auto"/>
        <w:rPr>
          <w:i/>
          <w:iCs/>
        </w:rPr>
      </w:pPr>
    </w:p>
    <w:p w14:paraId="549CB559" w14:textId="61EB6FBC" w:rsidR="005A4DC9" w:rsidRPr="005A4DC9" w:rsidRDefault="005E1688" w:rsidP="005A4DC9">
      <w:pPr>
        <w:spacing w:line="276" w:lineRule="auto"/>
        <w:jc w:val="both"/>
        <w:rPr>
          <w:rFonts w:ascii="Verdana" w:hAnsi="Verdana"/>
          <w:sz w:val="20"/>
          <w:szCs w:val="20"/>
          <w:lang w:eastAsia="en-US"/>
        </w:rPr>
      </w:pPr>
      <w:r w:rsidRPr="004E4718">
        <w:rPr>
          <w:rFonts w:ascii="Verdana" w:hAnsi="Verdana"/>
          <w:b/>
          <w:bCs/>
          <w:color w:val="000000" w:themeColor="text1"/>
          <w:sz w:val="20"/>
          <w:szCs w:val="20"/>
        </w:rPr>
        <w:t xml:space="preserve">Cambridge, UK.  </w:t>
      </w:r>
      <w:r w:rsidR="003769A3">
        <w:rPr>
          <w:rFonts w:ascii="Verdana" w:hAnsi="Verdana"/>
          <w:b/>
          <w:bCs/>
          <w:color w:val="000000" w:themeColor="text1"/>
          <w:sz w:val="20"/>
          <w:szCs w:val="20"/>
        </w:rPr>
        <w:t xml:space="preserve">February </w:t>
      </w:r>
      <w:r w:rsidR="005A4DC9">
        <w:rPr>
          <w:rFonts w:ascii="Verdana" w:hAnsi="Verdana"/>
          <w:b/>
          <w:bCs/>
          <w:color w:val="000000" w:themeColor="text1"/>
          <w:sz w:val="20"/>
          <w:szCs w:val="20"/>
        </w:rPr>
        <w:t>28</w:t>
      </w:r>
      <w:r w:rsidR="003769A3" w:rsidRPr="003769A3">
        <w:rPr>
          <w:rFonts w:ascii="Verdana" w:hAnsi="Verdana"/>
          <w:b/>
          <w:bCs/>
          <w:color w:val="000000" w:themeColor="text1"/>
          <w:sz w:val="20"/>
          <w:szCs w:val="20"/>
          <w:vertAlign w:val="superscript"/>
        </w:rPr>
        <w:t>th</w:t>
      </w:r>
      <w:proofErr w:type="gramStart"/>
      <w:r w:rsidR="003769A3">
        <w:rPr>
          <w:rFonts w:ascii="Verdana" w:hAnsi="Verdana"/>
          <w:b/>
          <w:bCs/>
          <w:color w:val="000000" w:themeColor="text1"/>
          <w:sz w:val="20"/>
          <w:szCs w:val="20"/>
        </w:rPr>
        <w:t xml:space="preserve"> </w:t>
      </w:r>
      <w:r w:rsidRPr="004E4718">
        <w:rPr>
          <w:rFonts w:ascii="Verdana" w:hAnsi="Verdana"/>
          <w:b/>
          <w:bCs/>
          <w:color w:val="000000" w:themeColor="text1"/>
          <w:sz w:val="20"/>
          <w:szCs w:val="20"/>
        </w:rPr>
        <w:t>202</w:t>
      </w:r>
      <w:r w:rsidR="009B736C" w:rsidRPr="004E4718">
        <w:rPr>
          <w:rFonts w:ascii="Verdana" w:hAnsi="Verdana"/>
          <w:b/>
          <w:bCs/>
          <w:color w:val="000000" w:themeColor="text1"/>
          <w:sz w:val="20"/>
          <w:szCs w:val="20"/>
        </w:rPr>
        <w:t>3</w:t>
      </w:r>
      <w:proofErr w:type="gramEnd"/>
      <w:r w:rsidRPr="004E4718">
        <w:rPr>
          <w:rFonts w:ascii="Verdana" w:hAnsi="Verdana"/>
          <w:color w:val="000000" w:themeColor="text1"/>
          <w:sz w:val="20"/>
          <w:szCs w:val="20"/>
        </w:rPr>
        <w:t xml:space="preserve">: </w:t>
      </w:r>
      <w:r w:rsidR="005A4DC9" w:rsidRPr="005A4DC9">
        <w:rPr>
          <w:rFonts w:ascii="Verdana" w:hAnsi="Verdana"/>
          <w:sz w:val="20"/>
          <w:szCs w:val="20"/>
          <w:lang w:eastAsia="en-US"/>
        </w:rPr>
        <w:t xml:space="preserve">UK manufacturer </w:t>
      </w:r>
      <w:r w:rsidR="000B39A4">
        <w:rPr>
          <w:rFonts w:ascii="Verdana" w:hAnsi="Verdana"/>
          <w:sz w:val="20"/>
          <w:szCs w:val="20"/>
          <w:lang w:eastAsia="en-US"/>
        </w:rPr>
        <w:t>P</w:t>
      </w:r>
      <w:r w:rsidR="005A4DC9" w:rsidRPr="005A4DC9">
        <w:rPr>
          <w:rFonts w:ascii="Verdana" w:hAnsi="Verdana"/>
          <w:sz w:val="20"/>
          <w:szCs w:val="20"/>
          <w:lang w:eastAsia="en-US"/>
        </w:rPr>
        <w:t>rism Sound has appointed Player Music Distribution to handle its entire range of high quality audio interfaces and converters in Serbia.</w:t>
      </w:r>
    </w:p>
    <w:p w14:paraId="1AE6046E" w14:textId="77777777" w:rsidR="005A4DC9" w:rsidRPr="005A4DC9" w:rsidRDefault="005A4DC9" w:rsidP="005A4DC9">
      <w:pPr>
        <w:spacing w:line="276" w:lineRule="auto"/>
        <w:jc w:val="both"/>
        <w:rPr>
          <w:rFonts w:ascii="Verdana" w:hAnsi="Verdana"/>
          <w:sz w:val="20"/>
          <w:szCs w:val="20"/>
          <w:lang w:eastAsia="en-US"/>
        </w:rPr>
      </w:pPr>
    </w:p>
    <w:p w14:paraId="37F0B252" w14:textId="0E70D12A" w:rsidR="005A4DC9" w:rsidRP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 xml:space="preserve">Prism Sound’s products include the award-winning multichannel ADA-8XR converter, Lyra, </w:t>
      </w:r>
      <w:proofErr w:type="gramStart"/>
      <w:r w:rsidRPr="005A4DC9">
        <w:rPr>
          <w:rFonts w:ascii="Verdana" w:hAnsi="Verdana"/>
          <w:sz w:val="20"/>
          <w:szCs w:val="20"/>
          <w:lang w:eastAsia="en-US"/>
        </w:rPr>
        <w:t>Titan</w:t>
      </w:r>
      <w:proofErr w:type="gramEnd"/>
      <w:r w:rsidRPr="005A4DC9">
        <w:rPr>
          <w:rFonts w:ascii="Verdana" w:hAnsi="Verdana"/>
          <w:sz w:val="20"/>
          <w:szCs w:val="20"/>
          <w:lang w:eastAsia="en-US"/>
        </w:rPr>
        <w:t xml:space="preserve"> and Atlas audio interfaces</w:t>
      </w:r>
      <w:r w:rsidR="000B39A4">
        <w:rPr>
          <w:rFonts w:ascii="Verdana" w:hAnsi="Verdana"/>
          <w:sz w:val="20"/>
          <w:szCs w:val="20"/>
          <w:lang w:eastAsia="en-US"/>
        </w:rPr>
        <w:t>,</w:t>
      </w:r>
      <w:r w:rsidRPr="005A4DC9">
        <w:rPr>
          <w:rFonts w:ascii="Verdana" w:hAnsi="Verdana"/>
          <w:sz w:val="20"/>
          <w:szCs w:val="20"/>
          <w:lang w:eastAsia="en-US"/>
        </w:rPr>
        <w:t xml:space="preserve"> and the well</w:t>
      </w:r>
      <w:r w:rsidR="000B39A4">
        <w:rPr>
          <w:rFonts w:ascii="Verdana" w:hAnsi="Verdana"/>
          <w:sz w:val="20"/>
          <w:szCs w:val="20"/>
          <w:lang w:eastAsia="en-US"/>
        </w:rPr>
        <w:t>-</w:t>
      </w:r>
      <w:r w:rsidRPr="005A4DC9">
        <w:rPr>
          <w:rFonts w:ascii="Verdana" w:hAnsi="Verdana"/>
          <w:sz w:val="20"/>
          <w:szCs w:val="20"/>
          <w:lang w:eastAsia="en-US"/>
        </w:rPr>
        <w:t xml:space="preserve">established </w:t>
      </w:r>
      <w:proofErr w:type="spellStart"/>
      <w:r w:rsidRPr="005A4DC9">
        <w:rPr>
          <w:rFonts w:ascii="Verdana" w:hAnsi="Verdana"/>
          <w:sz w:val="20"/>
          <w:szCs w:val="20"/>
          <w:lang w:eastAsia="en-US"/>
        </w:rPr>
        <w:t>SADiE</w:t>
      </w:r>
      <w:proofErr w:type="spellEnd"/>
      <w:r w:rsidRPr="005A4DC9">
        <w:rPr>
          <w:rFonts w:ascii="Verdana" w:hAnsi="Verdana"/>
          <w:sz w:val="20"/>
          <w:szCs w:val="20"/>
          <w:lang w:eastAsia="en-US"/>
        </w:rPr>
        <w:t xml:space="preserve"> range of digital audio workstations and location recorders. The company is also now shipping its DREAM ADA-128 modular audio conversion system and Player Music Distribution will be representing this exciting new product in Serbia.</w:t>
      </w:r>
    </w:p>
    <w:p w14:paraId="27F5D593" w14:textId="77777777" w:rsidR="005A4DC9" w:rsidRPr="005A4DC9" w:rsidRDefault="005A4DC9" w:rsidP="005A4DC9">
      <w:pPr>
        <w:spacing w:line="276" w:lineRule="auto"/>
        <w:jc w:val="both"/>
        <w:rPr>
          <w:rFonts w:ascii="Verdana" w:hAnsi="Verdana"/>
          <w:sz w:val="20"/>
          <w:szCs w:val="20"/>
          <w:lang w:eastAsia="en-US"/>
        </w:rPr>
      </w:pPr>
    </w:p>
    <w:p w14:paraId="1D0F1D74" w14:textId="1121C352" w:rsidR="005A4DC9" w:rsidRP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Based in Belgrade, Player Music Distribution was established in 2004 by Nikola Stosic and Predrag Malinovic. It represents a wid</w:t>
      </w:r>
      <w:r>
        <w:rPr>
          <w:rFonts w:ascii="Verdana" w:hAnsi="Verdana"/>
          <w:sz w:val="20"/>
          <w:szCs w:val="20"/>
          <w:lang w:eastAsia="en-US"/>
        </w:rPr>
        <w:t>e</w:t>
      </w:r>
      <w:r w:rsidRPr="005A4DC9">
        <w:rPr>
          <w:rFonts w:ascii="Verdana" w:hAnsi="Verdana"/>
          <w:sz w:val="20"/>
          <w:szCs w:val="20"/>
          <w:lang w:eastAsia="en-US"/>
        </w:rPr>
        <w:t xml:space="preserve"> range of pro audio brands including PSI, Barefoot, Focal Pro, </w:t>
      </w:r>
      <w:proofErr w:type="spellStart"/>
      <w:r w:rsidRPr="005A4DC9">
        <w:rPr>
          <w:rFonts w:ascii="Verdana" w:hAnsi="Verdana"/>
          <w:sz w:val="20"/>
          <w:szCs w:val="20"/>
          <w:lang w:eastAsia="en-US"/>
        </w:rPr>
        <w:t>Focusrite</w:t>
      </w:r>
      <w:proofErr w:type="spellEnd"/>
      <w:r w:rsidRPr="005A4DC9">
        <w:rPr>
          <w:rFonts w:ascii="Verdana" w:hAnsi="Verdana"/>
          <w:sz w:val="20"/>
          <w:szCs w:val="20"/>
          <w:lang w:eastAsia="en-US"/>
        </w:rPr>
        <w:t xml:space="preserve">/Novation, Apogee, Beyerdynamic, Tascam, Eve Audio, </w:t>
      </w:r>
      <w:proofErr w:type="spellStart"/>
      <w:r w:rsidRPr="005A4DC9">
        <w:rPr>
          <w:rFonts w:ascii="Verdana" w:hAnsi="Verdana"/>
          <w:sz w:val="20"/>
          <w:szCs w:val="20"/>
          <w:lang w:eastAsia="en-US"/>
        </w:rPr>
        <w:t>Hedd</w:t>
      </w:r>
      <w:proofErr w:type="spellEnd"/>
      <w:r w:rsidRPr="005A4DC9">
        <w:rPr>
          <w:rFonts w:ascii="Verdana" w:hAnsi="Verdana"/>
          <w:sz w:val="20"/>
          <w:szCs w:val="20"/>
          <w:lang w:eastAsia="en-US"/>
        </w:rPr>
        <w:t xml:space="preserve"> and Mackie.</w:t>
      </w:r>
    </w:p>
    <w:p w14:paraId="67E9B5B1" w14:textId="77777777" w:rsidR="005A4DC9" w:rsidRPr="005A4DC9" w:rsidRDefault="005A4DC9" w:rsidP="005A4DC9">
      <w:pPr>
        <w:spacing w:line="276" w:lineRule="auto"/>
        <w:jc w:val="both"/>
        <w:rPr>
          <w:rFonts w:ascii="Verdana" w:hAnsi="Verdana"/>
          <w:sz w:val="20"/>
          <w:szCs w:val="20"/>
          <w:lang w:eastAsia="en-US"/>
        </w:rPr>
      </w:pPr>
    </w:p>
    <w:p w14:paraId="0BEC3D3E" w14:textId="071DBBC6" w:rsidR="005A4DC9" w:rsidRP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“Prism Sound products are a great addition to our range because they are renowned for the quality of their audio reproduction,” Stosic says. “Serbia offers plenty of opportunities to attract new customers to the brand and</w:t>
      </w:r>
      <w:r>
        <w:rPr>
          <w:rFonts w:ascii="Verdana" w:hAnsi="Verdana"/>
          <w:sz w:val="20"/>
          <w:szCs w:val="20"/>
          <w:lang w:eastAsia="en-US"/>
        </w:rPr>
        <w:t xml:space="preserve"> </w:t>
      </w:r>
      <w:r w:rsidRPr="005A4DC9">
        <w:rPr>
          <w:rFonts w:ascii="Verdana" w:hAnsi="Verdana"/>
          <w:sz w:val="20"/>
          <w:szCs w:val="20"/>
          <w:lang w:eastAsia="en-US"/>
        </w:rPr>
        <w:t>we are looking forward to embracing that challenge. Customers who have already demoed Prism Sound interfaces are very satisfied with their performance.”</w:t>
      </w:r>
    </w:p>
    <w:p w14:paraId="00F62342" w14:textId="77777777" w:rsidR="005A4DC9" w:rsidRPr="005A4DC9" w:rsidRDefault="005A4DC9" w:rsidP="005A4DC9">
      <w:pPr>
        <w:spacing w:line="276" w:lineRule="auto"/>
        <w:jc w:val="both"/>
        <w:rPr>
          <w:rFonts w:ascii="Verdana" w:hAnsi="Verdana"/>
          <w:sz w:val="20"/>
          <w:szCs w:val="20"/>
          <w:lang w:eastAsia="en-US"/>
        </w:rPr>
      </w:pPr>
    </w:p>
    <w:p w14:paraId="7DB34322" w14:textId="77777777" w:rsidR="005A4DC9" w:rsidRP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Mark Evans, sales director for Prism Sound, adds: “Our audio interfaces has a great deal to offer Serbian customers because they are high quality, reliable and easy to use. There are various different Prism Sound interfaces  available for all types of applications and we are confident that, with Player Music Distribution’s help, we can firmly establish our brand in Serbia and introduce many new customers to the Prism Sound range.”</w:t>
      </w:r>
    </w:p>
    <w:p w14:paraId="61237D57" w14:textId="77777777" w:rsidR="005A4DC9" w:rsidRPr="005A4DC9" w:rsidRDefault="005A4DC9" w:rsidP="005A4DC9">
      <w:pPr>
        <w:spacing w:line="276" w:lineRule="auto"/>
        <w:jc w:val="both"/>
        <w:rPr>
          <w:rFonts w:ascii="Verdana" w:hAnsi="Verdana"/>
          <w:sz w:val="20"/>
          <w:szCs w:val="20"/>
          <w:lang w:eastAsia="en-US"/>
        </w:rPr>
      </w:pPr>
    </w:p>
    <w:p w14:paraId="530A318E" w14:textId="77777777" w:rsid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 xml:space="preserve">Stosic believes that Prism Sound’s Lyra audio interface will be the trailblazer for the range because it has an affordable price and will appeal to artist, </w:t>
      </w:r>
      <w:proofErr w:type="gramStart"/>
      <w:r w:rsidRPr="005A4DC9">
        <w:rPr>
          <w:rFonts w:ascii="Verdana" w:hAnsi="Verdana"/>
          <w:sz w:val="20"/>
          <w:szCs w:val="20"/>
          <w:lang w:eastAsia="en-US"/>
        </w:rPr>
        <w:t>producers</w:t>
      </w:r>
      <w:proofErr w:type="gramEnd"/>
      <w:r w:rsidRPr="005A4DC9">
        <w:rPr>
          <w:rFonts w:ascii="Verdana" w:hAnsi="Verdana"/>
          <w:sz w:val="20"/>
          <w:szCs w:val="20"/>
          <w:lang w:eastAsia="en-US"/>
        </w:rPr>
        <w:t xml:space="preserve"> and studio owners. </w:t>
      </w:r>
    </w:p>
    <w:p w14:paraId="5031D649" w14:textId="77777777" w:rsidR="005A4DC9" w:rsidRDefault="005A4DC9" w:rsidP="005A4DC9">
      <w:pPr>
        <w:spacing w:line="276" w:lineRule="auto"/>
        <w:jc w:val="both"/>
        <w:rPr>
          <w:rFonts w:ascii="Verdana" w:hAnsi="Verdana"/>
          <w:sz w:val="20"/>
          <w:szCs w:val="20"/>
          <w:lang w:eastAsia="en-US"/>
        </w:rPr>
      </w:pPr>
    </w:p>
    <w:p w14:paraId="298C6014" w14:textId="491BF279" w:rsidR="005A4DC9" w:rsidRP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 xml:space="preserve">Based on Prism Sounds award-winning Orpheus interface, Lyra comes in two versions – Lyra 1, which has two analogue input channels, two DA output channels and optical-only digital I/O, and Lyra 2, which has two AD input channels with switchable microphone, instrument or line input modes and four DA output channels. Both versions incorporate new ARM Cortex processor design offering class-compliant USB interfacing that allows for seamless integration with both Macs and PCs. They also both offer digital volume control, a low latency ‘console-quality’ digital mixer for foldback monitoring, optical SPDIF capability and can be controlled using Prism Sound’s software app for Mac and Windows platforms. </w:t>
      </w:r>
    </w:p>
    <w:p w14:paraId="094EA135" w14:textId="77777777" w:rsidR="005A4DC9" w:rsidRPr="005A4DC9" w:rsidRDefault="005A4DC9" w:rsidP="005A4DC9">
      <w:pPr>
        <w:spacing w:line="276" w:lineRule="auto"/>
        <w:jc w:val="both"/>
        <w:rPr>
          <w:rFonts w:ascii="Verdana" w:hAnsi="Verdana"/>
          <w:sz w:val="20"/>
          <w:szCs w:val="20"/>
          <w:lang w:eastAsia="en-US"/>
        </w:rPr>
      </w:pPr>
    </w:p>
    <w:p w14:paraId="288B1BBD" w14:textId="77777777" w:rsidR="005A4DC9" w:rsidRPr="005A4DC9" w:rsidRDefault="005A4DC9" w:rsidP="005A4DC9">
      <w:pPr>
        <w:spacing w:line="276" w:lineRule="auto"/>
        <w:jc w:val="both"/>
        <w:rPr>
          <w:rFonts w:ascii="Verdana" w:hAnsi="Verdana"/>
          <w:sz w:val="20"/>
          <w:szCs w:val="20"/>
          <w:lang w:eastAsia="en-US"/>
        </w:rPr>
      </w:pPr>
      <w:r w:rsidRPr="005A4DC9">
        <w:rPr>
          <w:rFonts w:ascii="Verdana" w:hAnsi="Verdana"/>
          <w:sz w:val="20"/>
          <w:szCs w:val="20"/>
          <w:lang w:eastAsia="en-US"/>
        </w:rPr>
        <w:t xml:space="preserve">For more information about Player Music Distribution, please visit </w:t>
      </w:r>
      <w:hyperlink r:id="rId10" w:history="1">
        <w:r w:rsidRPr="005A4DC9">
          <w:rPr>
            <w:rFonts w:ascii="Verdana" w:hAnsi="Verdana"/>
            <w:color w:val="0563C1"/>
            <w:sz w:val="20"/>
            <w:szCs w:val="20"/>
            <w:u w:val="single"/>
            <w:lang w:eastAsia="en-US"/>
          </w:rPr>
          <w:t>www.player.rs</w:t>
        </w:r>
      </w:hyperlink>
      <w:r w:rsidRPr="005A4DC9">
        <w:rPr>
          <w:rFonts w:ascii="Verdana" w:hAnsi="Verdana"/>
          <w:sz w:val="20"/>
          <w:szCs w:val="20"/>
          <w:lang w:eastAsia="en-US"/>
        </w:rPr>
        <w:t xml:space="preserve">. For more information about Prism Sound, please visit </w:t>
      </w:r>
      <w:hyperlink r:id="rId11" w:history="1">
        <w:r w:rsidRPr="005A4DC9">
          <w:rPr>
            <w:rFonts w:ascii="Verdana" w:hAnsi="Verdana"/>
            <w:color w:val="0563C1"/>
            <w:sz w:val="20"/>
            <w:szCs w:val="20"/>
            <w:u w:val="single"/>
            <w:lang w:eastAsia="en-US"/>
          </w:rPr>
          <w:t>www.prismsound.com</w:t>
        </w:r>
      </w:hyperlink>
    </w:p>
    <w:p w14:paraId="3F63AD2D" w14:textId="5C86EC1B" w:rsidR="00C22819" w:rsidRPr="004E4718" w:rsidRDefault="00C22819" w:rsidP="005A4DC9">
      <w:pPr>
        <w:spacing w:line="276" w:lineRule="auto"/>
        <w:jc w:val="both"/>
        <w:rPr>
          <w:rFonts w:ascii="Verdana" w:eastAsia="Times New Roman" w:hAnsi="Verdana"/>
          <w:color w:val="000000" w:themeColor="text1"/>
          <w:sz w:val="20"/>
          <w:szCs w:val="20"/>
        </w:rPr>
      </w:pPr>
    </w:p>
    <w:p w14:paraId="1C48FD80" w14:textId="77777777" w:rsidR="005E1688" w:rsidRPr="004E4718" w:rsidRDefault="005E1688" w:rsidP="004E4718">
      <w:pPr>
        <w:spacing w:line="276" w:lineRule="auto"/>
        <w:jc w:val="center"/>
        <w:rPr>
          <w:rFonts w:ascii="Verdana" w:eastAsia="Calibri" w:hAnsi="Verdana" w:cs="Times New Roman"/>
          <w:b/>
          <w:bCs/>
          <w:color w:val="000000" w:themeColor="text1"/>
          <w:sz w:val="20"/>
          <w:szCs w:val="20"/>
        </w:rPr>
      </w:pPr>
      <w:r w:rsidRPr="004E4718">
        <w:rPr>
          <w:rFonts w:ascii="Verdana" w:eastAsia="Calibri" w:hAnsi="Verdana" w:cs="Times New Roman"/>
          <w:b/>
          <w:bCs/>
          <w:color w:val="000000" w:themeColor="text1"/>
          <w:sz w:val="20"/>
          <w:szCs w:val="20"/>
        </w:rPr>
        <w:t>-ends</w:t>
      </w:r>
    </w:p>
    <w:p w14:paraId="515DD933" w14:textId="6365EE37" w:rsidR="00B964D2" w:rsidRPr="004E4718" w:rsidRDefault="00B964D2" w:rsidP="004E4718">
      <w:pPr>
        <w:pStyle w:val="NoSpacing"/>
        <w:spacing w:line="276" w:lineRule="auto"/>
        <w:rPr>
          <w:color w:val="000000" w:themeColor="text1"/>
        </w:rPr>
      </w:pPr>
    </w:p>
    <w:p w14:paraId="70D126A5" w14:textId="77777777" w:rsidR="00B42576" w:rsidRPr="004E4718" w:rsidRDefault="00B42576" w:rsidP="004E4718">
      <w:pPr>
        <w:spacing w:line="276" w:lineRule="auto"/>
        <w:jc w:val="both"/>
        <w:rPr>
          <w:rFonts w:ascii="Verdana" w:hAnsi="Verdana" w:cstheme="minorBidi"/>
          <w:b/>
          <w:bCs/>
          <w:color w:val="000000" w:themeColor="text1"/>
          <w:sz w:val="20"/>
          <w:szCs w:val="20"/>
          <w:lang w:eastAsia="en-US"/>
        </w:rPr>
      </w:pPr>
      <w:bookmarkStart w:id="0" w:name="_Hlk63873640"/>
    </w:p>
    <w:p w14:paraId="11855CA0" w14:textId="2BA4EAD1" w:rsidR="00954269" w:rsidRPr="004E4718" w:rsidRDefault="00954269" w:rsidP="004E4718">
      <w:pPr>
        <w:spacing w:line="276" w:lineRule="auto"/>
        <w:jc w:val="both"/>
        <w:rPr>
          <w:rFonts w:ascii="Verdana" w:eastAsia="Times New Roman" w:hAnsi="Verdana" w:cs="Times New Roman"/>
          <w:b/>
          <w:sz w:val="20"/>
          <w:szCs w:val="20"/>
          <w:lang w:val="en-US" w:eastAsia="en-US"/>
        </w:rPr>
      </w:pPr>
      <w:r w:rsidRPr="004E4718">
        <w:rPr>
          <w:rFonts w:ascii="Verdana" w:eastAsia="Times New Roman" w:hAnsi="Verdana" w:cs="Times New Roman"/>
          <w:b/>
          <w:bCs/>
          <w:sz w:val="20"/>
          <w:szCs w:val="20"/>
          <w:lang w:eastAsia="en-US"/>
        </w:rPr>
        <w:t>About Prism Sound</w:t>
      </w:r>
      <w:r w:rsidRPr="004E4718">
        <w:rPr>
          <w:rFonts w:ascii="Verdana" w:eastAsia="Times New Roman" w:hAnsi="Verdana" w:cs="Times New Roman"/>
          <w:b/>
          <w:sz w:val="20"/>
          <w:szCs w:val="20"/>
          <w:lang w:val="en-US" w:eastAsia="en-US"/>
        </w:rPr>
        <w:t xml:space="preserve"> </w:t>
      </w:r>
    </w:p>
    <w:p w14:paraId="443F26A3" w14:textId="77777777" w:rsidR="00954269" w:rsidRPr="004E4718" w:rsidRDefault="00954269" w:rsidP="004E4718">
      <w:pPr>
        <w:autoSpaceDE w:val="0"/>
        <w:autoSpaceDN w:val="0"/>
        <w:adjustRightInd w:val="0"/>
        <w:spacing w:line="276" w:lineRule="auto"/>
        <w:jc w:val="both"/>
        <w:rPr>
          <w:rFonts w:ascii="Verdana" w:eastAsia="Calibri" w:hAnsi="Verdana" w:cs="Times New Roman"/>
          <w:sz w:val="20"/>
          <w:szCs w:val="20"/>
          <w:lang w:eastAsia="en-US"/>
        </w:rPr>
      </w:pPr>
      <w:r w:rsidRPr="004E4718">
        <w:rPr>
          <w:rFonts w:ascii="Verdana" w:eastAsia="Times New Roman" w:hAnsi="Verdana" w:cs="Times New Roman"/>
          <w:sz w:val="20"/>
          <w:szCs w:val="20"/>
          <w:lang w:val="en-US" w:eastAsia="en-US"/>
        </w:rPr>
        <w:t xml:space="preserve">Founded in 1987, Prism Sound manufacture professional digital audio equipment for the international broadcast, film and music production sectors. The company's products </w:t>
      </w:r>
      <w:r w:rsidRPr="004E4718">
        <w:rPr>
          <w:rFonts w:ascii="Verdana" w:hAnsi="Verdana" w:cs="Arial"/>
          <w:sz w:val="20"/>
          <w:szCs w:val="20"/>
        </w:rPr>
        <w:t xml:space="preserve">are renowned for their </w:t>
      </w:r>
      <w:r w:rsidRPr="004E4718">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4E4718">
        <w:rPr>
          <w:rFonts w:ascii="Verdana" w:eastAsia="Calibri" w:hAnsi="Verdana" w:cs="Times New Roman"/>
          <w:sz w:val="20"/>
          <w:szCs w:val="20"/>
          <w:lang w:val="en-US" w:eastAsia="en-US"/>
        </w:rPr>
        <w:t xml:space="preserve">ESPN, the Library of </w:t>
      </w:r>
      <w:proofErr w:type="gramStart"/>
      <w:r w:rsidRPr="004E4718">
        <w:rPr>
          <w:rFonts w:ascii="Verdana" w:eastAsia="Calibri" w:hAnsi="Verdana" w:cs="Times New Roman"/>
          <w:sz w:val="20"/>
          <w:szCs w:val="20"/>
          <w:lang w:val="en-US" w:eastAsia="en-US"/>
        </w:rPr>
        <w:t>Congress</w:t>
      </w:r>
      <w:proofErr w:type="gramEnd"/>
      <w:r w:rsidRPr="004E4718">
        <w:rPr>
          <w:rFonts w:ascii="Verdana" w:eastAsia="Calibri" w:hAnsi="Verdana" w:cs="Times New Roman"/>
          <w:sz w:val="20"/>
          <w:szCs w:val="20"/>
          <w:lang w:val="en-US" w:eastAsia="en-US"/>
        </w:rPr>
        <w:t xml:space="preserve"> and Walt Disney.</w:t>
      </w:r>
      <w:r w:rsidRPr="004E4718">
        <w:rPr>
          <w:rFonts w:ascii="Verdana" w:eastAsia="Calibri" w:hAnsi="Verdana" w:cs="Times New Roman"/>
          <w:sz w:val="20"/>
          <w:szCs w:val="20"/>
          <w:lang w:eastAsia="en-US"/>
        </w:rPr>
        <w:t xml:space="preserve"> </w:t>
      </w:r>
      <w:r w:rsidRPr="004E4718">
        <w:rPr>
          <w:rFonts w:ascii="Verdana" w:hAnsi="Verdana" w:cs="Arial"/>
          <w:sz w:val="20"/>
          <w:szCs w:val="20"/>
        </w:rPr>
        <w:t xml:space="preserve">Prism Sound also produces </w:t>
      </w:r>
      <w:proofErr w:type="spellStart"/>
      <w:r w:rsidRPr="004E4718">
        <w:rPr>
          <w:rFonts w:ascii="Verdana" w:hAnsi="Verdana" w:cs="Arial"/>
          <w:sz w:val="20"/>
          <w:szCs w:val="20"/>
        </w:rPr>
        <w:t>SADiE</w:t>
      </w:r>
      <w:proofErr w:type="spellEnd"/>
      <w:r w:rsidRPr="004E4718">
        <w:rPr>
          <w:rFonts w:ascii="Verdana" w:hAnsi="Verdana" w:cs="Arial"/>
          <w:sz w:val="20"/>
          <w:szCs w:val="20"/>
        </w:rPr>
        <w:t xml:space="preserve"> audio production workstation software, which is used by major national broadcasters such as the BBC and Radio France, as well as many of the world's leading mastering houses and classical and live music recording engineers.</w:t>
      </w:r>
    </w:p>
    <w:bookmarkEnd w:id="0"/>
    <w:p w14:paraId="45BA241D" w14:textId="77777777" w:rsidR="00954269" w:rsidRPr="004E4718" w:rsidRDefault="00954269" w:rsidP="004E4718">
      <w:pPr>
        <w:spacing w:line="276" w:lineRule="auto"/>
        <w:jc w:val="both"/>
        <w:rPr>
          <w:rFonts w:ascii="Verdana" w:eastAsia="Times New Roman" w:hAnsi="Verdana" w:cs="Times New Roman"/>
          <w:sz w:val="20"/>
          <w:szCs w:val="20"/>
          <w:lang w:val="en-US" w:eastAsia="en-US"/>
        </w:rPr>
      </w:pPr>
    </w:p>
    <w:p w14:paraId="110851C4" w14:textId="77777777" w:rsidR="00954269" w:rsidRPr="004E4718" w:rsidRDefault="00954269" w:rsidP="004E4718">
      <w:pPr>
        <w:spacing w:line="276" w:lineRule="auto"/>
        <w:jc w:val="both"/>
        <w:rPr>
          <w:rFonts w:ascii="Verdana" w:eastAsia="Times New Roman" w:hAnsi="Verdana" w:cs="Times New Roman"/>
          <w:sz w:val="20"/>
          <w:szCs w:val="20"/>
          <w:lang w:val="en-US" w:eastAsia="en-US"/>
        </w:rPr>
      </w:pPr>
      <w:r w:rsidRPr="004E4718">
        <w:rPr>
          <w:rFonts w:ascii="Verdana" w:eastAsia="Times New Roman" w:hAnsi="Verdana" w:cs="Times New Roman"/>
          <w:sz w:val="20"/>
          <w:szCs w:val="20"/>
          <w:lang w:val="en-US" w:eastAsia="en-US"/>
        </w:rPr>
        <w:t xml:space="preserve">For more information: </w:t>
      </w:r>
      <w:hyperlink r:id="rId12" w:history="1">
        <w:r w:rsidRPr="004E4718">
          <w:rPr>
            <w:rFonts w:ascii="Verdana" w:eastAsia="Times New Roman" w:hAnsi="Verdana" w:cs="Times New Roman"/>
            <w:color w:val="0000FF"/>
            <w:sz w:val="20"/>
            <w:szCs w:val="20"/>
            <w:u w:val="single"/>
            <w:lang w:val="en-US" w:eastAsia="en-US"/>
          </w:rPr>
          <w:t>www.prismsound.com</w:t>
        </w:r>
      </w:hyperlink>
    </w:p>
    <w:p w14:paraId="07358EE5" w14:textId="77777777" w:rsidR="00954269" w:rsidRPr="004E4718" w:rsidRDefault="00954269" w:rsidP="004E4718">
      <w:pPr>
        <w:spacing w:line="276" w:lineRule="auto"/>
        <w:jc w:val="both"/>
        <w:rPr>
          <w:rFonts w:ascii="Verdana" w:eastAsia="Times New Roman" w:hAnsi="Verdana" w:cs="Times New Roman"/>
          <w:sz w:val="20"/>
          <w:szCs w:val="20"/>
          <w:lang w:eastAsia="en-US"/>
        </w:rPr>
      </w:pPr>
      <w:r w:rsidRPr="004E4718">
        <w:rPr>
          <w:rFonts w:ascii="Verdana" w:eastAsia="Times New Roman" w:hAnsi="Verdana" w:cs="Times New Roman"/>
          <w:b/>
          <w:bCs/>
          <w:sz w:val="20"/>
          <w:szCs w:val="20"/>
          <w:lang w:eastAsia="en-US"/>
        </w:rPr>
        <w:t>Tel:</w:t>
      </w:r>
      <w:r w:rsidRPr="004E4718">
        <w:rPr>
          <w:rFonts w:ascii="Verdana" w:eastAsia="Times New Roman" w:hAnsi="Verdana" w:cs="Times New Roman"/>
          <w:sz w:val="20"/>
          <w:szCs w:val="20"/>
          <w:lang w:eastAsia="en-US"/>
        </w:rPr>
        <w:t xml:space="preserve"> </w:t>
      </w:r>
      <w:r w:rsidRPr="004E4718">
        <w:rPr>
          <w:rFonts w:ascii="Verdana" w:eastAsia="Times New Roman" w:hAnsi="Verdana" w:cs="Arial"/>
          <w:sz w:val="20"/>
          <w:szCs w:val="20"/>
          <w:lang w:eastAsia="en-US"/>
        </w:rPr>
        <w:t>+44 (0) 1353 648888</w:t>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r w:rsidRPr="004E4718">
        <w:rPr>
          <w:rFonts w:ascii="Verdana" w:eastAsia="Times New Roman" w:hAnsi="Verdana" w:cs="Arial"/>
          <w:sz w:val="20"/>
          <w:szCs w:val="20"/>
          <w:lang w:eastAsia="en-US"/>
        </w:rPr>
        <w:tab/>
      </w:r>
    </w:p>
    <w:p w14:paraId="2CB78DA2" w14:textId="77777777" w:rsidR="00954269" w:rsidRPr="004E4718" w:rsidRDefault="00954269" w:rsidP="004E4718">
      <w:pPr>
        <w:spacing w:line="276" w:lineRule="auto"/>
        <w:jc w:val="both"/>
        <w:rPr>
          <w:rFonts w:ascii="Verdana" w:eastAsia="Times New Roman" w:hAnsi="Verdana" w:cs="Times New Roman"/>
          <w:sz w:val="20"/>
          <w:szCs w:val="20"/>
          <w:lang w:eastAsia="en-US"/>
        </w:rPr>
      </w:pPr>
      <w:r w:rsidRPr="004E4718">
        <w:rPr>
          <w:rFonts w:ascii="Verdana" w:eastAsia="Times New Roman" w:hAnsi="Verdana" w:cs="Times New Roman"/>
          <w:b/>
          <w:bCs/>
          <w:sz w:val="20"/>
          <w:szCs w:val="20"/>
          <w:lang w:eastAsia="en-US"/>
        </w:rPr>
        <w:t xml:space="preserve">Email: </w:t>
      </w:r>
      <w:hyperlink r:id="rId13" w:history="1">
        <w:r w:rsidRPr="004E4718">
          <w:rPr>
            <w:rFonts w:ascii="Verdana" w:eastAsia="Times New Roman" w:hAnsi="Verdana" w:cs="Times New Roman"/>
            <w:color w:val="0000FF"/>
            <w:sz w:val="20"/>
            <w:szCs w:val="20"/>
            <w:u w:val="single"/>
            <w:lang w:eastAsia="en-US"/>
          </w:rPr>
          <w:t>sales@prismsound.com</w:t>
        </w:r>
      </w:hyperlink>
      <w:r w:rsidRPr="004E4718">
        <w:rPr>
          <w:rFonts w:ascii="Verdana" w:eastAsia="Times New Roman" w:hAnsi="Verdana" w:cs="Times New Roman"/>
          <w:sz w:val="20"/>
          <w:szCs w:val="20"/>
          <w:lang w:eastAsia="en-US"/>
        </w:rPr>
        <w:t xml:space="preserve"> </w:t>
      </w:r>
      <w:r w:rsidRPr="004E4718">
        <w:rPr>
          <w:rFonts w:ascii="Verdana" w:eastAsia="Times New Roman" w:hAnsi="Verdana" w:cs="Times New Roman"/>
          <w:sz w:val="20"/>
          <w:szCs w:val="20"/>
          <w:lang w:eastAsia="en-US"/>
        </w:rPr>
        <w:tab/>
      </w:r>
      <w:r w:rsidRPr="004E4718">
        <w:rPr>
          <w:rFonts w:ascii="Verdana" w:eastAsia="Times New Roman" w:hAnsi="Verdana" w:cs="Times New Roman"/>
          <w:sz w:val="20"/>
          <w:szCs w:val="20"/>
          <w:lang w:eastAsia="en-US"/>
        </w:rPr>
        <w:tab/>
      </w:r>
      <w:r w:rsidRPr="004E4718">
        <w:rPr>
          <w:rFonts w:ascii="Verdana" w:eastAsia="Times New Roman" w:hAnsi="Verdana" w:cs="Times New Roman"/>
          <w:sz w:val="20"/>
          <w:szCs w:val="20"/>
          <w:lang w:eastAsia="en-US"/>
        </w:rPr>
        <w:tab/>
      </w:r>
    </w:p>
    <w:p w14:paraId="18C13A4C" w14:textId="77777777" w:rsidR="00954269" w:rsidRPr="004E4718" w:rsidRDefault="00954269" w:rsidP="004E4718">
      <w:pPr>
        <w:spacing w:line="276" w:lineRule="auto"/>
        <w:jc w:val="both"/>
        <w:rPr>
          <w:rFonts w:ascii="Verdana" w:eastAsia="Times New Roman" w:hAnsi="Verdana" w:cs="Times New Roman"/>
          <w:b/>
          <w:sz w:val="20"/>
          <w:szCs w:val="20"/>
          <w:lang w:eastAsia="en-US"/>
        </w:rPr>
      </w:pPr>
      <w:r w:rsidRPr="004E4718">
        <w:rPr>
          <w:rFonts w:ascii="Verdana" w:eastAsia="Times New Roman" w:hAnsi="Verdana" w:cs="Times New Roman"/>
          <w:sz w:val="20"/>
          <w:szCs w:val="20"/>
          <w:lang w:eastAsia="en-US"/>
        </w:rPr>
        <w:br/>
      </w:r>
      <w:r w:rsidRPr="004E4718">
        <w:rPr>
          <w:rFonts w:ascii="Verdana" w:eastAsia="Times New Roman" w:hAnsi="Verdana" w:cs="Times New Roman"/>
          <w:b/>
          <w:sz w:val="20"/>
          <w:szCs w:val="20"/>
          <w:lang w:eastAsia="en-US"/>
        </w:rPr>
        <w:t>Press contact:</w:t>
      </w:r>
    </w:p>
    <w:p w14:paraId="47E64329"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Sue Sillitoe</w:t>
      </w:r>
      <w:r w:rsidRPr="004E4718">
        <w:rPr>
          <w:rFonts w:ascii="Verdana" w:eastAsia="Times" w:hAnsi="Verdana" w:cs="Times New Roman"/>
          <w:sz w:val="20"/>
          <w:szCs w:val="20"/>
          <w:lang w:val="en-US" w:eastAsia="en-US"/>
        </w:rPr>
        <w:tab/>
      </w:r>
    </w:p>
    <w:p w14:paraId="67AB55A8" w14:textId="77777777" w:rsidR="00954269" w:rsidRPr="004E4718" w:rsidRDefault="00954269" w:rsidP="004E4718">
      <w:pPr>
        <w:spacing w:line="276" w:lineRule="auto"/>
        <w:jc w:val="both"/>
        <w:rPr>
          <w:rFonts w:ascii="Verdana" w:eastAsia="Times" w:hAnsi="Verdana" w:cs="Times New Roman"/>
          <w:sz w:val="20"/>
          <w:szCs w:val="20"/>
          <w:lang w:val="fr-FR" w:eastAsia="en-US"/>
        </w:rPr>
      </w:pPr>
      <w:r w:rsidRPr="004E4718">
        <w:rPr>
          <w:rFonts w:ascii="Verdana" w:eastAsia="Times" w:hAnsi="Verdana" w:cs="Times New Roman"/>
          <w:sz w:val="20"/>
          <w:szCs w:val="20"/>
          <w:lang w:val="en-US" w:eastAsia="en-US"/>
        </w:rPr>
        <w:t>White Noise PR</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3301FF19"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Tel:</w:t>
      </w:r>
      <w:r w:rsidRPr="004E4718">
        <w:rPr>
          <w:rFonts w:ascii="Verdana" w:eastAsia="Times" w:hAnsi="Verdana" w:cs="Times New Roman"/>
          <w:b/>
          <w:sz w:val="20"/>
          <w:szCs w:val="20"/>
          <w:lang w:val="en-US" w:eastAsia="en-US"/>
        </w:rPr>
        <w:t xml:space="preserve"> </w:t>
      </w:r>
      <w:r w:rsidRPr="004E4718">
        <w:rPr>
          <w:rFonts w:ascii="Verdana" w:eastAsia="Times" w:hAnsi="Verdana" w:cs="Times New Roman"/>
          <w:sz w:val="20"/>
          <w:szCs w:val="20"/>
          <w:lang w:val="en-US" w:eastAsia="en-US"/>
        </w:rPr>
        <w:t>+44 (0) 1666 500142</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6EA43F97" w14:textId="77777777" w:rsidR="00954269" w:rsidRPr="004E4718" w:rsidRDefault="00954269" w:rsidP="004E4718">
      <w:pPr>
        <w:spacing w:line="276" w:lineRule="auto"/>
        <w:jc w:val="both"/>
        <w:rPr>
          <w:rFonts w:ascii="Verdana" w:eastAsia="Times" w:hAnsi="Verdana" w:cs="Times New Roman"/>
          <w:sz w:val="20"/>
          <w:szCs w:val="20"/>
          <w:lang w:val="en-US" w:eastAsia="en-US"/>
        </w:rPr>
      </w:pPr>
      <w:r w:rsidRPr="004E4718">
        <w:rPr>
          <w:rFonts w:ascii="Verdana" w:eastAsia="Times" w:hAnsi="Verdana" w:cs="Times New Roman"/>
          <w:sz w:val="20"/>
          <w:szCs w:val="20"/>
          <w:lang w:val="en-US" w:eastAsia="en-US"/>
        </w:rPr>
        <w:t>Mobile: +44 (0) 7798 621891</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2E287812" w14:textId="77777777" w:rsidR="00954269" w:rsidRPr="004E4718" w:rsidRDefault="00954269" w:rsidP="004E4718">
      <w:pPr>
        <w:spacing w:line="276" w:lineRule="auto"/>
        <w:jc w:val="both"/>
        <w:rPr>
          <w:rFonts w:ascii="Verdana" w:eastAsia="Times" w:hAnsi="Verdana" w:cs="Times New Roman"/>
          <w:sz w:val="20"/>
          <w:szCs w:val="20"/>
          <w:lang w:eastAsia="en-US"/>
        </w:rPr>
      </w:pPr>
      <w:r w:rsidRPr="004E4718">
        <w:rPr>
          <w:rFonts w:ascii="Verdana" w:eastAsia="Times" w:hAnsi="Verdana" w:cs="Times New Roman"/>
          <w:sz w:val="20"/>
          <w:szCs w:val="20"/>
          <w:lang w:val="en-US" w:eastAsia="en-US"/>
        </w:rPr>
        <w:t>Email</w:t>
      </w:r>
      <w:r w:rsidRPr="004E4718">
        <w:rPr>
          <w:rFonts w:ascii="Verdana" w:eastAsia="Times" w:hAnsi="Verdana" w:cs="Times New Roman"/>
          <w:b/>
          <w:sz w:val="20"/>
          <w:szCs w:val="20"/>
          <w:lang w:val="en-US" w:eastAsia="en-US"/>
        </w:rPr>
        <w:t xml:space="preserve">: </w:t>
      </w:r>
      <w:r w:rsidRPr="004E4718">
        <w:rPr>
          <w:rFonts w:ascii="Verdana" w:eastAsia="Times" w:hAnsi="Verdana" w:cs="Times New Roman"/>
          <w:sz w:val="20"/>
          <w:szCs w:val="20"/>
          <w:lang w:val="en-US" w:eastAsia="en-US"/>
        </w:rPr>
        <w:t>sue@whitenoisepr.co.uk</w:t>
      </w:r>
      <w:r w:rsidRPr="004E4718">
        <w:rPr>
          <w:rFonts w:ascii="Verdana" w:eastAsia="Times" w:hAnsi="Verdana" w:cs="Times New Roman"/>
          <w:sz w:val="20"/>
          <w:szCs w:val="20"/>
          <w:lang w:val="en-US" w:eastAsia="en-US"/>
        </w:rPr>
        <w:tab/>
      </w:r>
      <w:r w:rsidRPr="004E4718">
        <w:rPr>
          <w:rFonts w:ascii="Verdana" w:eastAsia="Times" w:hAnsi="Verdana" w:cs="Times New Roman"/>
          <w:sz w:val="20"/>
          <w:szCs w:val="20"/>
          <w:lang w:val="en-US" w:eastAsia="en-US"/>
        </w:rPr>
        <w:tab/>
      </w:r>
    </w:p>
    <w:p w14:paraId="619319E3" w14:textId="77777777" w:rsidR="00954269" w:rsidRPr="004E4718" w:rsidRDefault="00954269" w:rsidP="004E4718">
      <w:pPr>
        <w:spacing w:line="276" w:lineRule="auto"/>
        <w:jc w:val="both"/>
        <w:rPr>
          <w:rFonts w:ascii="Verdana" w:eastAsia="Times New Roman" w:hAnsi="Verdana" w:cs="Times New Roman"/>
          <w:sz w:val="20"/>
          <w:szCs w:val="20"/>
          <w:lang w:eastAsia="en-US"/>
        </w:rPr>
      </w:pPr>
    </w:p>
    <w:p w14:paraId="63550104" w14:textId="77777777" w:rsidR="00954269" w:rsidRPr="004E4718" w:rsidRDefault="00954269" w:rsidP="004E4718">
      <w:pPr>
        <w:spacing w:line="276" w:lineRule="auto"/>
        <w:jc w:val="both"/>
        <w:rPr>
          <w:rFonts w:ascii="Verdana" w:hAnsi="Verdana"/>
          <w:sz w:val="20"/>
          <w:szCs w:val="20"/>
        </w:rPr>
      </w:pPr>
    </w:p>
    <w:p w14:paraId="4F14D157" w14:textId="77777777" w:rsidR="00954269" w:rsidRPr="004E4718" w:rsidRDefault="00954269" w:rsidP="004E4718">
      <w:pPr>
        <w:spacing w:line="276" w:lineRule="auto"/>
        <w:jc w:val="both"/>
        <w:rPr>
          <w:rFonts w:ascii="Verdana" w:hAnsi="Verdana"/>
          <w:sz w:val="20"/>
          <w:szCs w:val="20"/>
        </w:rPr>
      </w:pPr>
    </w:p>
    <w:p w14:paraId="6CAFDD1B" w14:textId="77777777" w:rsidR="00954269" w:rsidRPr="004E4718" w:rsidRDefault="00954269" w:rsidP="004E4718">
      <w:pPr>
        <w:spacing w:line="276" w:lineRule="auto"/>
        <w:jc w:val="both"/>
        <w:rPr>
          <w:rFonts w:ascii="Verdana" w:hAnsi="Verdana"/>
          <w:sz w:val="20"/>
          <w:szCs w:val="20"/>
        </w:rPr>
      </w:pPr>
    </w:p>
    <w:p w14:paraId="31C2413B" w14:textId="77777777" w:rsidR="00954269" w:rsidRPr="004E4718" w:rsidRDefault="00954269" w:rsidP="004E4718">
      <w:pPr>
        <w:spacing w:line="276" w:lineRule="auto"/>
        <w:jc w:val="both"/>
        <w:rPr>
          <w:rFonts w:ascii="Verdana" w:hAnsi="Verdana"/>
          <w:sz w:val="20"/>
          <w:szCs w:val="20"/>
        </w:rPr>
      </w:pPr>
    </w:p>
    <w:p w14:paraId="3F8C280E" w14:textId="77777777" w:rsidR="003622C6" w:rsidRPr="004E4718" w:rsidRDefault="003622C6" w:rsidP="004E4718">
      <w:pPr>
        <w:pStyle w:val="NoSpacing"/>
        <w:spacing w:line="276" w:lineRule="auto"/>
      </w:pPr>
    </w:p>
    <w:sectPr w:rsidR="003622C6" w:rsidRPr="004E471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C247" w14:textId="77777777" w:rsidR="00E54605" w:rsidRDefault="00E54605" w:rsidP="00954269">
      <w:r>
        <w:separator/>
      </w:r>
    </w:p>
  </w:endnote>
  <w:endnote w:type="continuationSeparator" w:id="0">
    <w:p w14:paraId="5F829DB9" w14:textId="77777777" w:rsidR="00E54605" w:rsidRDefault="00E54605" w:rsidP="0095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D9BC" w14:textId="77777777" w:rsidR="00E54605" w:rsidRDefault="00E54605" w:rsidP="00954269">
      <w:r>
        <w:separator/>
      </w:r>
    </w:p>
  </w:footnote>
  <w:footnote w:type="continuationSeparator" w:id="0">
    <w:p w14:paraId="601BB867" w14:textId="77777777" w:rsidR="00E54605" w:rsidRDefault="00E54605" w:rsidP="0095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17C5"/>
    <w:multiLevelType w:val="multilevel"/>
    <w:tmpl w:val="0FD82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8584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249A0"/>
    <w:rsid w:val="00034C67"/>
    <w:rsid w:val="00096093"/>
    <w:rsid w:val="000A3F56"/>
    <w:rsid w:val="000A4621"/>
    <w:rsid w:val="000B39A4"/>
    <w:rsid w:val="000C1BB6"/>
    <w:rsid w:val="000F2DA1"/>
    <w:rsid w:val="001013A7"/>
    <w:rsid w:val="00114349"/>
    <w:rsid w:val="00122622"/>
    <w:rsid w:val="00157E56"/>
    <w:rsid w:val="00171F10"/>
    <w:rsid w:val="001C4E83"/>
    <w:rsid w:val="001D44D5"/>
    <w:rsid w:val="001D616D"/>
    <w:rsid w:val="00244363"/>
    <w:rsid w:val="002C49C3"/>
    <w:rsid w:val="00351339"/>
    <w:rsid w:val="003622C6"/>
    <w:rsid w:val="003769A3"/>
    <w:rsid w:val="00433EF8"/>
    <w:rsid w:val="00445509"/>
    <w:rsid w:val="00445C1D"/>
    <w:rsid w:val="00484583"/>
    <w:rsid w:val="004B660F"/>
    <w:rsid w:val="004D2289"/>
    <w:rsid w:val="004E4718"/>
    <w:rsid w:val="0050301A"/>
    <w:rsid w:val="00567D73"/>
    <w:rsid w:val="005A4DC9"/>
    <w:rsid w:val="005B36C2"/>
    <w:rsid w:val="005D313D"/>
    <w:rsid w:val="005E1688"/>
    <w:rsid w:val="00600D7B"/>
    <w:rsid w:val="00640888"/>
    <w:rsid w:val="00644779"/>
    <w:rsid w:val="00645A1A"/>
    <w:rsid w:val="00671F6D"/>
    <w:rsid w:val="00685428"/>
    <w:rsid w:val="006E2DE4"/>
    <w:rsid w:val="00722D10"/>
    <w:rsid w:val="00745F6C"/>
    <w:rsid w:val="007A6721"/>
    <w:rsid w:val="007F242B"/>
    <w:rsid w:val="007F704C"/>
    <w:rsid w:val="0080219C"/>
    <w:rsid w:val="00856D5B"/>
    <w:rsid w:val="0086162E"/>
    <w:rsid w:val="00893569"/>
    <w:rsid w:val="00895B05"/>
    <w:rsid w:val="008F7B02"/>
    <w:rsid w:val="00903F01"/>
    <w:rsid w:val="00923E40"/>
    <w:rsid w:val="00954269"/>
    <w:rsid w:val="009631E6"/>
    <w:rsid w:val="00964AF9"/>
    <w:rsid w:val="009763C4"/>
    <w:rsid w:val="009874A6"/>
    <w:rsid w:val="009B736C"/>
    <w:rsid w:val="009D5773"/>
    <w:rsid w:val="00A5024D"/>
    <w:rsid w:val="00A740A1"/>
    <w:rsid w:val="00A84A5C"/>
    <w:rsid w:val="00AF271B"/>
    <w:rsid w:val="00B263F8"/>
    <w:rsid w:val="00B42576"/>
    <w:rsid w:val="00B5639A"/>
    <w:rsid w:val="00B735C7"/>
    <w:rsid w:val="00B964D2"/>
    <w:rsid w:val="00BA51FF"/>
    <w:rsid w:val="00BD362C"/>
    <w:rsid w:val="00BD53B8"/>
    <w:rsid w:val="00C22819"/>
    <w:rsid w:val="00C276E3"/>
    <w:rsid w:val="00C53B4D"/>
    <w:rsid w:val="00C640FD"/>
    <w:rsid w:val="00CC75F7"/>
    <w:rsid w:val="00CF6BA0"/>
    <w:rsid w:val="00D3078A"/>
    <w:rsid w:val="00D66C31"/>
    <w:rsid w:val="00D849FE"/>
    <w:rsid w:val="00DD5BEE"/>
    <w:rsid w:val="00DE6ECC"/>
    <w:rsid w:val="00E26FC8"/>
    <w:rsid w:val="00E54605"/>
    <w:rsid w:val="00E70406"/>
    <w:rsid w:val="00E73B76"/>
    <w:rsid w:val="00E9669D"/>
    <w:rsid w:val="00EA1657"/>
    <w:rsid w:val="00EA4472"/>
    <w:rsid w:val="00EB3A76"/>
    <w:rsid w:val="00EB751C"/>
    <w:rsid w:val="00EF2EE4"/>
    <w:rsid w:val="00F10B42"/>
    <w:rsid w:val="00F8306C"/>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 w:type="character" w:styleId="UnresolvedMention">
    <w:name w:val="Unresolved Mention"/>
    <w:basedOn w:val="DefaultParagraphFont"/>
    <w:uiPriority w:val="99"/>
    <w:semiHidden/>
    <w:unhideWhenUsed/>
    <w:rsid w:val="00EF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es@prismsoun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smsou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smsound.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layer.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Props1.xml><?xml version="1.0" encoding="utf-8"?>
<ds:datastoreItem xmlns:ds="http://schemas.openxmlformats.org/officeDocument/2006/customXml" ds:itemID="{6CE5F152-22B3-43DB-93F1-6930454A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7569C-38DD-4F8A-979A-2C96CB22912D}">
  <ds:schemaRefs>
    <ds:schemaRef ds:uri="http://schemas.microsoft.com/sharepoint/v3/contenttype/forms"/>
  </ds:schemaRefs>
</ds:datastoreItem>
</file>

<file path=customXml/itemProps3.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2023-02-24T15:44:00Z</dcterms:created>
  <dcterms:modified xsi:type="dcterms:W3CDTF">2023-02-28T14:57:00Z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