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CC01" w14:textId="77777777"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1E004296" w14:textId="35D6D531" w:rsidR="00A616E4" w:rsidRDefault="00286950" w:rsidP="004A06F9">
      <w:pPr>
        <w:jc w:val="center"/>
        <w:rPr>
          <w:rFonts w:ascii="Century Gothic" w:eastAsia="MS Mincho" w:hAnsi="Century Gothic"/>
          <w:b/>
          <w:sz w:val="24"/>
          <w:szCs w:val="24"/>
          <w:lang w:val="en-US"/>
        </w:rPr>
      </w:pPr>
      <w:r>
        <w:rPr>
          <w:rFonts w:ascii="Century Gothic" w:hAnsi="Century Gothic"/>
          <w:b/>
          <w:bCs/>
          <w:sz w:val="28"/>
          <w:szCs w:val="28"/>
        </w:rPr>
        <w:t xml:space="preserve">PMC </w:t>
      </w:r>
      <w:r>
        <w:rPr>
          <w:rFonts w:ascii="Century Gothic" w:hAnsi="Century Gothic"/>
          <w:b/>
          <w:bCs/>
          <w:sz w:val="28"/>
          <w:szCs w:val="28"/>
        </w:rPr>
        <w:t>H</w:t>
      </w:r>
      <w:r>
        <w:rPr>
          <w:rFonts w:ascii="Century Gothic" w:hAnsi="Century Gothic"/>
          <w:b/>
          <w:bCs/>
          <w:sz w:val="28"/>
          <w:szCs w:val="28"/>
        </w:rPr>
        <w:t xml:space="preserve">eads </w:t>
      </w:r>
      <w:r>
        <w:rPr>
          <w:rFonts w:ascii="Century Gothic" w:hAnsi="Century Gothic"/>
          <w:b/>
          <w:bCs/>
          <w:sz w:val="28"/>
          <w:szCs w:val="28"/>
        </w:rPr>
        <w:t>N</w:t>
      </w:r>
      <w:r>
        <w:rPr>
          <w:rFonts w:ascii="Century Gothic" w:hAnsi="Century Gothic"/>
          <w:b/>
          <w:bCs/>
          <w:sz w:val="28"/>
          <w:szCs w:val="28"/>
        </w:rPr>
        <w:t xml:space="preserve">orth </w:t>
      </w:r>
      <w:proofErr w:type="gramStart"/>
      <w:r>
        <w:rPr>
          <w:rFonts w:ascii="Century Gothic" w:hAnsi="Century Gothic"/>
          <w:b/>
          <w:bCs/>
          <w:sz w:val="28"/>
          <w:szCs w:val="28"/>
        </w:rPr>
        <w:t>T</w:t>
      </w:r>
      <w:r>
        <w:rPr>
          <w:rFonts w:ascii="Century Gothic" w:hAnsi="Century Gothic"/>
          <w:b/>
          <w:bCs/>
          <w:sz w:val="28"/>
          <w:szCs w:val="28"/>
        </w:rPr>
        <w:t>o</w:t>
      </w:r>
      <w:proofErr w:type="gramEnd"/>
      <w:r>
        <w:rPr>
          <w:rFonts w:ascii="Century Gothic" w:hAnsi="Century Gothic"/>
          <w:b/>
          <w:bCs/>
          <w:sz w:val="28"/>
          <w:szCs w:val="28"/>
        </w:rPr>
        <w:t xml:space="preserve"> Oldham Street </w:t>
      </w:r>
      <w:r>
        <w:rPr>
          <w:rFonts w:ascii="Century Gothic" w:hAnsi="Century Gothic"/>
          <w:b/>
          <w:bCs/>
          <w:sz w:val="28"/>
          <w:szCs w:val="28"/>
        </w:rPr>
        <w:t>W</w:t>
      </w:r>
      <w:r>
        <w:rPr>
          <w:rFonts w:ascii="Century Gothic" w:hAnsi="Century Gothic"/>
          <w:b/>
          <w:bCs/>
          <w:sz w:val="28"/>
          <w:szCs w:val="28"/>
        </w:rPr>
        <w:t>ith MB2SE</w:t>
      </w:r>
      <w:r>
        <w:rPr>
          <w:rFonts w:ascii="Century Gothic" w:hAnsi="Century Gothic"/>
          <w:b/>
          <w:bCs/>
          <w:sz w:val="28"/>
          <w:szCs w:val="28"/>
        </w:rPr>
        <w:t xml:space="preserve"> Monitor</w:t>
      </w:r>
      <w:r>
        <w:rPr>
          <w:rFonts w:ascii="Century Gothic" w:hAnsi="Century Gothic"/>
          <w:b/>
          <w:bCs/>
          <w:sz w:val="28"/>
          <w:szCs w:val="28"/>
        </w:rPr>
        <w:t>s</w:t>
      </w:r>
      <w:r>
        <w:rPr>
          <w:rFonts w:ascii="Century Gothic" w:eastAsia="MS Mincho" w:hAnsi="Century Gothic"/>
          <w:b/>
          <w:sz w:val="24"/>
          <w:szCs w:val="24"/>
          <w:lang w:val="en-US"/>
        </w:rPr>
        <w:t xml:space="preserve"> </w:t>
      </w:r>
    </w:p>
    <w:p w14:paraId="58026D6F" w14:textId="1EDE99EA" w:rsidR="00286950" w:rsidRDefault="00FE21C8" w:rsidP="005E3BB3">
      <w:pPr>
        <w:spacing w:after="0"/>
        <w:jc w:val="center"/>
        <w:rPr>
          <w:rFonts w:ascii="Century Gothic" w:eastAsia="MS Mincho" w:hAnsi="Century Gothic"/>
          <w:bCs/>
          <w:i/>
          <w:iCs/>
          <w:sz w:val="20"/>
          <w:szCs w:val="20"/>
          <w:lang w:val="en-US"/>
        </w:rPr>
      </w:pPr>
      <w:r>
        <w:rPr>
          <w:rFonts w:ascii="Century Gothic" w:eastAsia="MS Mincho" w:hAnsi="Century Gothic"/>
          <w:bCs/>
          <w:i/>
          <w:iCs/>
          <w:sz w:val="20"/>
          <w:szCs w:val="20"/>
          <w:lang w:val="en-US"/>
        </w:rPr>
        <w:t xml:space="preserve">The </w:t>
      </w:r>
      <w:r w:rsidR="00286950">
        <w:rPr>
          <w:rFonts w:ascii="Century Gothic" w:eastAsia="MS Mincho" w:hAnsi="Century Gothic"/>
          <w:bCs/>
          <w:i/>
          <w:iCs/>
          <w:sz w:val="20"/>
          <w:szCs w:val="20"/>
          <w:lang w:val="en-US"/>
        </w:rPr>
        <w:t>monitors are installed in a new creative space, designed with input from internationally acclaimed producer Steve Levine to ensure recording studio standard acoustics.</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EDC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R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D72RREEAIAACkE&#10;AAAOAAAAAAAAAAAAAAAAAC4CAABkcnMvZTJvRG9jLnhtbFBLAQItABQABgAIAAAAIQAUgdEp2AAA&#10;AAUBAAAPAAAAAAAAAAAAAAAAAGoEAABkcnMvZG93bnJldi54bWxQSwUGAAAAAAQABADzAAAAbwUA&#10;AAAA&#10;" strokeweight="1.5pt"/>
            </w:pict>
          </mc:Fallback>
        </mc:AlternateContent>
      </w:r>
    </w:p>
    <w:p w14:paraId="7F5E74AD" w14:textId="4F83023E" w:rsidR="00286950" w:rsidRPr="00286950" w:rsidRDefault="00CB6122" w:rsidP="00286950">
      <w:pPr>
        <w:pStyle w:val="NoSpacing"/>
        <w:spacing w:line="276" w:lineRule="auto"/>
        <w:jc w:val="both"/>
        <w:rPr>
          <w:rFonts w:ascii="Century Gothic" w:eastAsia="ヒラギノ角ゴ Pro W3" w:hAnsi="Century Gothic"/>
          <w:sz w:val="20"/>
          <w:szCs w:val="20"/>
        </w:rPr>
      </w:pPr>
      <w:proofErr w:type="spellStart"/>
      <w:r w:rsidRPr="00286950">
        <w:rPr>
          <w:rFonts w:ascii="Century Gothic" w:eastAsia="MS Mincho" w:hAnsi="Century Gothic"/>
          <w:b/>
          <w:sz w:val="20"/>
          <w:szCs w:val="20"/>
          <w:lang w:val="en-US"/>
        </w:rPr>
        <w:t>Biggleswade</w:t>
      </w:r>
      <w:proofErr w:type="spellEnd"/>
      <w:r w:rsidRPr="00286950">
        <w:rPr>
          <w:rFonts w:ascii="Century Gothic" w:eastAsia="MS Mincho" w:hAnsi="Century Gothic"/>
          <w:b/>
          <w:sz w:val="20"/>
          <w:szCs w:val="20"/>
          <w:lang w:val="en-US"/>
        </w:rPr>
        <w:t>, UK</w:t>
      </w:r>
      <w:r w:rsidR="00317BED" w:rsidRPr="00286950">
        <w:rPr>
          <w:rFonts w:ascii="Century Gothic" w:eastAsia="MS Mincho" w:hAnsi="Century Gothic"/>
          <w:b/>
          <w:sz w:val="20"/>
          <w:szCs w:val="20"/>
          <w:lang w:val="en-US"/>
        </w:rPr>
        <w:t>:</w:t>
      </w:r>
      <w:r w:rsidR="00FE21C8" w:rsidRPr="00286950">
        <w:rPr>
          <w:rFonts w:ascii="Century Gothic" w:eastAsia="MS Mincho" w:hAnsi="Century Gothic"/>
          <w:b/>
          <w:sz w:val="20"/>
          <w:szCs w:val="20"/>
          <w:lang w:val="en-US"/>
        </w:rPr>
        <w:t xml:space="preserve"> August </w:t>
      </w:r>
      <w:r w:rsidR="00286950">
        <w:rPr>
          <w:rFonts w:ascii="Century Gothic" w:eastAsia="MS Mincho" w:hAnsi="Century Gothic"/>
          <w:b/>
          <w:sz w:val="20"/>
          <w:szCs w:val="20"/>
          <w:lang w:val="en-US"/>
        </w:rPr>
        <w:t>21</w:t>
      </w:r>
      <w:r w:rsidR="00286950" w:rsidRPr="00286950">
        <w:rPr>
          <w:rFonts w:ascii="Century Gothic" w:eastAsia="MS Mincho" w:hAnsi="Century Gothic"/>
          <w:b/>
          <w:sz w:val="20"/>
          <w:szCs w:val="20"/>
          <w:vertAlign w:val="superscript"/>
          <w:lang w:val="en-US"/>
        </w:rPr>
        <w:t>st</w:t>
      </w:r>
      <w:proofErr w:type="gramStart"/>
      <w:r w:rsidR="00286950">
        <w:rPr>
          <w:rFonts w:ascii="Century Gothic" w:eastAsia="MS Mincho" w:hAnsi="Century Gothic"/>
          <w:b/>
          <w:sz w:val="20"/>
          <w:szCs w:val="20"/>
          <w:lang w:val="en-US"/>
        </w:rPr>
        <w:t xml:space="preserve"> </w:t>
      </w:r>
      <w:r w:rsidR="00317BED" w:rsidRPr="00286950">
        <w:rPr>
          <w:rFonts w:ascii="Century Gothic" w:eastAsia="MS Mincho" w:hAnsi="Century Gothic"/>
          <w:b/>
          <w:sz w:val="20"/>
          <w:szCs w:val="20"/>
          <w:lang w:val="en-US"/>
        </w:rPr>
        <w:t>201</w:t>
      </w:r>
      <w:r w:rsidR="001B0FE6" w:rsidRPr="00286950">
        <w:rPr>
          <w:rFonts w:ascii="Century Gothic" w:eastAsia="MS Mincho" w:hAnsi="Century Gothic"/>
          <w:b/>
          <w:sz w:val="20"/>
          <w:szCs w:val="20"/>
          <w:lang w:val="en-US"/>
        </w:rPr>
        <w:t>9</w:t>
      </w:r>
      <w:proofErr w:type="gramEnd"/>
      <w:r w:rsidR="00317BED" w:rsidRPr="00286950">
        <w:rPr>
          <w:rFonts w:ascii="Century Gothic" w:eastAsia="MS Mincho" w:hAnsi="Century Gothic"/>
          <w:b/>
          <w:sz w:val="20"/>
          <w:szCs w:val="20"/>
          <w:lang w:val="en-US"/>
        </w:rPr>
        <w:t>:</w:t>
      </w:r>
      <w:r w:rsidRPr="00286950">
        <w:rPr>
          <w:rFonts w:ascii="Century Gothic" w:eastAsia="MS Mincho" w:hAnsi="Century Gothic"/>
          <w:sz w:val="20"/>
          <w:szCs w:val="20"/>
          <w:lang w:val="en-US"/>
        </w:rPr>
        <w:t xml:space="preserve"> </w:t>
      </w:r>
      <w:r w:rsidR="00286950" w:rsidRPr="00286950">
        <w:rPr>
          <w:rFonts w:ascii="Century Gothic" w:hAnsi="Century Gothic"/>
          <w:sz w:val="20"/>
          <w:szCs w:val="20"/>
        </w:rPr>
        <w:t>PMC’s MB2SE speakers are taking centre stage at a stunningly designed multi-storey creative space in Manchester’s thriving entertainment area, the Northern Quarter.</w:t>
      </w:r>
    </w:p>
    <w:p w14:paraId="65AF11DF" w14:textId="77777777" w:rsidR="00286950" w:rsidRPr="00286950" w:rsidRDefault="00286950" w:rsidP="00286950">
      <w:pPr>
        <w:pStyle w:val="NoSpacing"/>
        <w:spacing w:line="276" w:lineRule="auto"/>
        <w:jc w:val="both"/>
        <w:rPr>
          <w:rFonts w:ascii="Century Gothic" w:hAnsi="Century Gothic"/>
          <w:sz w:val="20"/>
          <w:szCs w:val="20"/>
        </w:rPr>
      </w:pPr>
    </w:p>
    <w:p w14:paraId="084D9020" w14:textId="76893D09" w:rsidR="00286950" w:rsidRPr="00286950" w:rsidRDefault="00286950" w:rsidP="00286950">
      <w:pPr>
        <w:pStyle w:val="NoSpacing"/>
        <w:spacing w:line="276" w:lineRule="auto"/>
        <w:jc w:val="both"/>
        <w:rPr>
          <w:rFonts w:ascii="Century Gothic" w:hAnsi="Century Gothic"/>
          <w:color w:val="000000"/>
          <w:sz w:val="20"/>
          <w:szCs w:val="20"/>
        </w:rPr>
      </w:pPr>
      <w:r w:rsidRPr="00286950">
        <w:rPr>
          <w:rFonts w:ascii="Century Gothic" w:hAnsi="Century Gothic"/>
          <w:sz w:val="20"/>
          <w:szCs w:val="20"/>
        </w:rPr>
        <w:t xml:space="preserve">33 Oldham Street is a </w:t>
      </w:r>
      <w:r w:rsidRPr="00286950">
        <w:rPr>
          <w:rFonts w:ascii="Century Gothic" w:hAnsi="Century Gothic"/>
          <w:color w:val="000000"/>
          <w:sz w:val="20"/>
          <w:szCs w:val="20"/>
        </w:rPr>
        <w:t>three-story venture from Andy Smith</w:t>
      </w:r>
      <w:r>
        <w:rPr>
          <w:rFonts w:ascii="Century Gothic" w:hAnsi="Century Gothic"/>
          <w:color w:val="000000"/>
          <w:sz w:val="20"/>
          <w:szCs w:val="20"/>
        </w:rPr>
        <w:t>,</w:t>
      </w:r>
      <w:r w:rsidRPr="00286950">
        <w:rPr>
          <w:rFonts w:ascii="Century Gothic" w:hAnsi="Century Gothic"/>
          <w:color w:val="000000"/>
          <w:sz w:val="20"/>
          <w:szCs w:val="20"/>
        </w:rPr>
        <w:t xml:space="preserve"> </w:t>
      </w:r>
      <w:r w:rsidRPr="00286950">
        <w:rPr>
          <w:rFonts w:ascii="Century Gothic" w:hAnsi="Century Gothic"/>
          <w:color w:val="000000"/>
          <w:sz w:val="20"/>
          <w:szCs w:val="20"/>
        </w:rPr>
        <w:t xml:space="preserve">the organiser of the hugely popular and award-winning Kendal Calling, Off the Record and </w:t>
      </w:r>
      <w:proofErr w:type="spellStart"/>
      <w:r w:rsidRPr="00286950">
        <w:rPr>
          <w:rFonts w:ascii="Century Gothic" w:hAnsi="Century Gothic"/>
          <w:color w:val="000000"/>
          <w:sz w:val="20"/>
          <w:szCs w:val="20"/>
        </w:rPr>
        <w:t>Bluedot</w:t>
      </w:r>
      <w:proofErr w:type="spellEnd"/>
      <w:r w:rsidRPr="00286950">
        <w:rPr>
          <w:rFonts w:ascii="Century Gothic" w:hAnsi="Century Gothic"/>
          <w:color w:val="000000"/>
          <w:sz w:val="20"/>
          <w:szCs w:val="20"/>
        </w:rPr>
        <w:t xml:space="preserve"> music festivals, </w:t>
      </w:r>
      <w:r>
        <w:rPr>
          <w:rFonts w:ascii="Century Gothic" w:hAnsi="Century Gothic"/>
          <w:color w:val="000000"/>
          <w:sz w:val="20"/>
          <w:szCs w:val="20"/>
        </w:rPr>
        <w:t xml:space="preserve">and </w:t>
      </w:r>
      <w:r w:rsidRPr="00286950">
        <w:rPr>
          <w:rFonts w:ascii="Century Gothic" w:hAnsi="Century Gothic"/>
          <w:color w:val="000000"/>
          <w:sz w:val="20"/>
          <w:szCs w:val="20"/>
        </w:rPr>
        <w:t>his partner Jason McGuire of Manchester Coffee. It is centred around the love of music, with a focus on a careful curation of relaxed mornings and lazy afternoons, through to evening drinks and dining. The space will include a coffee shop, workspace, lounge, screening room and roof terraces, all designed to be as suited for brunch as for late-night cocktails.</w:t>
      </w:r>
    </w:p>
    <w:p w14:paraId="229ED59F" w14:textId="77777777" w:rsidR="00286950" w:rsidRPr="00286950" w:rsidRDefault="00286950" w:rsidP="00286950">
      <w:pPr>
        <w:pStyle w:val="NoSpacing"/>
        <w:spacing w:line="276" w:lineRule="auto"/>
        <w:jc w:val="both"/>
        <w:rPr>
          <w:rFonts w:ascii="Century Gothic" w:hAnsi="Century Gothic"/>
          <w:color w:val="000000"/>
          <w:sz w:val="20"/>
          <w:szCs w:val="20"/>
        </w:rPr>
      </w:pPr>
    </w:p>
    <w:p w14:paraId="4275FEDE" w14:textId="77777777" w:rsidR="00286950" w:rsidRPr="00286950" w:rsidRDefault="00286950" w:rsidP="00286950">
      <w:pPr>
        <w:pStyle w:val="NoSpacing"/>
        <w:spacing w:line="276" w:lineRule="auto"/>
        <w:jc w:val="both"/>
        <w:rPr>
          <w:rFonts w:ascii="Century Gothic" w:hAnsi="Century Gothic"/>
          <w:color w:val="000000"/>
          <w:sz w:val="20"/>
          <w:szCs w:val="20"/>
        </w:rPr>
      </w:pPr>
      <w:r w:rsidRPr="00286950">
        <w:rPr>
          <w:rFonts w:ascii="Century Gothic" w:hAnsi="Century Gothic"/>
          <w:color w:val="000000"/>
          <w:sz w:val="20"/>
          <w:szCs w:val="20"/>
        </w:rPr>
        <w:t>The PMC MB2SE speakers have been installed in the first floor listening room, which is inspired by Japan’s famed omakase joints and pays homage to the intimate jazz cafés and vinyl bars found in 1950s Tokyo. The stylish but comfortable lounge is a workspace by day and chic bar by night, and centre stage is the phenomenally impressive sound system based around the MB2SE speakers. Premier music producer Steve Levine (</w:t>
      </w:r>
      <w:r w:rsidRPr="00286950">
        <w:rPr>
          <w:rFonts w:ascii="Century Gothic" w:hAnsi="Century Gothic" w:cs="Arial"/>
          <w:color w:val="222222"/>
          <w:sz w:val="20"/>
          <w:szCs w:val="20"/>
          <w:shd w:val="clear" w:color="auto" w:fill="FFFFFF"/>
        </w:rPr>
        <w:t xml:space="preserve">Culture Club, The Beach Boys, </w:t>
      </w:r>
      <w:r w:rsidRPr="00286950">
        <w:rPr>
          <w:rFonts w:ascii="Century Gothic" w:hAnsi="Century Gothic" w:cs="Arial"/>
          <w:sz w:val="20"/>
          <w:szCs w:val="20"/>
        </w:rPr>
        <w:t>China Crisis</w:t>
      </w:r>
      <w:r w:rsidRPr="00286950">
        <w:rPr>
          <w:rFonts w:ascii="Century Gothic" w:hAnsi="Century Gothic" w:cs="Arial"/>
          <w:color w:val="222222"/>
          <w:sz w:val="20"/>
          <w:szCs w:val="20"/>
          <w:shd w:val="clear" w:color="auto" w:fill="FFFFFF"/>
        </w:rPr>
        <w:t>,</w:t>
      </w:r>
      <w:r w:rsidRPr="00286950">
        <w:rPr>
          <w:rStyle w:val="apple-converted-space"/>
          <w:rFonts w:ascii="Century Gothic" w:hAnsi="Century Gothic" w:cs="Arial"/>
          <w:color w:val="222222"/>
          <w:sz w:val="20"/>
          <w:szCs w:val="20"/>
          <w:shd w:val="clear" w:color="auto" w:fill="FFFFFF"/>
        </w:rPr>
        <w:t> </w:t>
      </w:r>
      <w:proofErr w:type="spellStart"/>
      <w:r w:rsidRPr="00286950">
        <w:rPr>
          <w:rFonts w:ascii="Century Gothic" w:hAnsi="Century Gothic" w:cs="Arial"/>
          <w:sz w:val="20"/>
          <w:szCs w:val="20"/>
        </w:rPr>
        <w:t>Motörhead</w:t>
      </w:r>
      <w:proofErr w:type="spellEnd"/>
      <w:r w:rsidRPr="00286950">
        <w:rPr>
          <w:rFonts w:ascii="Century Gothic" w:hAnsi="Century Gothic" w:cs="Arial"/>
          <w:color w:val="222222"/>
          <w:sz w:val="20"/>
          <w:szCs w:val="20"/>
          <w:shd w:val="clear" w:color="auto" w:fill="FFFFFF"/>
        </w:rPr>
        <w:t xml:space="preserve">, </w:t>
      </w:r>
      <w:r w:rsidRPr="00286950">
        <w:rPr>
          <w:rFonts w:ascii="Century Gothic" w:hAnsi="Century Gothic" w:cs="Arial"/>
          <w:sz w:val="20"/>
          <w:szCs w:val="20"/>
        </w:rPr>
        <w:t>Gary Moore</w:t>
      </w:r>
      <w:r w:rsidRPr="00286950">
        <w:rPr>
          <w:rFonts w:ascii="Century Gothic" w:hAnsi="Century Gothic"/>
          <w:sz w:val="20"/>
          <w:szCs w:val="20"/>
        </w:rPr>
        <w:t xml:space="preserve"> and many others)</w:t>
      </w:r>
      <w:r w:rsidRPr="00286950">
        <w:rPr>
          <w:rFonts w:ascii="Century Gothic" w:hAnsi="Century Gothic"/>
          <w:color w:val="000000"/>
          <w:sz w:val="20"/>
          <w:szCs w:val="20"/>
        </w:rPr>
        <w:t xml:space="preserve"> </w:t>
      </w:r>
      <w:r w:rsidRPr="00286950">
        <w:rPr>
          <w:rFonts w:ascii="Century Gothic" w:hAnsi="Century Gothic"/>
          <w:sz w:val="20"/>
          <w:szCs w:val="20"/>
        </w:rPr>
        <w:t>has designed the room to b</w:t>
      </w:r>
      <w:r w:rsidRPr="00286950">
        <w:rPr>
          <w:rFonts w:ascii="Century Gothic" w:hAnsi="Century Gothic"/>
          <w:color w:val="000000"/>
          <w:sz w:val="20"/>
          <w:szCs w:val="20"/>
        </w:rPr>
        <w:t>e as acoustically perfect as a high-end recording studio. It will be used to provide the best possible experience for the curated musical programme that includes weekly ‘selector’ sessions showcasing the exploratory side of a DJ’s record collection, album listening parties, artist takeovers, radio broadcasts and ‘in conversation’ Q&amp;As’.</w:t>
      </w:r>
    </w:p>
    <w:p w14:paraId="43BF56C7" w14:textId="77777777" w:rsidR="00286950" w:rsidRPr="00286950" w:rsidRDefault="00286950" w:rsidP="00286950">
      <w:pPr>
        <w:pStyle w:val="NoSpacing"/>
        <w:spacing w:line="276" w:lineRule="auto"/>
        <w:jc w:val="both"/>
        <w:rPr>
          <w:rFonts w:ascii="Century Gothic" w:hAnsi="Century Gothic"/>
          <w:color w:val="000000"/>
          <w:sz w:val="20"/>
          <w:szCs w:val="20"/>
        </w:rPr>
      </w:pPr>
    </w:p>
    <w:p w14:paraId="1E70D8C0" w14:textId="6236AA6F" w:rsidR="00286950" w:rsidRPr="00286950" w:rsidRDefault="00286950" w:rsidP="00286950">
      <w:pPr>
        <w:pStyle w:val="NoSpacing"/>
        <w:spacing w:line="276" w:lineRule="auto"/>
        <w:jc w:val="both"/>
        <w:rPr>
          <w:rFonts w:ascii="Century Gothic" w:hAnsi="Century Gothic"/>
          <w:color w:val="000000"/>
          <w:sz w:val="20"/>
          <w:szCs w:val="20"/>
        </w:rPr>
      </w:pPr>
      <w:r w:rsidRPr="00286950">
        <w:rPr>
          <w:rFonts w:ascii="Century Gothic" w:hAnsi="Century Gothic"/>
          <w:color w:val="000000"/>
          <w:sz w:val="20"/>
          <w:szCs w:val="20"/>
        </w:rPr>
        <w:t>Keith Tonge, PMC creative director, says</w:t>
      </w:r>
      <w:r>
        <w:rPr>
          <w:rFonts w:ascii="Century Gothic" w:hAnsi="Century Gothic"/>
          <w:color w:val="000000"/>
          <w:sz w:val="20"/>
          <w:szCs w:val="20"/>
        </w:rPr>
        <w:t>: “T</w:t>
      </w:r>
      <w:r w:rsidRPr="00286950">
        <w:rPr>
          <w:rFonts w:ascii="Century Gothic" w:hAnsi="Century Gothic"/>
          <w:color w:val="000000"/>
          <w:sz w:val="20"/>
          <w:szCs w:val="20"/>
        </w:rPr>
        <w:t>he Northern Quarter is the centre of cultural, artistic and musical output and a thriving nightlife and, in 33 Oldham Street, Andy Smith has created a space that captures and curates the energy and talent of the area. Using the MB2SE speakers, which are derived from our renowned MB2 monitors, as used in the biggest studios in the world, takes the audio experience to another level and will make 33 Oldham Street the ‘must go’ place for the discerning creatives of Manchester.”</w:t>
      </w:r>
    </w:p>
    <w:p w14:paraId="3A29AF39" w14:textId="77777777" w:rsidR="00286950" w:rsidRPr="00286950" w:rsidRDefault="00286950" w:rsidP="00286950">
      <w:pPr>
        <w:pStyle w:val="NoSpacing"/>
        <w:spacing w:line="276" w:lineRule="auto"/>
        <w:jc w:val="both"/>
        <w:rPr>
          <w:rFonts w:ascii="Century Gothic" w:hAnsi="Century Gothic"/>
          <w:color w:val="000000"/>
          <w:sz w:val="20"/>
          <w:szCs w:val="20"/>
        </w:rPr>
      </w:pPr>
    </w:p>
    <w:p w14:paraId="6C33F4D9" w14:textId="7DC67820" w:rsidR="00286950" w:rsidRPr="00286950" w:rsidRDefault="00286950" w:rsidP="00286950">
      <w:pPr>
        <w:pStyle w:val="NoSpacing"/>
        <w:spacing w:line="276" w:lineRule="auto"/>
        <w:jc w:val="both"/>
        <w:rPr>
          <w:rFonts w:ascii="Century Gothic" w:hAnsi="Century Gothic"/>
          <w:color w:val="000000"/>
          <w:sz w:val="20"/>
          <w:szCs w:val="20"/>
        </w:rPr>
      </w:pPr>
      <w:r w:rsidRPr="00286950">
        <w:rPr>
          <w:rFonts w:ascii="Century Gothic" w:hAnsi="Century Gothic"/>
          <w:color w:val="000000"/>
          <w:sz w:val="20"/>
          <w:szCs w:val="20"/>
        </w:rPr>
        <w:t>Andy Smith says</w:t>
      </w:r>
      <w:r>
        <w:rPr>
          <w:rFonts w:ascii="Century Gothic" w:hAnsi="Century Gothic"/>
          <w:color w:val="000000"/>
          <w:sz w:val="20"/>
          <w:szCs w:val="20"/>
        </w:rPr>
        <w:t>: “</w:t>
      </w:r>
      <w:r w:rsidRPr="00286950">
        <w:rPr>
          <w:rFonts w:ascii="Century Gothic" w:hAnsi="Century Gothic"/>
          <w:color w:val="000000"/>
          <w:sz w:val="20"/>
          <w:szCs w:val="20"/>
        </w:rPr>
        <w:t>33 Oldham Street brings together everything I love about the Northern Quarter and adds some extra touches I’ve fallen for elsewhere. It is the kind of space you pop in for ten minutes and leave five hours later. And that is largely due to the combined talents of Steve Levine and PMC, who have helped us create a space that sounds incredible, where people will want to spend their time, because it is special all the time.”</w:t>
      </w:r>
    </w:p>
    <w:p w14:paraId="2B070ADA" w14:textId="77777777" w:rsidR="00286950" w:rsidRPr="00286950" w:rsidRDefault="00286950" w:rsidP="00286950">
      <w:pPr>
        <w:pStyle w:val="NoSpacing"/>
        <w:spacing w:line="276" w:lineRule="auto"/>
        <w:jc w:val="both"/>
        <w:rPr>
          <w:rFonts w:ascii="Century Gothic" w:hAnsi="Century Gothic"/>
          <w:sz w:val="20"/>
          <w:szCs w:val="20"/>
        </w:rPr>
      </w:pPr>
    </w:p>
    <w:p w14:paraId="4412A243" w14:textId="4EFACE88" w:rsidR="00FE21C8" w:rsidRPr="00286950" w:rsidRDefault="00286950" w:rsidP="00286950">
      <w:pPr>
        <w:pStyle w:val="NoSpacing"/>
        <w:spacing w:line="276" w:lineRule="auto"/>
        <w:jc w:val="center"/>
        <w:rPr>
          <w:rFonts w:ascii="Century Gothic" w:hAnsi="Century Gothic"/>
          <w:b/>
          <w:bCs/>
          <w:sz w:val="20"/>
          <w:szCs w:val="20"/>
        </w:rPr>
      </w:pPr>
      <w:r w:rsidRPr="00286950">
        <w:rPr>
          <w:rFonts w:ascii="Century Gothic" w:hAnsi="Century Gothic"/>
          <w:b/>
          <w:bCs/>
          <w:sz w:val="20"/>
          <w:szCs w:val="20"/>
        </w:rPr>
        <w:t>-e</w:t>
      </w:r>
      <w:r w:rsidRPr="00286950">
        <w:rPr>
          <w:rFonts w:ascii="Century Gothic" w:hAnsi="Century Gothic"/>
          <w:b/>
          <w:bCs/>
          <w:sz w:val="20"/>
          <w:szCs w:val="20"/>
        </w:rPr>
        <w:t>nds</w:t>
      </w:r>
      <w:r w:rsidRPr="00286950">
        <w:rPr>
          <w:rFonts w:ascii="Century Gothic" w:hAnsi="Century Gothic"/>
          <w:b/>
          <w:bCs/>
          <w:sz w:val="20"/>
          <w:szCs w:val="20"/>
        </w:rPr>
        <w:t>-</w:t>
      </w:r>
    </w:p>
    <w:p w14:paraId="1C16FCB4" w14:textId="77777777" w:rsidR="00286950" w:rsidRDefault="00286950" w:rsidP="00117481">
      <w:pPr>
        <w:spacing w:after="0"/>
        <w:rPr>
          <w:rFonts w:ascii="Century Gothic" w:eastAsia="Times New Roman" w:hAnsi="Century Gothic"/>
          <w:b/>
          <w:sz w:val="20"/>
          <w:szCs w:val="20"/>
          <w:lang w:eastAsia="en-GB"/>
        </w:rPr>
      </w:pPr>
    </w:p>
    <w:p w14:paraId="2A6D0559" w14:textId="5ED492F7" w:rsidR="002A2206" w:rsidRPr="00117481" w:rsidRDefault="002A2206" w:rsidP="00117481">
      <w:pPr>
        <w:spacing w:after="0"/>
        <w:rPr>
          <w:rFonts w:ascii="Century Gothic" w:hAnsi="Century Gothic" w:cs="Calibri"/>
          <w:b/>
          <w:bCs/>
          <w:color w:val="000000"/>
          <w:sz w:val="20"/>
          <w:szCs w:val="20"/>
          <w:lang w:eastAsia="en-GB"/>
        </w:rPr>
      </w:pPr>
      <w:bookmarkStart w:id="0" w:name="_GoBack"/>
      <w:bookmarkEnd w:id="0"/>
      <w:r w:rsidRPr="002A2206">
        <w:rPr>
          <w:rFonts w:ascii="Century Gothic" w:eastAsia="Times New Roman" w:hAnsi="Century Gothic"/>
          <w:b/>
          <w:sz w:val="20"/>
          <w:szCs w:val="20"/>
          <w:lang w:eastAsia="en-GB"/>
        </w:rPr>
        <w:lastRenderedPageBreak/>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8041EB"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714EC" w14:textId="77777777" w:rsidR="008041EB" w:rsidRDefault="008041EB" w:rsidP="002A2206">
      <w:pPr>
        <w:spacing w:after="0" w:line="240" w:lineRule="auto"/>
      </w:pPr>
      <w:r>
        <w:separator/>
      </w:r>
    </w:p>
  </w:endnote>
  <w:endnote w:type="continuationSeparator" w:id="0">
    <w:p w14:paraId="32C4C74D" w14:textId="77777777" w:rsidR="008041EB" w:rsidRDefault="008041EB"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BB6B3" w14:textId="77777777" w:rsidR="008041EB" w:rsidRDefault="008041EB" w:rsidP="002A2206">
      <w:pPr>
        <w:spacing w:after="0" w:line="240" w:lineRule="auto"/>
      </w:pPr>
      <w:r>
        <w:separator/>
      </w:r>
    </w:p>
  </w:footnote>
  <w:footnote w:type="continuationSeparator" w:id="0">
    <w:p w14:paraId="21B15508" w14:textId="77777777" w:rsidR="008041EB" w:rsidRDefault="008041EB"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01E6"/>
    <w:rsid w:val="000A5D71"/>
    <w:rsid w:val="000C6541"/>
    <w:rsid w:val="000D454D"/>
    <w:rsid w:val="000E01DE"/>
    <w:rsid w:val="000E78DF"/>
    <w:rsid w:val="000F0E34"/>
    <w:rsid w:val="000F4D75"/>
    <w:rsid w:val="00104BDD"/>
    <w:rsid w:val="00116CBA"/>
    <w:rsid w:val="00117481"/>
    <w:rsid w:val="00124073"/>
    <w:rsid w:val="00134F30"/>
    <w:rsid w:val="00137D46"/>
    <w:rsid w:val="001712AF"/>
    <w:rsid w:val="001B0FE6"/>
    <w:rsid w:val="001D35E3"/>
    <w:rsid w:val="00200334"/>
    <w:rsid w:val="00214F74"/>
    <w:rsid w:val="00243AE1"/>
    <w:rsid w:val="002575B2"/>
    <w:rsid w:val="00285D68"/>
    <w:rsid w:val="00286950"/>
    <w:rsid w:val="00294984"/>
    <w:rsid w:val="002A2206"/>
    <w:rsid w:val="002C72E8"/>
    <w:rsid w:val="002F2106"/>
    <w:rsid w:val="002F68B2"/>
    <w:rsid w:val="00317BED"/>
    <w:rsid w:val="00340F22"/>
    <w:rsid w:val="003430FC"/>
    <w:rsid w:val="003853BA"/>
    <w:rsid w:val="0038659E"/>
    <w:rsid w:val="00407986"/>
    <w:rsid w:val="0043228D"/>
    <w:rsid w:val="00450C1C"/>
    <w:rsid w:val="00461CA9"/>
    <w:rsid w:val="00472FA4"/>
    <w:rsid w:val="004A06F9"/>
    <w:rsid w:val="004C32EA"/>
    <w:rsid w:val="004D767E"/>
    <w:rsid w:val="005205D2"/>
    <w:rsid w:val="00551278"/>
    <w:rsid w:val="005762A3"/>
    <w:rsid w:val="00576EF3"/>
    <w:rsid w:val="00593E5B"/>
    <w:rsid w:val="005C7813"/>
    <w:rsid w:val="005D1972"/>
    <w:rsid w:val="005D5469"/>
    <w:rsid w:val="005E3BB3"/>
    <w:rsid w:val="005E7FB5"/>
    <w:rsid w:val="005F0460"/>
    <w:rsid w:val="005F3543"/>
    <w:rsid w:val="005F3D95"/>
    <w:rsid w:val="00610C1F"/>
    <w:rsid w:val="00621115"/>
    <w:rsid w:val="006248BC"/>
    <w:rsid w:val="0063683D"/>
    <w:rsid w:val="0065182E"/>
    <w:rsid w:val="006566E2"/>
    <w:rsid w:val="00712F35"/>
    <w:rsid w:val="00717DC6"/>
    <w:rsid w:val="007327B9"/>
    <w:rsid w:val="00757B66"/>
    <w:rsid w:val="007C276F"/>
    <w:rsid w:val="007C3D12"/>
    <w:rsid w:val="008041EB"/>
    <w:rsid w:val="00805A19"/>
    <w:rsid w:val="00876B3F"/>
    <w:rsid w:val="008A69DC"/>
    <w:rsid w:val="008B2283"/>
    <w:rsid w:val="008B5E81"/>
    <w:rsid w:val="008E40C4"/>
    <w:rsid w:val="00907B83"/>
    <w:rsid w:val="00922FB6"/>
    <w:rsid w:val="00925ED4"/>
    <w:rsid w:val="00992E82"/>
    <w:rsid w:val="009C5044"/>
    <w:rsid w:val="009C59C7"/>
    <w:rsid w:val="009F2F14"/>
    <w:rsid w:val="00A60004"/>
    <w:rsid w:val="00A616E4"/>
    <w:rsid w:val="00A621B4"/>
    <w:rsid w:val="00A65330"/>
    <w:rsid w:val="00AC28E2"/>
    <w:rsid w:val="00AD55B4"/>
    <w:rsid w:val="00AD6A70"/>
    <w:rsid w:val="00B01A28"/>
    <w:rsid w:val="00B175FE"/>
    <w:rsid w:val="00B20EE7"/>
    <w:rsid w:val="00B2130F"/>
    <w:rsid w:val="00B416D5"/>
    <w:rsid w:val="00B42D72"/>
    <w:rsid w:val="00B8022C"/>
    <w:rsid w:val="00BB14D4"/>
    <w:rsid w:val="00BB3CFA"/>
    <w:rsid w:val="00BC711B"/>
    <w:rsid w:val="00BE5541"/>
    <w:rsid w:val="00BF6C2B"/>
    <w:rsid w:val="00C17CA8"/>
    <w:rsid w:val="00C3177E"/>
    <w:rsid w:val="00C46CA1"/>
    <w:rsid w:val="00C51999"/>
    <w:rsid w:val="00C57CF0"/>
    <w:rsid w:val="00C93F63"/>
    <w:rsid w:val="00CA658D"/>
    <w:rsid w:val="00CA73EE"/>
    <w:rsid w:val="00CB6122"/>
    <w:rsid w:val="00D22A7D"/>
    <w:rsid w:val="00D26EB0"/>
    <w:rsid w:val="00D33AAE"/>
    <w:rsid w:val="00D6354E"/>
    <w:rsid w:val="00D65645"/>
    <w:rsid w:val="00D832F6"/>
    <w:rsid w:val="00DB2EA9"/>
    <w:rsid w:val="00DB3CDD"/>
    <w:rsid w:val="00DE040C"/>
    <w:rsid w:val="00DF0961"/>
    <w:rsid w:val="00E43285"/>
    <w:rsid w:val="00E60A5D"/>
    <w:rsid w:val="00E809F0"/>
    <w:rsid w:val="00E82E12"/>
    <w:rsid w:val="00E8331D"/>
    <w:rsid w:val="00EB20BF"/>
    <w:rsid w:val="00EB7D3B"/>
    <w:rsid w:val="00EC3E5C"/>
    <w:rsid w:val="00EC5DE8"/>
    <w:rsid w:val="00EE30C4"/>
    <w:rsid w:val="00EF0C35"/>
    <w:rsid w:val="00F00861"/>
    <w:rsid w:val="00F11CF5"/>
    <w:rsid w:val="00F33007"/>
    <w:rsid w:val="00F960AC"/>
    <w:rsid w:val="00FA4815"/>
    <w:rsid w:val="00FD42A0"/>
    <w:rsid w:val="00FE21C8"/>
    <w:rsid w:val="00F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 w:type="character" w:styleId="FollowedHyperlink">
    <w:name w:val="FollowedHyperlink"/>
    <w:basedOn w:val="DefaultParagraphFont"/>
    <w:uiPriority w:val="99"/>
    <w:semiHidden/>
    <w:unhideWhenUsed/>
    <w:rsid w:val="00EC3E5C"/>
    <w:rPr>
      <w:color w:val="954F72" w:themeColor="followedHyperlink"/>
      <w:u w:val="single"/>
    </w:rPr>
  </w:style>
  <w:style w:type="paragraph" w:customStyle="1" w:styleId="Body">
    <w:name w:val="Body"/>
    <w:rsid w:val="00286950"/>
    <w:rPr>
      <w:rFonts w:ascii="Helvetica" w:eastAsia="ヒラギノ角ゴ Pro W3" w:hAnsi="Helvetica"/>
      <w:noProo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612">
      <w:bodyDiv w:val="1"/>
      <w:marLeft w:val="0"/>
      <w:marRight w:val="0"/>
      <w:marTop w:val="0"/>
      <w:marBottom w:val="0"/>
      <w:divBdr>
        <w:top w:val="none" w:sz="0" w:space="0" w:color="auto"/>
        <w:left w:val="none" w:sz="0" w:space="0" w:color="auto"/>
        <w:bottom w:val="none" w:sz="0" w:space="0" w:color="auto"/>
        <w:right w:val="none" w:sz="0" w:space="0" w:color="auto"/>
      </w:divBdr>
    </w:div>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25026477">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E9A01-8849-4A70-BF86-15533675FCCB}">
  <ds:schemaRefs>
    <ds:schemaRef ds:uri="http://schemas.microsoft.com/sharepoint/v3/contenttype/forms"/>
  </ds:schemaRefs>
</ds:datastoreItem>
</file>

<file path=customXml/itemProps2.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3857</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3</cp:revision>
  <dcterms:created xsi:type="dcterms:W3CDTF">2019-08-21T09:27:00Z</dcterms:created>
  <dcterms:modified xsi:type="dcterms:W3CDTF">2019-08-21T09:35:00Z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