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EB81"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174A2C9E" w14:textId="48B774A4" w:rsidR="00F3428B" w:rsidRDefault="00F3428B" w:rsidP="002756FA">
      <w:pPr>
        <w:spacing w:after="0"/>
        <w:jc w:val="center"/>
        <w:rPr>
          <w:b/>
          <w:color w:val="000000"/>
          <w:sz w:val="29"/>
          <w:szCs w:val="29"/>
        </w:rPr>
      </w:pPr>
      <w:r>
        <w:rPr>
          <w:b/>
          <w:color w:val="000000"/>
          <w:sz w:val="29"/>
          <w:szCs w:val="29"/>
        </w:rPr>
        <w:t>PMC’s result6 Monitors Give Confetti Institute Students The Benefit Of Great Sound</w:t>
      </w:r>
    </w:p>
    <w:p w14:paraId="0CAEAC03" w14:textId="77777777" w:rsidR="002756FA" w:rsidRPr="002F415A" w:rsidRDefault="002756FA" w:rsidP="002756FA">
      <w:pPr>
        <w:spacing w:after="0"/>
        <w:jc w:val="center"/>
        <w:rPr>
          <w:rFonts w:ascii="Century Gothic" w:eastAsia="Times New Roman" w:hAnsi="Century Gothic"/>
          <w:b/>
          <w:i/>
        </w:rPr>
      </w:pPr>
    </w:p>
    <w:p w14:paraId="2409A2DE" w14:textId="22998768" w:rsidR="00E45A63" w:rsidRPr="002F415A" w:rsidRDefault="00A50DCD" w:rsidP="002F415A">
      <w:pPr>
        <w:spacing w:after="0"/>
        <w:jc w:val="center"/>
        <w:rPr>
          <w:rFonts w:ascii="Century Gothic" w:hAnsi="Century Gothic" w:cs="Arial"/>
          <w:i/>
          <w:sz w:val="20"/>
          <w:szCs w:val="20"/>
          <w:shd w:val="clear" w:color="auto" w:fill="FFFFFF"/>
        </w:rPr>
      </w:pPr>
      <w:r w:rsidRPr="002F415A">
        <w:rPr>
          <w:rFonts w:ascii="Century Gothic" w:hAnsi="Century Gothic" w:cs="Arial"/>
          <w:i/>
          <w:sz w:val="20"/>
          <w:szCs w:val="20"/>
          <w:shd w:val="clear" w:color="auto" w:fill="FFFFFF"/>
        </w:rPr>
        <w:t>Th</w:t>
      </w:r>
      <w:r w:rsidR="00F3428B">
        <w:rPr>
          <w:rFonts w:ascii="Century Gothic" w:hAnsi="Century Gothic" w:cs="Arial"/>
          <w:i/>
          <w:sz w:val="20"/>
          <w:szCs w:val="20"/>
          <w:shd w:val="clear" w:color="auto" w:fill="FFFFFF"/>
        </w:rPr>
        <w:t xml:space="preserve">e Nottingham-based </w:t>
      </w:r>
      <w:r w:rsidR="00CC771A">
        <w:rPr>
          <w:rFonts w:ascii="Century Gothic" w:hAnsi="Century Gothic" w:cs="Arial"/>
          <w:i/>
          <w:sz w:val="20"/>
          <w:szCs w:val="20"/>
          <w:shd w:val="clear" w:color="auto" w:fill="FFFFFF"/>
        </w:rPr>
        <w:t xml:space="preserve">Institute </w:t>
      </w:r>
      <w:r w:rsidR="00F3428B">
        <w:rPr>
          <w:rFonts w:ascii="Century Gothic" w:hAnsi="Century Gothic" w:cs="Arial"/>
          <w:i/>
          <w:sz w:val="20"/>
          <w:szCs w:val="20"/>
          <w:shd w:val="clear" w:color="auto" w:fill="FFFFFF"/>
        </w:rPr>
        <w:t>is equipping six new project rooms with these powerful nearfields because they easily outperform loudspeakers costing much more.</w:t>
      </w:r>
    </w:p>
    <w:p w14:paraId="20B9E5D5" w14:textId="0543A304" w:rsidR="00BC711B" w:rsidRDefault="000915B5"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lang w:eastAsia="en-GB"/>
        </w:rPr>
        <mc:AlternateContent>
          <mc:Choice Requires="wps">
            <w:drawing>
              <wp:anchor distT="0" distB="0" distL="114300" distR="114300" simplePos="0" relativeHeight="251657728" behindDoc="0" locked="0" layoutInCell="1" allowOverlap="1" wp14:anchorId="0C6F0BC6" wp14:editId="0892DD62">
                <wp:simplePos x="0" y="0"/>
                <wp:positionH relativeFrom="column">
                  <wp:posOffset>38100</wp:posOffset>
                </wp:positionH>
                <wp:positionV relativeFrom="paragraph">
                  <wp:posOffset>10160</wp:posOffset>
                </wp:positionV>
                <wp:extent cx="581025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B3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0ADDCC64" w14:textId="7B7E55A3" w:rsidR="00F3428B" w:rsidRPr="00F3428B" w:rsidRDefault="00854267" w:rsidP="00F3428B">
      <w:pPr>
        <w:pStyle w:val="NoSpacing"/>
        <w:spacing w:line="276" w:lineRule="auto"/>
        <w:jc w:val="both"/>
        <w:rPr>
          <w:rFonts w:ascii="Century Gothic" w:eastAsiaTheme="minorHAnsi" w:hAnsi="Century Gothic" w:cstheme="minorBidi"/>
          <w:sz w:val="20"/>
          <w:szCs w:val="20"/>
        </w:rPr>
      </w:pPr>
      <w:r w:rsidRPr="00854267">
        <w:rPr>
          <w:rFonts w:ascii="Century Gothic" w:hAnsi="Century Gothic"/>
          <w:b/>
          <w:sz w:val="20"/>
          <w:szCs w:val="20"/>
        </w:rPr>
        <w:t>London</w:t>
      </w:r>
      <w:r w:rsidR="00A50DCD" w:rsidRPr="00854267">
        <w:rPr>
          <w:rFonts w:ascii="Century Gothic" w:hAnsi="Century Gothic"/>
          <w:b/>
          <w:sz w:val="20"/>
          <w:szCs w:val="20"/>
        </w:rPr>
        <w:t>, UK</w:t>
      </w:r>
      <w:r w:rsidR="00E45A63" w:rsidRPr="00854267">
        <w:rPr>
          <w:rFonts w:ascii="Century Gothic" w:hAnsi="Century Gothic"/>
          <w:b/>
          <w:sz w:val="20"/>
          <w:szCs w:val="20"/>
        </w:rPr>
        <w:t>.</w:t>
      </w:r>
      <w:r w:rsidR="00021B67" w:rsidRPr="00854267">
        <w:rPr>
          <w:rFonts w:ascii="Century Gothic" w:hAnsi="Century Gothic"/>
          <w:b/>
          <w:sz w:val="20"/>
          <w:szCs w:val="20"/>
        </w:rPr>
        <w:t xml:space="preserve"> </w:t>
      </w:r>
      <w:r w:rsidR="00F3428B">
        <w:rPr>
          <w:rFonts w:ascii="Century Gothic" w:hAnsi="Century Gothic"/>
          <w:b/>
          <w:sz w:val="20"/>
          <w:szCs w:val="20"/>
        </w:rPr>
        <w:t xml:space="preserve">May </w:t>
      </w:r>
      <w:r w:rsidR="00CC771A">
        <w:rPr>
          <w:rFonts w:ascii="Century Gothic" w:hAnsi="Century Gothic"/>
          <w:b/>
          <w:sz w:val="20"/>
          <w:szCs w:val="20"/>
        </w:rPr>
        <w:t>29</w:t>
      </w:r>
      <w:r w:rsidR="00CC771A" w:rsidRPr="00CC771A">
        <w:rPr>
          <w:rFonts w:ascii="Century Gothic" w:hAnsi="Century Gothic"/>
          <w:b/>
          <w:sz w:val="20"/>
          <w:szCs w:val="20"/>
          <w:vertAlign w:val="superscript"/>
        </w:rPr>
        <w:t>th</w:t>
      </w:r>
      <w:r w:rsidR="00CC771A">
        <w:rPr>
          <w:rFonts w:ascii="Century Gothic" w:hAnsi="Century Gothic"/>
          <w:b/>
          <w:sz w:val="20"/>
          <w:szCs w:val="20"/>
        </w:rPr>
        <w:t xml:space="preserve"> </w:t>
      </w:r>
      <w:bookmarkStart w:id="0" w:name="_GoBack"/>
      <w:bookmarkEnd w:id="0"/>
      <w:r w:rsidR="00E45A63" w:rsidRPr="00854267">
        <w:rPr>
          <w:rFonts w:ascii="Century Gothic" w:hAnsi="Century Gothic"/>
          <w:b/>
          <w:sz w:val="20"/>
          <w:szCs w:val="20"/>
        </w:rPr>
        <w:t>201</w:t>
      </w:r>
      <w:r w:rsidR="002756FA">
        <w:rPr>
          <w:rFonts w:ascii="Century Gothic" w:hAnsi="Century Gothic"/>
          <w:b/>
          <w:sz w:val="20"/>
          <w:szCs w:val="20"/>
        </w:rPr>
        <w:t>8</w:t>
      </w:r>
      <w:r w:rsidR="00E45A63" w:rsidRPr="00854267">
        <w:rPr>
          <w:rFonts w:ascii="Century Gothic" w:hAnsi="Century Gothic"/>
          <w:sz w:val="20"/>
          <w:szCs w:val="20"/>
        </w:rPr>
        <w:t xml:space="preserve">: </w:t>
      </w:r>
      <w:r w:rsidR="00F3428B" w:rsidRPr="00F3428B">
        <w:rPr>
          <w:rFonts w:ascii="Century Gothic" w:eastAsia="MS Mincho" w:hAnsi="Century Gothic" w:cstheme="minorBidi"/>
          <w:sz w:val="20"/>
          <w:szCs w:val="20"/>
          <w:lang w:val="en-US"/>
        </w:rPr>
        <w:t xml:space="preserve">The Confetti Institute of Creative Technologies is equipping six project rooms at its new music and events education hub with PMC </w:t>
      </w:r>
      <w:r w:rsidR="00F3428B" w:rsidRPr="00F3428B">
        <w:rPr>
          <w:rFonts w:ascii="Century Gothic" w:eastAsiaTheme="minorHAnsi" w:hAnsi="Century Gothic" w:cstheme="minorBidi"/>
          <w:sz w:val="20"/>
          <w:szCs w:val="20"/>
        </w:rPr>
        <w:t>result6 compact nearfield reference monitors.</w:t>
      </w:r>
    </w:p>
    <w:p w14:paraId="79F6E174" w14:textId="77777777" w:rsidR="00F3428B" w:rsidRPr="00F3428B" w:rsidRDefault="00F3428B" w:rsidP="00F3428B">
      <w:pPr>
        <w:spacing w:after="0"/>
        <w:jc w:val="both"/>
        <w:rPr>
          <w:rFonts w:ascii="Century Gothic" w:eastAsiaTheme="minorHAnsi" w:hAnsi="Century Gothic" w:cstheme="minorBidi"/>
          <w:color w:val="000000" w:themeColor="text1"/>
          <w:sz w:val="20"/>
          <w:szCs w:val="20"/>
        </w:rPr>
      </w:pPr>
    </w:p>
    <w:p w14:paraId="0F342A23" w14:textId="0EEBC05E" w:rsidR="00F3428B" w:rsidRPr="00F3428B" w:rsidRDefault="00F3428B" w:rsidP="00F3428B">
      <w:pPr>
        <w:spacing w:after="0"/>
        <w:jc w:val="both"/>
        <w:rPr>
          <w:rFonts w:ascii="Century Gothic" w:eastAsiaTheme="minorHAnsi" w:hAnsi="Century Gothic" w:cstheme="minorBidi"/>
          <w:color w:val="000000" w:themeColor="text1"/>
          <w:sz w:val="20"/>
          <w:szCs w:val="20"/>
        </w:rPr>
      </w:pPr>
      <w:r w:rsidRPr="00F3428B">
        <w:rPr>
          <w:rFonts w:ascii="Century Gothic" w:eastAsiaTheme="minorHAnsi" w:hAnsi="Century Gothic" w:cstheme="minorBidi"/>
          <w:color w:val="000000" w:themeColor="text1"/>
          <w:sz w:val="20"/>
          <w:szCs w:val="20"/>
        </w:rPr>
        <w:t>The Nottingham-based Institute, which offers college-level</w:t>
      </w:r>
      <w:r w:rsidR="00350BB7">
        <w:rPr>
          <w:rFonts w:ascii="Century Gothic" w:eastAsiaTheme="minorHAnsi" w:hAnsi="Century Gothic" w:cstheme="minorBidi"/>
          <w:color w:val="000000" w:themeColor="text1"/>
          <w:sz w:val="20"/>
          <w:szCs w:val="20"/>
        </w:rPr>
        <w:t>,</w:t>
      </w:r>
      <w:r w:rsidRPr="00F3428B">
        <w:rPr>
          <w:rFonts w:ascii="Century Gothic" w:eastAsiaTheme="minorHAnsi" w:hAnsi="Century Gothic" w:cstheme="minorBidi"/>
          <w:color w:val="000000" w:themeColor="text1"/>
          <w:sz w:val="20"/>
          <w:szCs w:val="20"/>
        </w:rPr>
        <w:t xml:space="preserve"> degree</w:t>
      </w:r>
      <w:r w:rsidR="00350BB7">
        <w:rPr>
          <w:rFonts w:ascii="Century Gothic" w:eastAsiaTheme="minorHAnsi" w:hAnsi="Century Gothic" w:cstheme="minorBidi"/>
          <w:color w:val="000000" w:themeColor="text1"/>
          <w:sz w:val="20"/>
          <w:szCs w:val="20"/>
        </w:rPr>
        <w:t xml:space="preserve"> and post graduate</w:t>
      </w:r>
      <w:r w:rsidRPr="00F3428B">
        <w:rPr>
          <w:rFonts w:ascii="Century Gothic" w:eastAsiaTheme="minorHAnsi" w:hAnsi="Century Gothic" w:cstheme="minorBidi"/>
          <w:color w:val="000000" w:themeColor="text1"/>
          <w:sz w:val="20"/>
          <w:szCs w:val="20"/>
        </w:rPr>
        <w:t xml:space="preserve"> courses in music performance, music technology and live and technical events production, </w:t>
      </w:r>
      <w:r w:rsidR="00CC771A">
        <w:rPr>
          <w:rFonts w:ascii="Century Gothic" w:eastAsiaTheme="minorHAnsi" w:hAnsi="Century Gothic" w:cstheme="minorBidi"/>
          <w:color w:val="000000" w:themeColor="text1"/>
          <w:sz w:val="20"/>
          <w:szCs w:val="20"/>
        </w:rPr>
        <w:t xml:space="preserve">as well as film, TV, digital media and games, </w:t>
      </w:r>
      <w:r w:rsidRPr="00F3428B">
        <w:rPr>
          <w:rFonts w:ascii="Century Gothic" w:eastAsiaTheme="minorHAnsi" w:hAnsi="Century Gothic" w:cstheme="minorBidi"/>
          <w:color w:val="000000" w:themeColor="text1"/>
          <w:sz w:val="20"/>
          <w:szCs w:val="20"/>
        </w:rPr>
        <w:t xml:space="preserve">chose PMC’s two-way active monitors because they offer </w:t>
      </w:r>
      <w:r w:rsidRPr="00F3428B">
        <w:rPr>
          <w:rFonts w:ascii="Century Gothic" w:hAnsi="Century Gothic"/>
          <w:sz w:val="20"/>
          <w:szCs w:val="20"/>
        </w:rPr>
        <w:t>high resolution and detail, accurate and extended bass and consistent tonal balance at all levels – all at a very affordable price point.</w:t>
      </w:r>
    </w:p>
    <w:p w14:paraId="5F413217" w14:textId="77777777" w:rsidR="00F3428B" w:rsidRPr="00F3428B" w:rsidRDefault="00F3428B" w:rsidP="00F3428B">
      <w:pPr>
        <w:spacing w:after="0"/>
        <w:jc w:val="both"/>
        <w:rPr>
          <w:rFonts w:ascii="Century Gothic" w:eastAsiaTheme="minorHAnsi" w:hAnsi="Century Gothic" w:cstheme="minorBidi"/>
          <w:color w:val="000000" w:themeColor="text1"/>
          <w:sz w:val="20"/>
          <w:szCs w:val="20"/>
        </w:rPr>
      </w:pPr>
    </w:p>
    <w:p w14:paraId="632B9118" w14:textId="01A2CA77" w:rsidR="00F3428B" w:rsidRPr="00F3428B" w:rsidRDefault="00F3428B" w:rsidP="00F3428B">
      <w:pPr>
        <w:spacing w:after="0"/>
        <w:jc w:val="both"/>
        <w:rPr>
          <w:rFonts w:ascii="Century Gothic" w:hAnsi="Century Gothic"/>
          <w:color w:val="000000"/>
          <w:sz w:val="20"/>
          <w:szCs w:val="20"/>
        </w:rPr>
      </w:pPr>
      <w:r w:rsidRPr="00F3428B">
        <w:rPr>
          <w:rFonts w:ascii="Century Gothic" w:eastAsiaTheme="minorHAnsi" w:hAnsi="Century Gothic" w:cstheme="minorBidi"/>
          <w:color w:val="000000" w:themeColor="text1"/>
          <w:sz w:val="20"/>
          <w:szCs w:val="20"/>
        </w:rPr>
        <w:t>Joe Duckhouse, Chief Technology Office</w:t>
      </w:r>
      <w:r w:rsidR="00350BB7">
        <w:rPr>
          <w:rFonts w:ascii="Century Gothic" w:eastAsiaTheme="minorHAnsi" w:hAnsi="Century Gothic" w:cstheme="minorBidi"/>
          <w:color w:val="000000" w:themeColor="text1"/>
          <w:sz w:val="20"/>
          <w:szCs w:val="20"/>
        </w:rPr>
        <w:t>r</w:t>
      </w:r>
      <w:r w:rsidRPr="00F3428B">
        <w:rPr>
          <w:rFonts w:ascii="Century Gothic" w:eastAsiaTheme="minorHAnsi" w:hAnsi="Century Gothic" w:cstheme="minorBidi"/>
          <w:color w:val="000000" w:themeColor="text1"/>
          <w:sz w:val="20"/>
          <w:szCs w:val="20"/>
        </w:rPr>
        <w:t xml:space="preserve"> at Confetti, says: “We tested PMC’s new result6 speakers against a number of competitor brands and were very impressed by their power and presence. Their compact size and ability to cope with music from a wide range of genres was a key factor in our choice, but what really convinced us was PMC’s proprietary ATL™ technology that allows these small speakers to deliver a level of quality that one would normally expect from a much more expensive product.”</w:t>
      </w:r>
    </w:p>
    <w:p w14:paraId="196A1F69" w14:textId="77777777" w:rsidR="00F3428B" w:rsidRPr="00F3428B" w:rsidRDefault="00F3428B" w:rsidP="00F3428B">
      <w:pPr>
        <w:spacing w:after="0"/>
        <w:jc w:val="both"/>
        <w:rPr>
          <w:rFonts w:ascii="Century Gothic" w:eastAsiaTheme="minorHAnsi" w:hAnsi="Century Gothic" w:cstheme="minorBidi"/>
          <w:color w:val="000000" w:themeColor="text1"/>
          <w:sz w:val="20"/>
          <w:szCs w:val="20"/>
        </w:rPr>
      </w:pPr>
    </w:p>
    <w:p w14:paraId="1743C2E2" w14:textId="77777777" w:rsidR="00F3428B" w:rsidRPr="00F3428B" w:rsidRDefault="00F3428B" w:rsidP="00F3428B">
      <w:pPr>
        <w:spacing w:after="0"/>
        <w:jc w:val="both"/>
        <w:rPr>
          <w:rFonts w:ascii="Century Gothic" w:eastAsiaTheme="minorHAnsi" w:hAnsi="Century Gothic" w:cstheme="minorBidi"/>
          <w:color w:val="000000" w:themeColor="text1"/>
          <w:sz w:val="20"/>
          <w:szCs w:val="20"/>
        </w:rPr>
      </w:pPr>
      <w:r w:rsidRPr="00F3428B">
        <w:rPr>
          <w:rFonts w:ascii="Century Gothic" w:eastAsiaTheme="minorHAnsi" w:hAnsi="Century Gothic" w:cstheme="minorBidi"/>
          <w:color w:val="000000" w:themeColor="text1"/>
          <w:sz w:val="20"/>
          <w:szCs w:val="20"/>
        </w:rPr>
        <w:t xml:space="preserve">The Confetti Institute of Creative Technologies is currently building a new home for music and live events in the centre of Nottingham and plans to have the building completed by the end of 2018. Designed by White Mark Ltd, the Marco Island site on Huntingdon Street will be an education hub of European significance and will incorporate three state of the art music studios, rehearsal rooms, sound recording and editing suites, social spaces and a 300-capacity auditorium.  </w:t>
      </w:r>
    </w:p>
    <w:p w14:paraId="1D98135F" w14:textId="77777777" w:rsidR="00F3428B" w:rsidRPr="00F3428B" w:rsidRDefault="00F3428B" w:rsidP="00F3428B">
      <w:pPr>
        <w:spacing w:after="0"/>
        <w:jc w:val="both"/>
        <w:rPr>
          <w:rFonts w:ascii="Century Gothic" w:eastAsiaTheme="minorHAnsi" w:hAnsi="Century Gothic" w:cstheme="minorBidi"/>
          <w:color w:val="000000" w:themeColor="text1"/>
          <w:sz w:val="20"/>
          <w:szCs w:val="20"/>
        </w:rPr>
      </w:pPr>
    </w:p>
    <w:p w14:paraId="6E2BF0FC" w14:textId="77777777" w:rsidR="00F3428B" w:rsidRPr="00F3428B" w:rsidRDefault="00F3428B" w:rsidP="00F3428B">
      <w:pPr>
        <w:spacing w:after="0"/>
        <w:jc w:val="both"/>
        <w:rPr>
          <w:rFonts w:ascii="Century Gothic" w:eastAsiaTheme="minorHAnsi" w:hAnsi="Century Gothic" w:cstheme="minorBidi"/>
          <w:color w:val="000000" w:themeColor="text1"/>
          <w:sz w:val="20"/>
          <w:szCs w:val="20"/>
        </w:rPr>
      </w:pPr>
      <w:r w:rsidRPr="00F3428B">
        <w:rPr>
          <w:rFonts w:ascii="Century Gothic" w:eastAsiaTheme="minorHAnsi" w:hAnsi="Century Gothic" w:cstheme="minorBidi"/>
          <w:color w:val="000000" w:themeColor="text1"/>
          <w:sz w:val="20"/>
          <w:szCs w:val="20"/>
        </w:rPr>
        <w:t xml:space="preserve">Alongside the result6 nearfields, Confetti has also invested in a pair of PMC 226 monitors for its Studio 2 control room, which will mainly be used for music recording and sound to picture projects. </w:t>
      </w:r>
    </w:p>
    <w:p w14:paraId="26C8ECB5" w14:textId="77777777" w:rsidR="00F3428B" w:rsidRPr="00F3428B" w:rsidRDefault="00F3428B" w:rsidP="00F3428B">
      <w:pPr>
        <w:spacing w:after="0"/>
        <w:jc w:val="both"/>
        <w:rPr>
          <w:rFonts w:ascii="Century Gothic" w:eastAsiaTheme="minorHAnsi" w:hAnsi="Century Gothic" w:cstheme="minorBidi"/>
          <w:color w:val="000000" w:themeColor="text1"/>
          <w:sz w:val="20"/>
          <w:szCs w:val="20"/>
        </w:rPr>
      </w:pPr>
    </w:p>
    <w:p w14:paraId="052DAAA8" w14:textId="0234C600" w:rsidR="00F3428B" w:rsidRPr="00F3428B" w:rsidRDefault="00F3428B" w:rsidP="00F3428B">
      <w:pPr>
        <w:spacing w:after="0"/>
        <w:jc w:val="both"/>
        <w:rPr>
          <w:rFonts w:ascii="Century Gothic" w:eastAsiaTheme="minorHAnsi" w:hAnsi="Century Gothic" w:cstheme="minorBidi"/>
          <w:color w:val="000000" w:themeColor="text1"/>
          <w:sz w:val="20"/>
          <w:szCs w:val="20"/>
        </w:rPr>
      </w:pPr>
      <w:r w:rsidRPr="00F3428B">
        <w:rPr>
          <w:rFonts w:ascii="Century Gothic" w:eastAsiaTheme="minorHAnsi" w:hAnsi="Century Gothic" w:cstheme="minorBidi"/>
          <w:color w:val="000000" w:themeColor="text1"/>
          <w:sz w:val="20"/>
          <w:szCs w:val="20"/>
        </w:rPr>
        <w:t xml:space="preserve">“By having larger PMC monitors available, we can give students the opportunity to move </w:t>
      </w:r>
      <w:r w:rsidR="00350BB7">
        <w:rPr>
          <w:rFonts w:ascii="Century Gothic" w:eastAsiaTheme="minorHAnsi" w:hAnsi="Century Gothic" w:cstheme="minorBidi"/>
          <w:color w:val="000000" w:themeColor="text1"/>
          <w:sz w:val="20"/>
          <w:szCs w:val="20"/>
        </w:rPr>
        <w:t>between</w:t>
      </w:r>
      <w:r w:rsidRPr="00F3428B">
        <w:rPr>
          <w:rFonts w:ascii="Century Gothic" w:eastAsiaTheme="minorHAnsi" w:hAnsi="Century Gothic" w:cstheme="minorBidi"/>
          <w:color w:val="000000" w:themeColor="text1"/>
          <w:sz w:val="20"/>
          <w:szCs w:val="20"/>
        </w:rPr>
        <w:t xml:space="preserve"> project rooms to studio 2 without losing that PMC sound,” Duckhouse adds. “All our studios are multipurpose and </w:t>
      </w:r>
      <w:r w:rsidR="00350BB7">
        <w:rPr>
          <w:rFonts w:ascii="Century Gothic" w:eastAsiaTheme="minorHAnsi" w:hAnsi="Century Gothic" w:cstheme="minorBidi"/>
          <w:color w:val="000000" w:themeColor="text1"/>
          <w:sz w:val="20"/>
          <w:szCs w:val="20"/>
        </w:rPr>
        <w:t>inter</w:t>
      </w:r>
      <w:r w:rsidRPr="00F3428B">
        <w:rPr>
          <w:rFonts w:ascii="Century Gothic" w:eastAsiaTheme="minorHAnsi" w:hAnsi="Century Gothic" w:cstheme="minorBidi"/>
          <w:color w:val="000000" w:themeColor="text1"/>
          <w:sz w:val="20"/>
          <w:szCs w:val="20"/>
        </w:rPr>
        <w:t xml:space="preserve">connected to encourage students to move from one room to another. The simplicity of the result6 monitors helps with this because there are no overly complex </w:t>
      </w:r>
      <w:r w:rsidRPr="00F3428B">
        <w:rPr>
          <w:rFonts w:ascii="Century Gothic" w:hAnsi="Century Gothic"/>
          <w:color w:val="000000"/>
          <w:sz w:val="20"/>
          <w:szCs w:val="20"/>
        </w:rPr>
        <w:t>DSP-based user options or room profiles to deal with. This</w:t>
      </w:r>
      <w:r w:rsidRPr="00F3428B">
        <w:rPr>
          <w:rFonts w:ascii="Century Gothic" w:eastAsiaTheme="minorHAnsi" w:hAnsi="Century Gothic" w:cstheme="minorBidi"/>
          <w:color w:val="000000" w:themeColor="text1"/>
          <w:sz w:val="20"/>
          <w:szCs w:val="20"/>
        </w:rPr>
        <w:t xml:space="preserve"> means that </w:t>
      </w:r>
      <w:r w:rsidR="00350BB7">
        <w:rPr>
          <w:rFonts w:ascii="Century Gothic" w:eastAsiaTheme="minorHAnsi" w:hAnsi="Century Gothic" w:cstheme="minorBidi"/>
          <w:color w:val="000000" w:themeColor="text1"/>
          <w:sz w:val="20"/>
          <w:szCs w:val="20"/>
        </w:rPr>
        <w:t xml:space="preserve">less experienced </w:t>
      </w:r>
      <w:r w:rsidRPr="00F3428B">
        <w:rPr>
          <w:rFonts w:ascii="Century Gothic" w:eastAsiaTheme="minorHAnsi" w:hAnsi="Century Gothic" w:cstheme="minorBidi"/>
          <w:color w:val="000000" w:themeColor="text1"/>
          <w:sz w:val="20"/>
          <w:szCs w:val="20"/>
        </w:rPr>
        <w:t>students can also use the project rooms with ease and enjoy the benefits of professional quality monitoring.”</w:t>
      </w:r>
    </w:p>
    <w:p w14:paraId="43F8ACC6" w14:textId="77777777" w:rsidR="00F3428B" w:rsidRPr="00F3428B" w:rsidRDefault="00F3428B" w:rsidP="00F3428B">
      <w:pPr>
        <w:spacing w:after="0"/>
        <w:jc w:val="both"/>
        <w:rPr>
          <w:rFonts w:ascii="Century Gothic" w:eastAsiaTheme="minorHAnsi" w:hAnsi="Century Gothic" w:cstheme="minorBidi"/>
          <w:color w:val="000000" w:themeColor="text1"/>
          <w:sz w:val="20"/>
          <w:szCs w:val="20"/>
        </w:rPr>
      </w:pPr>
    </w:p>
    <w:p w14:paraId="3608F52F" w14:textId="28FEBAEB" w:rsidR="00F3428B" w:rsidRPr="00F3428B" w:rsidRDefault="00F3428B" w:rsidP="00F3428B">
      <w:pPr>
        <w:spacing w:after="0"/>
        <w:jc w:val="both"/>
        <w:rPr>
          <w:rFonts w:ascii="Century Gothic" w:eastAsiaTheme="minorHAnsi" w:hAnsi="Century Gothic" w:cstheme="minorBidi"/>
          <w:color w:val="000000" w:themeColor="text1"/>
          <w:sz w:val="20"/>
          <w:szCs w:val="20"/>
        </w:rPr>
      </w:pPr>
      <w:r w:rsidRPr="00F3428B">
        <w:rPr>
          <w:rFonts w:ascii="Century Gothic" w:eastAsiaTheme="minorHAnsi" w:hAnsi="Century Gothic" w:cstheme="minorBidi"/>
          <w:color w:val="000000" w:themeColor="text1"/>
          <w:sz w:val="20"/>
          <w:szCs w:val="20"/>
        </w:rPr>
        <w:lastRenderedPageBreak/>
        <w:t xml:space="preserve">Confetti’s new developments are being </w:t>
      </w:r>
      <w:r w:rsidR="00350BB7">
        <w:rPr>
          <w:rFonts w:ascii="Century Gothic" w:eastAsiaTheme="minorHAnsi" w:hAnsi="Century Gothic" w:cstheme="minorBidi"/>
          <w:color w:val="000000" w:themeColor="text1"/>
          <w:sz w:val="20"/>
          <w:szCs w:val="20"/>
        </w:rPr>
        <w:t>supported</w:t>
      </w:r>
      <w:r w:rsidRPr="00F3428B">
        <w:rPr>
          <w:rFonts w:ascii="Century Gothic" w:eastAsiaTheme="minorHAnsi" w:hAnsi="Century Gothic" w:cstheme="minorBidi"/>
          <w:color w:val="000000" w:themeColor="text1"/>
          <w:sz w:val="20"/>
          <w:szCs w:val="20"/>
        </w:rPr>
        <w:t xml:space="preserve"> by parent company Nottingham Trent University, which was recently rated Gold for quality of teaching and learning. The investment being poured into the new Marco Island site will ensure that, from October 2018, Confetti students will learn in some of the finest studios in Europe. This will give them a head start into the highly competitive music industry and make Nottingham a “must go to” destination for contemporary music education.</w:t>
      </w:r>
    </w:p>
    <w:p w14:paraId="2B9E9FAB" w14:textId="03FA1ACF" w:rsidR="000915B5" w:rsidRDefault="000915B5" w:rsidP="00F3428B">
      <w:pPr>
        <w:pStyle w:val="NoSpacing"/>
        <w:spacing w:line="276" w:lineRule="auto"/>
        <w:jc w:val="both"/>
        <w:rPr>
          <w:rFonts w:ascii="Century Gothic" w:hAnsi="Century Gothic"/>
          <w:b/>
          <w:sz w:val="20"/>
          <w:szCs w:val="20"/>
        </w:rPr>
      </w:pPr>
    </w:p>
    <w:p w14:paraId="45DFF878" w14:textId="77777777" w:rsidR="00021B67" w:rsidRPr="00A50DCD" w:rsidRDefault="00021B67" w:rsidP="00A50DCD">
      <w:pPr>
        <w:pStyle w:val="NoSpacing"/>
        <w:spacing w:line="276" w:lineRule="auto"/>
        <w:jc w:val="center"/>
        <w:rPr>
          <w:rFonts w:ascii="Century Gothic" w:hAnsi="Century Gothic"/>
          <w:b/>
          <w:sz w:val="20"/>
          <w:szCs w:val="20"/>
        </w:rPr>
      </w:pPr>
      <w:r w:rsidRPr="00A50DCD">
        <w:rPr>
          <w:rFonts w:ascii="Century Gothic" w:hAnsi="Century Gothic"/>
          <w:b/>
          <w:sz w:val="20"/>
          <w:szCs w:val="20"/>
        </w:rPr>
        <w:t>-ends-</w:t>
      </w:r>
    </w:p>
    <w:p w14:paraId="3C4BDB87" w14:textId="77777777" w:rsidR="00021B67" w:rsidRPr="00191ECF" w:rsidRDefault="00021B67" w:rsidP="00021B67">
      <w:pPr>
        <w:pStyle w:val="NoSpacing"/>
        <w:spacing w:line="276" w:lineRule="auto"/>
        <w:jc w:val="both"/>
        <w:rPr>
          <w:rFonts w:ascii="Century Gothic" w:hAnsi="Century Gothic"/>
          <w:color w:val="222222"/>
          <w:sz w:val="20"/>
          <w:szCs w:val="20"/>
        </w:rPr>
      </w:pPr>
      <w:r w:rsidRPr="00191ECF">
        <w:rPr>
          <w:rFonts w:ascii="Century Gothic" w:hAnsi="Century Gothic"/>
          <w:sz w:val="20"/>
          <w:szCs w:val="20"/>
        </w:rPr>
        <w:t> </w:t>
      </w:r>
    </w:p>
    <w:p w14:paraId="4531975E" w14:textId="77777777" w:rsidR="002A2206" w:rsidRPr="002A2206" w:rsidRDefault="002A2206" w:rsidP="00C50E1E">
      <w:pPr>
        <w:keepNext/>
        <w:spacing w:after="0" w:line="240" w:lineRule="auto"/>
        <w:jc w:val="both"/>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1A88DC60" w14:textId="77777777" w:rsidR="002A2206" w:rsidRPr="002A2206" w:rsidRDefault="002A2206" w:rsidP="00C50E1E">
      <w:pPr>
        <w:spacing w:after="0" w:line="240" w:lineRule="auto"/>
        <w:jc w:val="both"/>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F7AFF95" w14:textId="77777777" w:rsidR="002A2206" w:rsidRPr="002A2206" w:rsidRDefault="002A2206" w:rsidP="00C50E1E">
      <w:pPr>
        <w:spacing w:after="0"/>
        <w:jc w:val="both"/>
        <w:rPr>
          <w:rFonts w:ascii="Century Gothic" w:eastAsia="Times New Roman" w:hAnsi="Century Gothic"/>
          <w:sz w:val="20"/>
          <w:szCs w:val="20"/>
          <w:lang w:eastAsia="en-GB"/>
        </w:rPr>
      </w:pPr>
    </w:p>
    <w:p w14:paraId="3581C958" w14:textId="7946D2CB" w:rsidR="00CC771A" w:rsidRPr="00CC771A" w:rsidRDefault="00CC771A" w:rsidP="00CC771A">
      <w:pPr>
        <w:spacing w:after="0"/>
        <w:jc w:val="both"/>
        <w:rPr>
          <w:rFonts w:ascii="Century Gothic" w:eastAsia="Times" w:hAnsi="Century Gothic"/>
          <w:b/>
          <w:sz w:val="20"/>
          <w:szCs w:val="20"/>
        </w:rPr>
      </w:pPr>
      <w:r w:rsidRPr="00CC771A">
        <w:rPr>
          <w:rFonts w:ascii="Century Gothic" w:eastAsia="Times" w:hAnsi="Century Gothic"/>
          <w:b/>
          <w:sz w:val="20"/>
          <w:szCs w:val="20"/>
        </w:rPr>
        <w:t xml:space="preserve">About Confetti </w:t>
      </w:r>
      <w:r>
        <w:rPr>
          <w:rFonts w:ascii="Century Gothic" w:eastAsia="Times" w:hAnsi="Century Gothic"/>
          <w:b/>
          <w:sz w:val="20"/>
          <w:szCs w:val="20"/>
        </w:rPr>
        <w:t xml:space="preserve">Institute </w:t>
      </w:r>
      <w:r w:rsidRPr="00CC771A">
        <w:rPr>
          <w:rFonts w:ascii="Century Gothic" w:eastAsia="Times" w:hAnsi="Century Gothic"/>
          <w:b/>
          <w:sz w:val="20"/>
          <w:szCs w:val="20"/>
        </w:rPr>
        <w:t>of Creative Technologies</w:t>
      </w:r>
    </w:p>
    <w:p w14:paraId="4F1617F3" w14:textId="77777777" w:rsidR="00CC771A" w:rsidRPr="00CC771A" w:rsidRDefault="00CC771A" w:rsidP="00CC771A">
      <w:pPr>
        <w:spacing w:after="0"/>
        <w:jc w:val="both"/>
        <w:rPr>
          <w:rFonts w:ascii="Century Gothic" w:eastAsia="Times" w:hAnsi="Century Gothic"/>
          <w:b/>
          <w:sz w:val="20"/>
          <w:szCs w:val="20"/>
        </w:rPr>
      </w:pPr>
      <w:hyperlink r:id="rId10" w:history="1">
        <w:r w:rsidRPr="00CC771A">
          <w:rPr>
            <w:rStyle w:val="Hyperlink"/>
            <w:rFonts w:ascii="Century Gothic" w:hAnsi="Century Gothic"/>
            <w:b/>
            <w:sz w:val="20"/>
            <w:szCs w:val="20"/>
          </w:rPr>
          <w:t>Confetti Institute of Creative Technologies</w:t>
        </w:r>
      </w:hyperlink>
      <w:r w:rsidRPr="00CC771A">
        <w:rPr>
          <w:rFonts w:ascii="Century Gothic" w:hAnsi="Century Gothic"/>
          <w:sz w:val="20"/>
          <w:szCs w:val="20"/>
        </w:rPr>
        <w:t xml:space="preserve"> is a dynamic and progressive learning institute offering real industry vocational and degree training in music technology and performance, games production and games art, film and television, VFX and live events production.  Confetti’s creative technologies campus has recently been extended, ambitious growth plans have been supported with investment from </w:t>
      </w:r>
      <w:proofErr w:type="spellStart"/>
      <w:r w:rsidRPr="00CC771A">
        <w:rPr>
          <w:rFonts w:ascii="Century Gothic" w:hAnsi="Century Gothic"/>
          <w:sz w:val="20"/>
          <w:szCs w:val="20"/>
        </w:rPr>
        <w:t>from</w:t>
      </w:r>
      <w:proofErr w:type="spellEnd"/>
      <w:r w:rsidRPr="00CC771A">
        <w:rPr>
          <w:rFonts w:ascii="Century Gothic" w:hAnsi="Century Gothic"/>
          <w:sz w:val="20"/>
          <w:szCs w:val="20"/>
        </w:rPr>
        <w:t xml:space="preserve"> parent company Nottingham Trent University. The Confetti campus features three “hubs” - a new Contemporary Music Hub designed by industry specialists White Mark and featuring recording studios, rehearsal rooms, and a 350 capacity Live Venue, a new Digital Media Hub supporting gaming, animation and VFX course delivery and a superb film and TV production hub.</w:t>
      </w:r>
    </w:p>
    <w:p w14:paraId="7CABAD26" w14:textId="77777777" w:rsidR="002A2206" w:rsidRPr="00CC771A" w:rsidRDefault="002A2206" w:rsidP="00CC771A">
      <w:pPr>
        <w:spacing w:after="0"/>
        <w:jc w:val="both"/>
        <w:rPr>
          <w:rFonts w:ascii="Century Gothic" w:eastAsia="Times" w:hAnsi="Century Gothic"/>
          <w:b/>
          <w:sz w:val="20"/>
          <w:szCs w:val="20"/>
        </w:rPr>
      </w:pPr>
    </w:p>
    <w:p w14:paraId="611E8995"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6B90FFDA"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34B44F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45B8EF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47875D10" w14:textId="77777777" w:rsidR="002A2206" w:rsidRDefault="00B245E0" w:rsidP="002A2206">
      <w:pPr>
        <w:spacing w:after="0" w:line="240" w:lineRule="auto"/>
        <w:rPr>
          <w:rFonts w:ascii="Century Gothic" w:eastAsia="Times" w:hAnsi="Century Gothic"/>
          <w:sz w:val="20"/>
          <w:szCs w:val="20"/>
        </w:rPr>
      </w:pPr>
      <w:hyperlink r:id="rId11" w:history="1">
        <w:r w:rsidR="00C50E1E" w:rsidRPr="000C441B">
          <w:rPr>
            <w:rStyle w:val="Hyperlink"/>
            <w:rFonts w:ascii="Century Gothic" w:eastAsia="Times" w:hAnsi="Century Gothic"/>
            <w:sz w:val="20"/>
            <w:szCs w:val="20"/>
          </w:rPr>
          <w:t>sue@whitenoisepr.co.uk</w:t>
        </w:r>
      </w:hyperlink>
    </w:p>
    <w:p w14:paraId="2F09FA6B" w14:textId="77777777" w:rsidR="002A2206" w:rsidRDefault="002A2206" w:rsidP="002A2206">
      <w:pPr>
        <w:spacing w:after="0"/>
        <w:jc w:val="both"/>
        <w:rPr>
          <w:rFonts w:ascii="Century Gothic" w:eastAsia="Times" w:hAnsi="Century Gothic"/>
          <w:sz w:val="20"/>
          <w:szCs w:val="20"/>
        </w:rPr>
      </w:pPr>
    </w:p>
    <w:p w14:paraId="2CD898EA" w14:textId="77777777" w:rsidR="002A2206" w:rsidRPr="002A2206" w:rsidRDefault="002A2206" w:rsidP="002A2206">
      <w:pPr>
        <w:jc w:val="center"/>
        <w:rPr>
          <w:rFonts w:ascii="Verdana" w:hAnsi="Verdana"/>
          <w:b/>
          <w:sz w:val="24"/>
          <w:szCs w:val="24"/>
        </w:rPr>
      </w:pPr>
    </w:p>
    <w:sectPr w:rsidR="002A2206" w:rsidRPr="002A220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DAB8" w14:textId="77777777" w:rsidR="00B245E0" w:rsidRDefault="00B245E0" w:rsidP="002A2206">
      <w:pPr>
        <w:spacing w:after="0" w:line="240" w:lineRule="auto"/>
      </w:pPr>
      <w:r>
        <w:separator/>
      </w:r>
    </w:p>
  </w:endnote>
  <w:endnote w:type="continuationSeparator" w:id="0">
    <w:p w14:paraId="0CC7236E" w14:textId="77777777" w:rsidR="00B245E0" w:rsidRDefault="00B245E0"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5F09" w14:textId="77777777" w:rsidR="005A0F0A" w:rsidRDefault="005A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6EC" w14:textId="77777777" w:rsidR="005A0F0A" w:rsidRDefault="005A0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56F6" w14:textId="77777777" w:rsidR="005A0F0A" w:rsidRDefault="005A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EEB9" w14:textId="77777777" w:rsidR="00B245E0" w:rsidRDefault="00B245E0" w:rsidP="002A2206">
      <w:pPr>
        <w:spacing w:after="0" w:line="240" w:lineRule="auto"/>
      </w:pPr>
      <w:r>
        <w:separator/>
      </w:r>
    </w:p>
  </w:footnote>
  <w:footnote w:type="continuationSeparator" w:id="0">
    <w:p w14:paraId="6F71AC15" w14:textId="77777777" w:rsidR="00B245E0" w:rsidRDefault="00B245E0"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E36" w14:textId="77777777" w:rsidR="005A0F0A" w:rsidRDefault="005A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9200" w14:textId="3948C774" w:rsidR="002A2206" w:rsidRDefault="000915B5" w:rsidP="005A0F0A">
    <w:pPr>
      <w:pStyle w:val="Header"/>
      <w:jc w:val="center"/>
    </w:pPr>
    <w:r w:rsidRPr="002A6A9C">
      <w:rPr>
        <w:noProof/>
        <w:lang w:eastAsia="en-GB"/>
      </w:rPr>
      <w:drawing>
        <wp:inline distT="0" distB="0" distL="0" distR="0" wp14:anchorId="753DC85B" wp14:editId="33F42C00">
          <wp:extent cx="1776730" cy="41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410845"/>
                  </a:xfrm>
                  <a:prstGeom prst="rect">
                    <a:avLst/>
                  </a:prstGeom>
                  <a:noFill/>
                  <a:ln>
                    <a:noFill/>
                  </a:ln>
                </pic:spPr>
              </pic:pic>
            </a:graphicData>
          </a:graphic>
        </wp:inline>
      </w:drawing>
    </w:r>
  </w:p>
  <w:p w14:paraId="07E7B5B0" w14:textId="77777777" w:rsidR="002A2206" w:rsidRDefault="002A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993E" w14:textId="77777777" w:rsidR="005A0F0A" w:rsidRDefault="005A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1B67"/>
    <w:rsid w:val="00040AD1"/>
    <w:rsid w:val="00045AB3"/>
    <w:rsid w:val="000915B5"/>
    <w:rsid w:val="00104BDD"/>
    <w:rsid w:val="001431FA"/>
    <w:rsid w:val="00160BED"/>
    <w:rsid w:val="001B05C6"/>
    <w:rsid w:val="001B72CF"/>
    <w:rsid w:val="00200BBF"/>
    <w:rsid w:val="00214F74"/>
    <w:rsid w:val="00241B94"/>
    <w:rsid w:val="00247817"/>
    <w:rsid w:val="002575B2"/>
    <w:rsid w:val="002756FA"/>
    <w:rsid w:val="00285D68"/>
    <w:rsid w:val="002A2206"/>
    <w:rsid w:val="002C6829"/>
    <w:rsid w:val="002F2106"/>
    <w:rsid w:val="002F415A"/>
    <w:rsid w:val="00305135"/>
    <w:rsid w:val="00350BB7"/>
    <w:rsid w:val="003D79CA"/>
    <w:rsid w:val="003E42B7"/>
    <w:rsid w:val="00434150"/>
    <w:rsid w:val="004555EB"/>
    <w:rsid w:val="004722BA"/>
    <w:rsid w:val="004A0B97"/>
    <w:rsid w:val="004D05A1"/>
    <w:rsid w:val="00506BFE"/>
    <w:rsid w:val="005A0F0A"/>
    <w:rsid w:val="005E2B1A"/>
    <w:rsid w:val="005F4A66"/>
    <w:rsid w:val="00600514"/>
    <w:rsid w:val="006362AC"/>
    <w:rsid w:val="00677CA9"/>
    <w:rsid w:val="006C2EA5"/>
    <w:rsid w:val="00724863"/>
    <w:rsid w:val="00786CD8"/>
    <w:rsid w:val="007C276F"/>
    <w:rsid w:val="007D0C96"/>
    <w:rsid w:val="00801F6B"/>
    <w:rsid w:val="008226C9"/>
    <w:rsid w:val="008451D5"/>
    <w:rsid w:val="00854267"/>
    <w:rsid w:val="00876B3F"/>
    <w:rsid w:val="008900BA"/>
    <w:rsid w:val="008A69DC"/>
    <w:rsid w:val="008B2283"/>
    <w:rsid w:val="00925ED4"/>
    <w:rsid w:val="00A254D3"/>
    <w:rsid w:val="00A33790"/>
    <w:rsid w:val="00A50DCD"/>
    <w:rsid w:val="00AA4BFC"/>
    <w:rsid w:val="00AB03B9"/>
    <w:rsid w:val="00AB1869"/>
    <w:rsid w:val="00B245E0"/>
    <w:rsid w:val="00BB14D4"/>
    <w:rsid w:val="00BC711B"/>
    <w:rsid w:val="00C00836"/>
    <w:rsid w:val="00C30071"/>
    <w:rsid w:val="00C50E1E"/>
    <w:rsid w:val="00C94988"/>
    <w:rsid w:val="00CC771A"/>
    <w:rsid w:val="00D46900"/>
    <w:rsid w:val="00D921C6"/>
    <w:rsid w:val="00DA5FB4"/>
    <w:rsid w:val="00DE040C"/>
    <w:rsid w:val="00E039B5"/>
    <w:rsid w:val="00E13437"/>
    <w:rsid w:val="00E43285"/>
    <w:rsid w:val="00E45A63"/>
    <w:rsid w:val="00E60A5D"/>
    <w:rsid w:val="00E71E0C"/>
    <w:rsid w:val="00E7220D"/>
    <w:rsid w:val="00EC5DE8"/>
    <w:rsid w:val="00EC600E"/>
    <w:rsid w:val="00EE70FF"/>
    <w:rsid w:val="00EF1D09"/>
    <w:rsid w:val="00F11CF5"/>
    <w:rsid w:val="00F3428B"/>
    <w:rsid w:val="00FD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462C"/>
  <w15:chartTrackingRefBased/>
  <w15:docId w15:val="{F22AE282-B3B1-4F37-838E-D3F2F44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paragraph" w:styleId="Heading6">
    <w:name w:val="heading 6"/>
    <w:basedOn w:val="Normal"/>
    <w:next w:val="Normal"/>
    <w:link w:val="Heading6Char"/>
    <w:uiPriority w:val="9"/>
    <w:semiHidden/>
    <w:unhideWhenUsed/>
    <w:qFormat/>
    <w:rsid w:val="0085426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styleId="FollowedHyperlink">
    <w:name w:val="FollowedHyperlink"/>
    <w:uiPriority w:val="99"/>
    <w:semiHidden/>
    <w:unhideWhenUsed/>
    <w:rsid w:val="00A33790"/>
    <w:rPr>
      <w:color w:val="800080"/>
      <w:u w:val="single"/>
    </w:rPr>
  </w:style>
  <w:style w:type="character" w:customStyle="1" w:styleId="apple-converted-space">
    <w:name w:val="apple-converted-space"/>
    <w:rsid w:val="00021B67"/>
  </w:style>
  <w:style w:type="character" w:styleId="Emphasis">
    <w:name w:val="Emphasis"/>
    <w:uiPriority w:val="20"/>
    <w:qFormat/>
    <w:rsid w:val="00021B67"/>
    <w:rPr>
      <w:i/>
      <w:iCs/>
    </w:rPr>
  </w:style>
  <w:style w:type="character" w:customStyle="1" w:styleId="Heading6Char">
    <w:name w:val="Heading 6 Char"/>
    <w:link w:val="Heading6"/>
    <w:uiPriority w:val="9"/>
    <w:semiHidden/>
    <w:rsid w:val="00854267"/>
    <w:rPr>
      <w:rFonts w:ascii="Calibri" w:eastAsia="Times New Roman" w:hAnsi="Calibri" w:cs="Times New Roman"/>
      <w:b/>
      <w:bCs/>
      <w:sz w:val="22"/>
      <w:szCs w:val="22"/>
      <w:lang w:eastAsia="en-US"/>
    </w:rPr>
  </w:style>
  <w:style w:type="paragraph" w:customStyle="1" w:styleId="Body">
    <w:name w:val="Body"/>
    <w:rsid w:val="00854267"/>
    <w:rPr>
      <w:rFonts w:ascii="Helvetica" w:eastAsia="ヒラギノ角ゴ Pro W3" w:hAnsi="Helvetica"/>
      <w:noProof/>
      <w:color w:val="000000"/>
      <w:sz w:val="24"/>
      <w:szCs w:val="24"/>
      <w:lang w:eastAsia="en-US"/>
    </w:rPr>
  </w:style>
  <w:style w:type="paragraph" w:customStyle="1" w:styleId="xmsonormal">
    <w:name w:val="x_msonormal"/>
    <w:basedOn w:val="Normal"/>
    <w:rsid w:val="002756FA"/>
    <w:pPr>
      <w:spacing w:after="0" w:line="240" w:lineRule="auto"/>
    </w:pPr>
    <w:rPr>
      <w:rFonts w:cs="Calibri"/>
      <w:lang w:eastAsia="en-GB"/>
    </w:rPr>
  </w:style>
  <w:style w:type="paragraph" w:styleId="NormalWeb">
    <w:name w:val="Normal (Web)"/>
    <w:basedOn w:val="Normal"/>
    <w:uiPriority w:val="99"/>
    <w:semiHidden/>
    <w:unhideWhenUsed/>
    <w:rsid w:val="00677CA9"/>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5429">
      <w:bodyDiv w:val="1"/>
      <w:marLeft w:val="0"/>
      <w:marRight w:val="0"/>
      <w:marTop w:val="0"/>
      <w:marBottom w:val="0"/>
      <w:divBdr>
        <w:top w:val="none" w:sz="0" w:space="0" w:color="auto"/>
        <w:left w:val="none" w:sz="0" w:space="0" w:color="auto"/>
        <w:bottom w:val="none" w:sz="0" w:space="0" w:color="auto"/>
        <w:right w:val="none" w:sz="0" w:space="0" w:color="auto"/>
      </w:divBdr>
    </w:div>
    <w:div w:id="1578051104">
      <w:bodyDiv w:val="1"/>
      <w:marLeft w:val="0"/>
      <w:marRight w:val="0"/>
      <w:marTop w:val="0"/>
      <w:marBottom w:val="0"/>
      <w:divBdr>
        <w:top w:val="none" w:sz="0" w:space="0" w:color="auto"/>
        <w:left w:val="none" w:sz="0" w:space="0" w:color="auto"/>
        <w:bottom w:val="none" w:sz="0" w:space="0" w:color="auto"/>
        <w:right w:val="none" w:sz="0" w:space="0" w:color="auto"/>
      </w:divBdr>
    </w:div>
    <w:div w:id="18578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whitenoisepr.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fetti.ac.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mc-speaker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E4524-BAA6-4D74-840D-84D79A601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8A0F-EFC7-437E-BABB-E8A96E0EB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4BA16-FF2F-44A8-8FA1-22F1443F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4945</CharactersWithSpaces>
  <SharedDoc>false</SharedDoc>
  <HLinks>
    <vt:vector size="12" baseType="variant">
      <vt:variant>
        <vt:i4>5701694</vt:i4>
      </vt:variant>
      <vt:variant>
        <vt:i4>3</vt:i4>
      </vt:variant>
      <vt:variant>
        <vt:i4>0</vt:i4>
      </vt:variant>
      <vt:variant>
        <vt:i4>5</vt:i4>
      </vt:variant>
      <vt:variant>
        <vt:lpwstr>mailto:sue@whitenoisepr.co.uk</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4</cp:revision>
  <dcterms:created xsi:type="dcterms:W3CDTF">2018-05-28T06:52:00Z</dcterms:created>
  <dcterms:modified xsi:type="dcterms:W3CDTF">2018-05-29T10:33:00Z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