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743" w:rsidRDefault="00173743" w:rsidP="00173743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PRESS RELEASE</w:t>
      </w:r>
    </w:p>
    <w:p w:rsidR="00173743" w:rsidRDefault="00173743" w:rsidP="0017374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0"/>
        </w:rPr>
      </w:pPr>
    </w:p>
    <w:p w:rsidR="002D26D0" w:rsidRDefault="00141E5D" w:rsidP="00AA0C54">
      <w:pPr>
        <w:spacing w:line="276" w:lineRule="auto"/>
        <w:jc w:val="center"/>
        <w:rPr>
          <w:rFonts w:ascii="Verdana" w:hAnsi="Verdana"/>
          <w:b/>
          <w:szCs w:val="24"/>
        </w:rPr>
      </w:pPr>
      <w:r>
        <w:rPr>
          <w:rFonts w:ascii="Verdana" w:eastAsia="Calibri" w:hAnsi="Verdana"/>
          <w:b/>
          <w:szCs w:val="24"/>
        </w:rPr>
        <w:t xml:space="preserve"> </w:t>
      </w:r>
      <w:r w:rsidR="005C7065">
        <w:rPr>
          <w:rFonts w:ascii="Verdana" w:eastAsia="Calibri" w:hAnsi="Verdana"/>
          <w:b/>
          <w:szCs w:val="24"/>
        </w:rPr>
        <w:t xml:space="preserve">Tony Visconti to Receive a Top </w:t>
      </w:r>
      <w:r w:rsidR="00AA0C54" w:rsidRPr="00DB1DB1">
        <w:rPr>
          <w:rFonts w:ascii="Verdana" w:eastAsia="Calibri" w:hAnsi="Verdana"/>
          <w:b/>
          <w:szCs w:val="24"/>
        </w:rPr>
        <w:t xml:space="preserve">Music Producers Guild </w:t>
      </w:r>
      <w:r w:rsidR="00E1489E">
        <w:rPr>
          <w:rFonts w:ascii="Verdana" w:eastAsia="Calibri" w:hAnsi="Verdana"/>
          <w:b/>
          <w:szCs w:val="24"/>
        </w:rPr>
        <w:t>Award</w:t>
      </w:r>
    </w:p>
    <w:p w:rsidR="007A2932" w:rsidRDefault="007A2932" w:rsidP="007A293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Verdana" w:hAnsi="Verdana"/>
          <w:b/>
          <w:szCs w:val="24"/>
        </w:rPr>
      </w:pPr>
    </w:p>
    <w:p w:rsidR="00173743" w:rsidRPr="00705BCA" w:rsidRDefault="00EE4D35" w:rsidP="00705BC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 xml:space="preserve">Renowned for his work with </w:t>
      </w:r>
      <w:r w:rsidR="005C7065">
        <w:rPr>
          <w:rFonts w:ascii="Verdana" w:hAnsi="Verdana"/>
          <w:i/>
          <w:sz w:val="20"/>
        </w:rPr>
        <w:t>t</w:t>
      </w:r>
      <w:r w:rsidR="00E1489E">
        <w:rPr>
          <w:rFonts w:ascii="Verdana" w:hAnsi="Verdana"/>
          <w:i/>
          <w:sz w:val="20"/>
        </w:rPr>
        <w:t xml:space="preserve">he likes of David Bowie, T. Rex, Morrissey </w:t>
      </w:r>
      <w:r w:rsidR="005C7065">
        <w:rPr>
          <w:rFonts w:ascii="Verdana" w:hAnsi="Verdana"/>
          <w:i/>
          <w:sz w:val="20"/>
        </w:rPr>
        <w:t xml:space="preserve">and The Moody Blues, </w:t>
      </w:r>
      <w:r>
        <w:rPr>
          <w:rFonts w:ascii="Verdana" w:hAnsi="Verdana"/>
          <w:i/>
          <w:sz w:val="20"/>
        </w:rPr>
        <w:t xml:space="preserve">Tony Visconti </w:t>
      </w:r>
      <w:r w:rsidR="005C7065">
        <w:rPr>
          <w:rFonts w:ascii="Verdana" w:hAnsi="Verdana"/>
          <w:i/>
          <w:sz w:val="20"/>
        </w:rPr>
        <w:t xml:space="preserve">will be presented with </w:t>
      </w:r>
      <w:r>
        <w:rPr>
          <w:rFonts w:ascii="Verdana" w:hAnsi="Verdana"/>
          <w:i/>
          <w:sz w:val="20"/>
        </w:rPr>
        <w:t xml:space="preserve">the 2017 </w:t>
      </w:r>
      <w:r w:rsidR="005C7065">
        <w:rPr>
          <w:rFonts w:ascii="Verdana" w:hAnsi="Verdana"/>
          <w:i/>
          <w:sz w:val="20"/>
        </w:rPr>
        <w:t>Outstanding Contribution to UK Music Award</w:t>
      </w:r>
      <w:r w:rsidR="00705BCA">
        <w:rPr>
          <w:rFonts w:ascii="Verdana" w:hAnsi="Verdana"/>
          <w:i/>
          <w:sz w:val="20"/>
        </w:rPr>
        <w:t>.</w:t>
      </w:r>
    </w:p>
    <w:p w:rsidR="00173743" w:rsidRDefault="00173743" w:rsidP="00173743"/>
    <w:p w:rsidR="00EE4D35" w:rsidRDefault="00EE4D35" w:rsidP="005C7065">
      <w:pPr>
        <w:pStyle w:val="NoSpacing"/>
        <w:spacing w:line="276" w:lineRule="auto"/>
        <w:jc w:val="both"/>
        <w:rPr>
          <w:rFonts w:ascii="Verdana" w:eastAsia="Calibri" w:hAnsi="Verdana"/>
          <w:b/>
          <w:sz w:val="20"/>
        </w:rPr>
      </w:pPr>
    </w:p>
    <w:p w:rsidR="005C7065" w:rsidRPr="005C7065" w:rsidRDefault="00AA0C54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eastAsia="Calibri" w:hAnsi="Verdana"/>
          <w:b/>
          <w:sz w:val="20"/>
        </w:rPr>
        <w:t>London, UK</w:t>
      </w:r>
      <w:r w:rsidR="00CD758A" w:rsidRPr="005C7065">
        <w:rPr>
          <w:rFonts w:ascii="Verdana" w:eastAsia="Calibri" w:hAnsi="Verdana"/>
          <w:b/>
          <w:sz w:val="20"/>
        </w:rPr>
        <w:t xml:space="preserve">. </w:t>
      </w:r>
      <w:r w:rsidR="005C7065" w:rsidRPr="005C7065">
        <w:rPr>
          <w:rFonts w:ascii="Verdana" w:eastAsia="Calibri" w:hAnsi="Verdana"/>
          <w:b/>
          <w:sz w:val="20"/>
        </w:rPr>
        <w:t>January 23</w:t>
      </w:r>
      <w:r w:rsidR="005C7065" w:rsidRPr="005C7065">
        <w:rPr>
          <w:rFonts w:ascii="Verdana" w:eastAsia="Calibri" w:hAnsi="Verdana"/>
          <w:b/>
          <w:sz w:val="20"/>
          <w:vertAlign w:val="superscript"/>
        </w:rPr>
        <w:t>rd</w:t>
      </w:r>
      <w:r w:rsidR="005C7065" w:rsidRPr="005C7065">
        <w:rPr>
          <w:rFonts w:ascii="Verdana" w:eastAsia="Calibri" w:hAnsi="Verdana"/>
          <w:b/>
          <w:sz w:val="20"/>
        </w:rPr>
        <w:t xml:space="preserve"> </w:t>
      </w:r>
      <w:r w:rsidR="005D7494" w:rsidRPr="005C7065">
        <w:rPr>
          <w:rFonts w:ascii="Verdana" w:eastAsia="Calibri" w:hAnsi="Verdana"/>
          <w:b/>
          <w:sz w:val="20"/>
        </w:rPr>
        <w:t>2017</w:t>
      </w:r>
      <w:r w:rsidRPr="005C7065">
        <w:rPr>
          <w:rFonts w:ascii="Verdana" w:eastAsia="Calibri" w:hAnsi="Verdana"/>
          <w:b/>
          <w:sz w:val="20"/>
        </w:rPr>
        <w:t>:</w:t>
      </w:r>
      <w:r w:rsidRPr="005C7065">
        <w:rPr>
          <w:rFonts w:ascii="Verdana" w:eastAsia="Calibri" w:hAnsi="Verdana"/>
          <w:sz w:val="20"/>
        </w:rPr>
        <w:t xml:space="preserve"> </w:t>
      </w:r>
      <w:r w:rsidR="005C7065" w:rsidRPr="005C7065">
        <w:rPr>
          <w:rFonts w:ascii="Verdana" w:hAnsi="Verdana"/>
          <w:sz w:val="20"/>
        </w:rPr>
        <w:t>Tony Visconti, one of the most important and influential producers in the history of Rock and Pop, is to receive a top accolade at the 2017 Music Producers Guild Awards when he is presented with the PPL-sponsored Award for Outstanding Contribution to UK Music.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/>
          <w:sz w:val="20"/>
        </w:rPr>
        <w:t xml:space="preserve"> </w:t>
      </w:r>
    </w:p>
    <w:p w:rsidR="00BF179D" w:rsidRPr="00BF179D" w:rsidRDefault="005C7065" w:rsidP="00BF179D">
      <w:pPr>
        <w:pStyle w:val="PlainText"/>
        <w:spacing w:line="276" w:lineRule="auto"/>
        <w:jc w:val="both"/>
        <w:rPr>
          <w:rFonts w:ascii="Verdana" w:hAnsi="Verdana"/>
          <w:sz w:val="20"/>
          <w:szCs w:val="20"/>
        </w:rPr>
      </w:pPr>
      <w:r w:rsidRPr="00BF179D">
        <w:rPr>
          <w:rFonts w:ascii="Verdana" w:hAnsi="Verdana"/>
          <w:sz w:val="20"/>
          <w:szCs w:val="20"/>
        </w:rPr>
        <w:t xml:space="preserve">Versatile and mercurial, Visconti has helped to create musical masterpieces by artists as diverse as </w:t>
      </w:r>
      <w:r w:rsidR="00BF179D" w:rsidRPr="00BF179D">
        <w:rPr>
          <w:rFonts w:ascii="Verdana" w:hAnsi="Verdana" w:cs="Arial"/>
          <w:sz w:val="20"/>
          <w:szCs w:val="20"/>
        </w:rPr>
        <w:t xml:space="preserve">U2, Paul McCartney and Wings, Thin Lizzy, Morrissey, Manic Street Preachers, Kaiser Chiefs, The Stranglers, </w:t>
      </w:r>
      <w:r w:rsidR="00BF179D" w:rsidRPr="00BF179D">
        <w:rPr>
          <w:rFonts w:ascii="Verdana" w:hAnsi="Verdana"/>
          <w:sz w:val="20"/>
          <w:szCs w:val="20"/>
        </w:rPr>
        <w:t xml:space="preserve">Sparks, The Moody Blues, </w:t>
      </w:r>
      <w:proofErr w:type="spellStart"/>
      <w:r w:rsidR="00BF179D" w:rsidRPr="00BF179D">
        <w:rPr>
          <w:rFonts w:ascii="Verdana" w:hAnsi="Verdana"/>
          <w:sz w:val="20"/>
          <w:szCs w:val="20"/>
        </w:rPr>
        <w:t>Badfinger</w:t>
      </w:r>
      <w:proofErr w:type="spellEnd"/>
      <w:r w:rsidR="00BF179D" w:rsidRPr="00BF179D">
        <w:rPr>
          <w:rFonts w:ascii="Verdana" w:hAnsi="Verdana"/>
          <w:sz w:val="20"/>
          <w:szCs w:val="20"/>
        </w:rPr>
        <w:t>, Elaine Paige,</w:t>
      </w:r>
      <w:r w:rsidR="00BF179D">
        <w:rPr>
          <w:rFonts w:ascii="Verdana" w:hAnsi="Verdana"/>
          <w:sz w:val="20"/>
          <w:szCs w:val="20"/>
        </w:rPr>
        <w:t xml:space="preserve"> </w:t>
      </w:r>
      <w:r w:rsidR="00BF179D" w:rsidRPr="00BF179D">
        <w:rPr>
          <w:rFonts w:ascii="Verdana" w:hAnsi="Verdana"/>
          <w:sz w:val="20"/>
          <w:szCs w:val="20"/>
        </w:rPr>
        <w:t xml:space="preserve">The Alarm, Gentle Giant, The </w:t>
      </w:r>
      <w:proofErr w:type="spellStart"/>
      <w:r w:rsidR="00BF179D" w:rsidRPr="00BF179D">
        <w:rPr>
          <w:rFonts w:ascii="Verdana" w:hAnsi="Verdana"/>
          <w:sz w:val="20"/>
          <w:szCs w:val="20"/>
        </w:rPr>
        <w:t>Strawbs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, The Move, Annie Haslam, Denny Laine, </w:t>
      </w:r>
      <w:proofErr w:type="spellStart"/>
      <w:r w:rsidR="00BF179D" w:rsidRPr="00BF179D">
        <w:rPr>
          <w:rFonts w:ascii="Verdana" w:hAnsi="Verdana"/>
          <w:sz w:val="20"/>
          <w:szCs w:val="20"/>
        </w:rPr>
        <w:t>Procol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 </w:t>
      </w:r>
      <w:proofErr w:type="spellStart"/>
      <w:r w:rsidR="00BF179D" w:rsidRPr="00BF179D">
        <w:rPr>
          <w:rFonts w:ascii="Verdana" w:hAnsi="Verdana"/>
          <w:sz w:val="20"/>
          <w:szCs w:val="20"/>
        </w:rPr>
        <w:t>Harum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, </w:t>
      </w:r>
      <w:proofErr w:type="spellStart"/>
      <w:r w:rsidR="00BF179D" w:rsidRPr="00BF179D">
        <w:rPr>
          <w:rFonts w:ascii="Verdana" w:hAnsi="Verdana"/>
          <w:sz w:val="20"/>
          <w:szCs w:val="20"/>
        </w:rPr>
        <w:t>Osibisa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, Ralph </w:t>
      </w:r>
      <w:proofErr w:type="spellStart"/>
      <w:r w:rsidR="00BF179D" w:rsidRPr="00BF179D">
        <w:rPr>
          <w:rFonts w:ascii="Verdana" w:hAnsi="Verdana"/>
          <w:sz w:val="20"/>
          <w:szCs w:val="20"/>
        </w:rPr>
        <w:t>McTell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, Argent, Caravan, Boomtown Rats, Adam Ant, Iggy Pop, </w:t>
      </w:r>
      <w:proofErr w:type="spellStart"/>
      <w:r w:rsidR="00BF179D" w:rsidRPr="00BF179D">
        <w:rPr>
          <w:rFonts w:ascii="Verdana" w:hAnsi="Verdana"/>
          <w:sz w:val="20"/>
          <w:szCs w:val="20"/>
        </w:rPr>
        <w:t>Difford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 and </w:t>
      </w:r>
      <w:proofErr w:type="spellStart"/>
      <w:r w:rsidR="00BF179D" w:rsidRPr="00BF179D">
        <w:rPr>
          <w:rFonts w:ascii="Verdana" w:hAnsi="Verdana"/>
          <w:sz w:val="20"/>
          <w:szCs w:val="20"/>
        </w:rPr>
        <w:t>Tillbrook</w:t>
      </w:r>
      <w:proofErr w:type="spellEnd"/>
      <w:r w:rsidR="00AD224F">
        <w:rPr>
          <w:rFonts w:ascii="Verdana" w:hAnsi="Verdana"/>
          <w:sz w:val="20"/>
          <w:szCs w:val="20"/>
        </w:rPr>
        <w:t xml:space="preserve">, </w:t>
      </w:r>
      <w:r w:rsidR="00BF179D" w:rsidRPr="00BF179D">
        <w:rPr>
          <w:rFonts w:ascii="Verdana" w:hAnsi="Verdana"/>
          <w:sz w:val="20"/>
          <w:szCs w:val="20"/>
        </w:rPr>
        <w:t xml:space="preserve">Angelique </w:t>
      </w:r>
      <w:proofErr w:type="spellStart"/>
      <w:r w:rsidR="00BF179D" w:rsidRPr="00BF179D">
        <w:rPr>
          <w:rFonts w:ascii="Verdana" w:hAnsi="Verdana"/>
          <w:sz w:val="20"/>
          <w:szCs w:val="20"/>
        </w:rPr>
        <w:t>Kidjo</w:t>
      </w:r>
      <w:proofErr w:type="spellEnd"/>
      <w:r w:rsidR="00BF179D" w:rsidRPr="00BF179D">
        <w:rPr>
          <w:rFonts w:ascii="Verdana" w:hAnsi="Verdana"/>
          <w:sz w:val="20"/>
          <w:szCs w:val="20"/>
        </w:rPr>
        <w:t xml:space="preserve">, </w:t>
      </w:r>
      <w:r w:rsidR="00AD224F">
        <w:rPr>
          <w:rFonts w:ascii="Verdana" w:hAnsi="Verdana"/>
          <w:sz w:val="20"/>
          <w:szCs w:val="20"/>
        </w:rPr>
        <w:t xml:space="preserve">Fall Out Boy and </w:t>
      </w:r>
      <w:r w:rsidR="00BF179D" w:rsidRPr="00BF179D">
        <w:rPr>
          <w:rFonts w:ascii="Verdana" w:hAnsi="Verdana"/>
          <w:sz w:val="20"/>
          <w:szCs w:val="20"/>
        </w:rPr>
        <w:t xml:space="preserve">Alejandro </w:t>
      </w:r>
      <w:proofErr w:type="spellStart"/>
      <w:r w:rsidR="00BF179D" w:rsidRPr="00BF179D">
        <w:rPr>
          <w:rFonts w:ascii="Verdana" w:hAnsi="Verdana"/>
          <w:sz w:val="20"/>
          <w:szCs w:val="20"/>
        </w:rPr>
        <w:t>Escovedo</w:t>
      </w:r>
      <w:proofErr w:type="spellEnd"/>
      <w:r w:rsidR="00BF179D" w:rsidRPr="00BF179D">
        <w:rPr>
          <w:rFonts w:ascii="Verdana" w:hAnsi="Verdana"/>
          <w:sz w:val="20"/>
          <w:szCs w:val="20"/>
        </w:rPr>
        <w:t>.</w:t>
      </w:r>
    </w:p>
    <w:p w:rsidR="00BF179D" w:rsidRDefault="00BF179D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 w:cs="Arial"/>
          <w:sz w:val="20"/>
        </w:rPr>
      </w:pPr>
      <w:r w:rsidRPr="005C7065">
        <w:rPr>
          <w:rFonts w:ascii="Verdana" w:hAnsi="Verdana"/>
          <w:sz w:val="20"/>
        </w:rPr>
        <w:t xml:space="preserve">However, it is his long-term collaboration with David Bowie that has delivered the most memorable music, ranging from early hits such as </w:t>
      </w:r>
      <w:r w:rsidRPr="005C7065">
        <w:rPr>
          <w:rFonts w:ascii="Verdana" w:hAnsi="Verdana" w:cs="Arial"/>
          <w:i/>
          <w:sz w:val="20"/>
        </w:rPr>
        <w:t>Young Americans</w:t>
      </w:r>
      <w:r w:rsidRPr="005C7065">
        <w:rPr>
          <w:rFonts w:ascii="Verdana" w:hAnsi="Verdana" w:cs="Arial"/>
          <w:sz w:val="20"/>
        </w:rPr>
        <w:t xml:space="preserve">, </w:t>
      </w:r>
      <w:r w:rsidRPr="005C7065">
        <w:rPr>
          <w:rFonts w:ascii="Verdana" w:hAnsi="Verdana" w:cs="Arial"/>
          <w:i/>
          <w:sz w:val="20"/>
        </w:rPr>
        <w:t>Heroes</w:t>
      </w:r>
      <w:r w:rsidRPr="005C7065">
        <w:rPr>
          <w:rFonts w:ascii="Verdana" w:hAnsi="Verdana" w:cs="Arial"/>
          <w:sz w:val="20"/>
        </w:rPr>
        <w:t xml:space="preserve"> and </w:t>
      </w:r>
      <w:r w:rsidRPr="005C7065">
        <w:rPr>
          <w:rFonts w:ascii="Verdana" w:hAnsi="Verdana" w:cs="Arial"/>
          <w:i/>
          <w:sz w:val="20"/>
        </w:rPr>
        <w:t>The Man Who Sold The World</w:t>
      </w:r>
      <w:r w:rsidRPr="005C7065">
        <w:rPr>
          <w:rFonts w:ascii="Verdana" w:hAnsi="Verdana" w:cs="Arial"/>
          <w:sz w:val="20"/>
        </w:rPr>
        <w:t xml:space="preserve">, through to </w:t>
      </w:r>
      <w:r w:rsidRPr="005C7065">
        <w:rPr>
          <w:rFonts w:ascii="Verdana" w:hAnsi="Verdana" w:cs="Arial"/>
          <w:i/>
          <w:sz w:val="20"/>
        </w:rPr>
        <w:t>The Next Day</w:t>
      </w:r>
      <w:r w:rsidRPr="005C7065">
        <w:rPr>
          <w:rFonts w:ascii="Verdana" w:hAnsi="Verdana" w:cs="Arial"/>
          <w:sz w:val="20"/>
        </w:rPr>
        <w:t xml:space="preserve">, which debuted at No. 1 in 21 different countries when it was released in 2013, and </w:t>
      </w:r>
      <w:r w:rsidRPr="005C7065">
        <w:rPr>
          <w:rFonts w:ascii="Verdana" w:hAnsi="Verdana" w:cs="Arial"/>
          <w:i/>
          <w:sz w:val="20"/>
        </w:rPr>
        <w:t>Blackstar</w:t>
      </w:r>
      <w:r w:rsidRPr="005C7065">
        <w:rPr>
          <w:rFonts w:ascii="Verdana" w:hAnsi="Verdana" w:cs="Arial"/>
          <w:sz w:val="20"/>
        </w:rPr>
        <w:t xml:space="preserve">, Bowie’s last album released just two days before he died in January 2016. 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 w:cs="Arial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/>
          <w:sz w:val="20"/>
        </w:rPr>
        <w:t>By honouring Tony Visconti with an Outstanding Contribution Award, the Music Producers Guild is recognising an exceptional body of work that spans nearly 50 years and has made a significant contribution to the success of the music recording industry.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66381D" w:rsidRPr="0066381D" w:rsidRDefault="005C7065" w:rsidP="0066381D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66381D">
        <w:rPr>
          <w:rFonts w:ascii="Verdana" w:hAnsi="Verdana"/>
          <w:sz w:val="20"/>
        </w:rPr>
        <w:t xml:space="preserve">Tony Platt, </w:t>
      </w:r>
      <w:r w:rsidRPr="0066381D">
        <w:rPr>
          <w:rFonts w:ascii="Verdana" w:hAnsi="Verdana" w:cs="Arial"/>
          <w:sz w:val="20"/>
        </w:rPr>
        <w:t>MPG Awards Group Managing Director, says: "</w:t>
      </w:r>
      <w:r w:rsidR="0066381D" w:rsidRPr="0066381D">
        <w:rPr>
          <w:rFonts w:ascii="Verdana" w:hAnsi="Verdana"/>
          <w:sz w:val="20"/>
          <w:shd w:val="clear" w:color="auto" w:fill="FFFFFF"/>
        </w:rPr>
        <w:t>Tony Visconti is a perfect example of the influence music producers have had on the development and success of the music industry in the last 40 years. From his contribution as a musician and arranger to his ability to support and enable the artists he has worked with, he has been - and continues to be - truly outstanding. We are delighted to honour and recognise this achievement.</w:t>
      </w:r>
      <w:r w:rsidR="0066381D">
        <w:rPr>
          <w:rFonts w:ascii="Verdana" w:hAnsi="Verdana"/>
          <w:sz w:val="20"/>
          <w:shd w:val="clear" w:color="auto" w:fill="FFFFFF"/>
        </w:rPr>
        <w:t>”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eastAsia="Times New Roman" w:hAnsi="Verdana"/>
          <w:sz w:val="20"/>
          <w:lang w:eastAsia="en-GB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 w:cs="Arial"/>
          <w:sz w:val="20"/>
        </w:rPr>
      </w:pPr>
      <w:r w:rsidRPr="005C7065">
        <w:rPr>
          <w:rFonts w:ascii="Verdana" w:hAnsi="Verdana" w:cs="Arial"/>
          <w:sz w:val="20"/>
        </w:rPr>
        <w:lastRenderedPageBreak/>
        <w:t xml:space="preserve">Alongside his MPG Award for Outstanding Contribution to UK Music, Visconti is </w:t>
      </w:r>
      <w:r w:rsidRPr="005C7065">
        <w:rPr>
          <w:rFonts w:ascii="Verdana" w:hAnsi="Verdana"/>
          <w:sz w:val="20"/>
        </w:rPr>
        <w:t xml:space="preserve">nominated in two other MPG 2017 Awards categories - International Producer of the Year and UK Album of the Year for </w:t>
      </w:r>
      <w:r w:rsidRPr="005C7065">
        <w:rPr>
          <w:rStyle w:val="Emphasis"/>
          <w:rFonts w:ascii="Verdana" w:hAnsi="Verdana"/>
          <w:sz w:val="20"/>
        </w:rPr>
        <w:t>Blackstar.</w:t>
      </w:r>
      <w:r w:rsidRPr="005C7065">
        <w:rPr>
          <w:rFonts w:ascii="Verdana" w:hAnsi="Verdana" w:cs="Arial"/>
          <w:sz w:val="20"/>
        </w:rPr>
        <w:t xml:space="preserve"> He is also nominated for a 2017 Grammy Award </w:t>
      </w:r>
      <w:r w:rsidRPr="005C7065">
        <w:rPr>
          <w:rFonts w:ascii="Verdana" w:hAnsi="Verdana"/>
          <w:sz w:val="20"/>
        </w:rPr>
        <w:t xml:space="preserve">in the category of Best Engineered Album, Non-Classical for </w:t>
      </w:r>
      <w:r w:rsidRPr="005C7065">
        <w:rPr>
          <w:rStyle w:val="Emphasis"/>
          <w:rFonts w:ascii="Verdana" w:hAnsi="Verdana"/>
          <w:sz w:val="20"/>
        </w:rPr>
        <w:t>Blackstar</w:t>
      </w:r>
      <w:r w:rsidRPr="005C7065">
        <w:rPr>
          <w:rFonts w:ascii="Verdana" w:hAnsi="Verdana"/>
          <w:sz w:val="20"/>
        </w:rPr>
        <w:t xml:space="preserve">, which he co-produced with David Bowie and co-mixed with David Bowie and Tom </w:t>
      </w:r>
      <w:proofErr w:type="spellStart"/>
      <w:r w:rsidRPr="005C7065">
        <w:rPr>
          <w:rFonts w:ascii="Verdana" w:hAnsi="Verdana"/>
          <w:sz w:val="20"/>
        </w:rPr>
        <w:t>Elmhirst</w:t>
      </w:r>
      <w:proofErr w:type="spellEnd"/>
      <w:r w:rsidRPr="005C7065">
        <w:rPr>
          <w:rFonts w:ascii="Verdana" w:hAnsi="Verdana"/>
          <w:sz w:val="20"/>
        </w:rPr>
        <w:t xml:space="preserve">.  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 w:cs="Arial"/>
          <w:sz w:val="20"/>
        </w:rPr>
        <w:t xml:space="preserve">Now based in New York, Visconti’s production skills are always in demand and among his most recent projects are co-producing </w:t>
      </w:r>
      <w:r w:rsidRPr="005C7065">
        <w:rPr>
          <w:rFonts w:ascii="Verdana" w:hAnsi="Verdana"/>
          <w:sz w:val="20"/>
        </w:rPr>
        <w:t xml:space="preserve">Grammy-winning singer/songwriter Esperanza Spalding’s gem entitled </w:t>
      </w:r>
      <w:r w:rsidRPr="005C7065">
        <w:rPr>
          <w:rFonts w:ascii="Verdana" w:hAnsi="Verdana"/>
          <w:i/>
          <w:iCs/>
          <w:sz w:val="20"/>
        </w:rPr>
        <w:t xml:space="preserve">Emily’s </w:t>
      </w:r>
      <w:proofErr w:type="spellStart"/>
      <w:r w:rsidRPr="005C7065">
        <w:rPr>
          <w:rFonts w:ascii="Verdana" w:hAnsi="Verdana"/>
          <w:i/>
          <w:iCs/>
          <w:sz w:val="20"/>
        </w:rPr>
        <w:t>D+Evolution</w:t>
      </w:r>
      <w:proofErr w:type="spellEnd"/>
      <w:r w:rsidRPr="005C7065">
        <w:rPr>
          <w:rFonts w:ascii="Verdana" w:hAnsi="Verdana"/>
          <w:i/>
          <w:iCs/>
          <w:sz w:val="20"/>
        </w:rPr>
        <w:t xml:space="preserve">; </w:t>
      </w:r>
      <w:r w:rsidRPr="005C7065">
        <w:rPr>
          <w:rFonts w:ascii="Verdana" w:hAnsi="Verdana"/>
          <w:sz w:val="20"/>
        </w:rPr>
        <w:t xml:space="preserve">producing </w:t>
      </w:r>
      <w:r w:rsidR="00E1489E">
        <w:rPr>
          <w:rFonts w:ascii="Verdana" w:hAnsi="Verdana"/>
          <w:sz w:val="20"/>
        </w:rPr>
        <w:t xml:space="preserve">and mixing </w:t>
      </w:r>
      <w:r w:rsidRPr="005C7065">
        <w:rPr>
          <w:rFonts w:ascii="Verdana" w:hAnsi="Verdana"/>
          <w:sz w:val="20"/>
        </w:rPr>
        <w:t xml:space="preserve">Daphne Guinness’ 2017 release and </w:t>
      </w:r>
      <w:r w:rsidRPr="005C7065">
        <w:rPr>
          <w:rFonts w:ascii="Verdana" w:eastAsia="Times New Roman" w:hAnsi="Verdana"/>
          <w:sz w:val="20"/>
        </w:rPr>
        <w:t xml:space="preserve">co-producing and mixing </w:t>
      </w:r>
      <w:proofErr w:type="spellStart"/>
      <w:r w:rsidRPr="005C7065">
        <w:rPr>
          <w:rFonts w:ascii="Verdana" w:eastAsia="Times New Roman" w:hAnsi="Verdana"/>
          <w:sz w:val="20"/>
        </w:rPr>
        <w:t>Kristeen</w:t>
      </w:r>
      <w:proofErr w:type="spellEnd"/>
      <w:r w:rsidRPr="005C7065">
        <w:rPr>
          <w:rFonts w:ascii="Verdana" w:eastAsia="Times New Roman" w:hAnsi="Verdana"/>
          <w:sz w:val="20"/>
        </w:rPr>
        <w:t xml:space="preserve"> Young’s 2017 </w:t>
      </w:r>
      <w:r w:rsidRPr="005C7065">
        <w:rPr>
          <w:rFonts w:ascii="Verdana" w:eastAsia="Times New Roman" w:hAnsi="Verdana"/>
          <w:i/>
          <w:iCs/>
          <w:sz w:val="20"/>
        </w:rPr>
        <w:t xml:space="preserve">Live at the Witch’s Tit </w:t>
      </w:r>
      <w:r w:rsidRPr="005C7065">
        <w:rPr>
          <w:rFonts w:ascii="Verdana" w:eastAsia="Times New Roman" w:hAnsi="Verdana"/>
          <w:sz w:val="20"/>
        </w:rPr>
        <w:t>CD release</w:t>
      </w:r>
      <w:r w:rsidRPr="005C7065">
        <w:rPr>
          <w:rFonts w:ascii="Verdana" w:hAnsi="Verdana"/>
          <w:sz w:val="20"/>
        </w:rPr>
        <w:t xml:space="preserve">.  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EE4D35" w:rsidRDefault="005C7065" w:rsidP="005C7065">
      <w:pPr>
        <w:pStyle w:val="NoSpacing"/>
        <w:spacing w:line="276" w:lineRule="auto"/>
        <w:jc w:val="both"/>
        <w:rPr>
          <w:rFonts w:ascii="Verdana" w:hAnsi="Verdana" w:cs="Arial"/>
          <w:sz w:val="20"/>
        </w:rPr>
      </w:pPr>
      <w:r w:rsidRPr="005C7065">
        <w:rPr>
          <w:rFonts w:ascii="Verdana" w:hAnsi="Verdana"/>
          <w:sz w:val="20"/>
        </w:rPr>
        <w:t xml:space="preserve">Visconti was also a </w:t>
      </w:r>
      <w:r w:rsidRPr="005C7065">
        <w:rPr>
          <w:rFonts w:ascii="Verdana" w:eastAsia="Times New Roman" w:hAnsi="Verdana"/>
          <w:sz w:val="20"/>
        </w:rPr>
        <w:t xml:space="preserve">judge and voiceover commentator on the Sky Arts TV show, </w:t>
      </w:r>
      <w:r w:rsidRPr="005C7065">
        <w:rPr>
          <w:rFonts w:ascii="Verdana" w:eastAsia="Times New Roman" w:hAnsi="Verdana"/>
          <w:i/>
          <w:sz w:val="20"/>
        </w:rPr>
        <w:t xml:space="preserve">Guitar Star </w:t>
      </w:r>
      <w:r w:rsidRPr="005C7065">
        <w:rPr>
          <w:rFonts w:ascii="Verdana" w:eastAsia="Times New Roman" w:hAnsi="Verdana"/>
          <w:sz w:val="20"/>
        </w:rPr>
        <w:t>and had a key role in the New York City episode of</w:t>
      </w:r>
      <w:r w:rsidRPr="005C7065">
        <w:rPr>
          <w:rFonts w:ascii="Verdana" w:eastAsia="Times New Roman" w:hAnsi="Verdana"/>
          <w:i/>
          <w:sz w:val="20"/>
        </w:rPr>
        <w:t xml:space="preserve"> </w:t>
      </w:r>
      <w:r w:rsidRPr="005C7065">
        <w:rPr>
          <w:rFonts w:ascii="Verdana" w:hAnsi="Verdana" w:cs="Arial"/>
          <w:sz w:val="20"/>
        </w:rPr>
        <w:t xml:space="preserve">HBO’s </w:t>
      </w:r>
      <w:r w:rsidRPr="005C7065">
        <w:rPr>
          <w:rFonts w:ascii="Verdana" w:hAnsi="Verdana" w:cs="Arial"/>
          <w:i/>
          <w:sz w:val="20"/>
        </w:rPr>
        <w:t>Sonic Highways</w:t>
      </w:r>
      <w:r w:rsidRPr="005C7065">
        <w:rPr>
          <w:rFonts w:ascii="Verdana" w:hAnsi="Verdana" w:cs="Arial"/>
          <w:sz w:val="20"/>
        </w:rPr>
        <w:t xml:space="preserve">, </w:t>
      </w:r>
      <w:r w:rsidRPr="005C7065">
        <w:rPr>
          <w:rFonts w:ascii="Verdana" w:hAnsi="Verdana" w:cs="Arial"/>
          <w:sz w:val="20"/>
          <w:shd w:val="clear" w:color="auto" w:fill="FFFFFF"/>
        </w:rPr>
        <w:t xml:space="preserve">an American documentary mini-series directed by Dave </w:t>
      </w:r>
      <w:proofErr w:type="spellStart"/>
      <w:r w:rsidRPr="005C7065">
        <w:rPr>
          <w:rFonts w:ascii="Verdana" w:hAnsi="Verdana" w:cs="Arial"/>
          <w:sz w:val="20"/>
          <w:shd w:val="clear" w:color="auto" w:fill="FFFFFF"/>
        </w:rPr>
        <w:t>Grohl</w:t>
      </w:r>
      <w:proofErr w:type="spellEnd"/>
      <w:r w:rsidRPr="005C7065">
        <w:rPr>
          <w:rFonts w:ascii="Verdana" w:hAnsi="Verdana" w:cs="Arial"/>
          <w:sz w:val="20"/>
          <w:shd w:val="clear" w:color="auto" w:fill="FFFFFF"/>
        </w:rPr>
        <w:t xml:space="preserve"> and written by Mark Monroe</w:t>
      </w:r>
      <w:r w:rsidRPr="005C7065">
        <w:rPr>
          <w:rFonts w:ascii="Verdana" w:hAnsi="Verdana" w:cs="Arial"/>
          <w:sz w:val="20"/>
        </w:rPr>
        <w:t xml:space="preserve">. In that episode, he wrote and conducted a string arrangement for the Foo Fighter’s song </w:t>
      </w:r>
      <w:r w:rsidRPr="005C7065">
        <w:rPr>
          <w:rFonts w:ascii="Verdana" w:hAnsi="Verdana" w:cs="Arial"/>
          <w:i/>
          <w:sz w:val="20"/>
        </w:rPr>
        <w:t>The River</w:t>
      </w:r>
      <w:r w:rsidRPr="005C7065">
        <w:rPr>
          <w:rFonts w:ascii="Verdana" w:hAnsi="Verdana" w:cs="Arial"/>
          <w:sz w:val="20"/>
        </w:rPr>
        <w:t xml:space="preserve">. </w:t>
      </w:r>
    </w:p>
    <w:p w:rsidR="00EE4D35" w:rsidRDefault="00EE4D35" w:rsidP="005C7065">
      <w:pPr>
        <w:pStyle w:val="NoSpacing"/>
        <w:spacing w:line="276" w:lineRule="auto"/>
        <w:jc w:val="both"/>
        <w:rPr>
          <w:rFonts w:ascii="Verdana" w:hAnsi="Verdana" w:cs="Arial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 w:cs="Arial"/>
          <w:sz w:val="20"/>
        </w:rPr>
        <w:t xml:space="preserve">Other notable projects include serving </w:t>
      </w:r>
      <w:r w:rsidRPr="005C7065">
        <w:rPr>
          <w:rFonts w:ascii="Verdana" w:hAnsi="Verdana"/>
          <w:sz w:val="20"/>
        </w:rPr>
        <w:t xml:space="preserve">as the Music Keynote Speaker at both SXSW and CMW; acting as a Music Judge at the </w:t>
      </w:r>
      <w:proofErr w:type="spellStart"/>
      <w:r w:rsidRPr="005C7065">
        <w:rPr>
          <w:rFonts w:ascii="Verdana" w:hAnsi="Verdana"/>
          <w:sz w:val="20"/>
        </w:rPr>
        <w:t>Reeperbahn</w:t>
      </w:r>
      <w:proofErr w:type="spellEnd"/>
      <w:r w:rsidRPr="005C7065">
        <w:rPr>
          <w:rFonts w:ascii="Verdana" w:hAnsi="Verdana"/>
          <w:sz w:val="20"/>
        </w:rPr>
        <w:t xml:space="preserve"> Festival; performing on bass and vocals with his band, Holy </w:t>
      </w:r>
      <w:proofErr w:type="spellStart"/>
      <w:r w:rsidRPr="005C7065">
        <w:rPr>
          <w:rFonts w:ascii="Verdana" w:hAnsi="Verdana"/>
          <w:sz w:val="20"/>
        </w:rPr>
        <w:t>Holy</w:t>
      </w:r>
      <w:proofErr w:type="spellEnd"/>
      <w:r w:rsidRPr="005C7065">
        <w:rPr>
          <w:rFonts w:ascii="Verdana" w:hAnsi="Verdana"/>
          <w:sz w:val="20"/>
        </w:rPr>
        <w:t xml:space="preserve">, writing a hugely successful autobiography entitled </w:t>
      </w:r>
      <w:r w:rsidRPr="005C7065">
        <w:rPr>
          <w:rFonts w:ascii="Verdana" w:hAnsi="Verdana"/>
          <w:i/>
          <w:sz w:val="20"/>
        </w:rPr>
        <w:t>Bowie, Bolan and the Brooklyn Boy</w:t>
      </w:r>
      <w:r w:rsidRPr="005C7065">
        <w:rPr>
          <w:rFonts w:ascii="Verdana" w:hAnsi="Verdana"/>
          <w:sz w:val="20"/>
        </w:rPr>
        <w:t>, and receiving an honorary Doctor of Arts from Kingston University in London. Furthermore, Kingston University recently named their new music studio The Visconti Studio.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b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/>
          <w:sz w:val="20"/>
        </w:rPr>
        <w:t>As sponsors of the MPG Outstanding Contribution to UK Music Award, industry organisation PPL says it is delighted that Tony Visconti has been chosen as the 2017 recipient.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5C7065" w:rsidRPr="00005349" w:rsidRDefault="005C7065" w:rsidP="005C7065">
      <w:pPr>
        <w:pStyle w:val="NoSpacing"/>
        <w:spacing w:line="276" w:lineRule="auto"/>
        <w:jc w:val="both"/>
        <w:rPr>
          <w:rFonts w:ascii="Verdana" w:hAnsi="Verdana" w:cs="Times"/>
          <w:sz w:val="20"/>
        </w:rPr>
      </w:pPr>
      <w:r w:rsidRPr="005C7065">
        <w:rPr>
          <w:rFonts w:ascii="Verdana" w:hAnsi="Verdana"/>
          <w:iCs/>
          <w:sz w:val="20"/>
        </w:rPr>
        <w:t xml:space="preserve">Peter </w:t>
      </w:r>
      <w:proofErr w:type="spellStart"/>
      <w:r w:rsidRPr="005C7065">
        <w:rPr>
          <w:rFonts w:ascii="Verdana" w:hAnsi="Verdana"/>
          <w:iCs/>
          <w:sz w:val="20"/>
        </w:rPr>
        <w:t>Leathem</w:t>
      </w:r>
      <w:proofErr w:type="spellEnd"/>
      <w:r w:rsidRPr="005C7065">
        <w:rPr>
          <w:rFonts w:ascii="Verdana" w:hAnsi="Verdana"/>
          <w:iCs/>
          <w:sz w:val="20"/>
        </w:rPr>
        <w:t xml:space="preserve">, CEO, PPL, says: </w:t>
      </w:r>
      <w:r w:rsidRPr="005C7065">
        <w:rPr>
          <w:rFonts w:ascii="Verdana" w:eastAsia="Times New Roman" w:hAnsi="Verdana"/>
          <w:sz w:val="20"/>
          <w:lang w:eastAsia="en-GB"/>
        </w:rPr>
        <w:t>"</w:t>
      </w:r>
      <w:r w:rsidR="00005349">
        <w:rPr>
          <w:rFonts w:ascii="Verdana" w:hAnsi="Verdana" w:cs="Arial"/>
          <w:iCs/>
          <w:sz w:val="20"/>
          <w:lang w:eastAsia="en-GB"/>
        </w:rPr>
        <w:t>We are delighted to be able to recognise the Outstanding Contribution made by Tony Vis</w:t>
      </w:r>
      <w:r w:rsidR="00005349">
        <w:rPr>
          <w:rFonts w:ascii="Verdana" w:hAnsi="Verdana" w:cs="Arial"/>
          <w:iCs/>
          <w:sz w:val="20"/>
          <w:lang w:eastAsia="en-GB"/>
        </w:rPr>
        <w:t>conti to the UK music industry.</w:t>
      </w:r>
      <w:r w:rsidR="00005349">
        <w:rPr>
          <w:rFonts w:ascii="Verdana" w:hAnsi="Verdana" w:cs="Arial"/>
          <w:iCs/>
          <w:sz w:val="20"/>
          <w:lang w:eastAsia="en-GB"/>
        </w:rPr>
        <w:t xml:space="preserve"> He is an incredibly talented producer who has played a crucial role in countless iconic recordings by, most obviously, David Bowie but also a huge spectrum of artists ranging from Morrissey and the Manic Street Preachers to </w:t>
      </w:r>
      <w:r w:rsidR="00005349">
        <w:rPr>
          <w:rFonts w:ascii="Verdana" w:hAnsi="Verdana" w:cs="Arial"/>
          <w:iCs/>
          <w:sz w:val="20"/>
          <w:lang w:eastAsia="en-GB"/>
        </w:rPr>
        <w:t xml:space="preserve">Elaine Paige and </w:t>
      </w:r>
      <w:proofErr w:type="spellStart"/>
      <w:r w:rsidR="00005349">
        <w:rPr>
          <w:rFonts w:ascii="Verdana" w:hAnsi="Verdana" w:cs="Arial"/>
          <w:iCs/>
          <w:sz w:val="20"/>
          <w:lang w:eastAsia="en-GB"/>
        </w:rPr>
        <w:t>Procul</w:t>
      </w:r>
      <w:proofErr w:type="spellEnd"/>
      <w:r w:rsidR="00005349">
        <w:rPr>
          <w:rFonts w:ascii="Verdana" w:hAnsi="Verdana" w:cs="Arial"/>
          <w:iCs/>
          <w:sz w:val="20"/>
          <w:lang w:eastAsia="en-GB"/>
        </w:rPr>
        <w:t xml:space="preserve"> </w:t>
      </w:r>
      <w:proofErr w:type="spellStart"/>
      <w:r w:rsidR="00005349">
        <w:rPr>
          <w:rFonts w:ascii="Verdana" w:hAnsi="Verdana" w:cs="Arial"/>
          <w:iCs/>
          <w:sz w:val="20"/>
          <w:lang w:eastAsia="en-GB"/>
        </w:rPr>
        <w:t>Harum</w:t>
      </w:r>
      <w:proofErr w:type="spellEnd"/>
      <w:r w:rsidR="00005349">
        <w:rPr>
          <w:rFonts w:ascii="Verdana" w:hAnsi="Verdana" w:cs="Arial"/>
          <w:iCs/>
          <w:sz w:val="20"/>
          <w:lang w:eastAsia="en-GB"/>
        </w:rPr>
        <w:t>. </w:t>
      </w:r>
      <w:r w:rsidR="00005349">
        <w:rPr>
          <w:rFonts w:ascii="Verdana" w:hAnsi="Verdana" w:cs="Arial"/>
          <w:iCs/>
          <w:sz w:val="20"/>
          <w:lang w:eastAsia="en-GB"/>
        </w:rPr>
        <w:t>Tony is a true visionary in the world of recor</w:t>
      </w:r>
      <w:r w:rsidR="00005349">
        <w:rPr>
          <w:rFonts w:ascii="Verdana" w:hAnsi="Verdana" w:cs="Arial"/>
          <w:iCs/>
          <w:sz w:val="20"/>
          <w:lang w:eastAsia="en-GB"/>
        </w:rPr>
        <w:t xml:space="preserve">ded music. Many congratulations, </w:t>
      </w:r>
      <w:r w:rsidR="00005349">
        <w:rPr>
          <w:rFonts w:ascii="Verdana" w:hAnsi="Verdana" w:cs="Arial"/>
          <w:iCs/>
          <w:sz w:val="20"/>
          <w:lang w:eastAsia="en-GB"/>
        </w:rPr>
        <w:t>Tony.”</w:t>
      </w:r>
      <w:bookmarkStart w:id="0" w:name="_GoBack"/>
      <w:bookmarkEnd w:id="0"/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eastAsia="Times New Roman" w:hAnsi="Verdana"/>
          <w:sz w:val="20"/>
          <w:lang w:eastAsia="en-GB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/>
          <w:sz w:val="20"/>
        </w:rPr>
        <w:t>Tony Visconti will be presented with his award at the MPG’s 2017 Awards Ceremony, which takes place on February 16</w:t>
      </w:r>
      <w:r w:rsidRPr="005C7065">
        <w:rPr>
          <w:rFonts w:ascii="Verdana" w:hAnsi="Verdana"/>
          <w:sz w:val="20"/>
          <w:vertAlign w:val="superscript"/>
        </w:rPr>
        <w:t>th</w:t>
      </w:r>
      <w:r w:rsidRPr="005C7065">
        <w:rPr>
          <w:rFonts w:ascii="Verdana" w:hAnsi="Verdana"/>
          <w:sz w:val="20"/>
        </w:rPr>
        <w:t xml:space="preserve">, 2017, at the prestigious Grosvenor House, Park Lane, London. 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/>
          <w:sz w:val="20"/>
        </w:rPr>
        <w:t xml:space="preserve">Now firmly </w:t>
      </w:r>
      <w:r w:rsidRPr="005C7065">
        <w:rPr>
          <w:rFonts w:ascii="Verdana" w:eastAsia="Times New Roman" w:hAnsi="Verdana" w:cs="Arial"/>
          <w:sz w:val="20"/>
          <w:lang w:val="en-US" w:eastAsia="en-GB"/>
        </w:rPr>
        <w:t xml:space="preserve">established as a must-attend industry event, the MPG Awards attract music industry </w:t>
      </w:r>
      <w:r w:rsidRPr="005C7065">
        <w:rPr>
          <w:rFonts w:ascii="Verdana" w:hAnsi="Verdana" w:cs="Arial"/>
          <w:sz w:val="20"/>
        </w:rPr>
        <w:t xml:space="preserve">stars and VIPs who turn out in force to celebrate </w:t>
      </w:r>
      <w:r w:rsidRPr="005C7065">
        <w:rPr>
          <w:rFonts w:ascii="Verdana" w:hAnsi="Verdana"/>
          <w:sz w:val="20"/>
        </w:rPr>
        <w:t xml:space="preserve">the enormous contribution that recording professionals make to the success of the UK’s music industry. 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 w:rsidRPr="005C7065">
        <w:rPr>
          <w:rFonts w:ascii="Verdana" w:hAnsi="Verdana"/>
          <w:sz w:val="20"/>
        </w:rPr>
        <w:t xml:space="preserve">Tickets for the MPG Awards 2016 are now available to order. For full details please visit </w:t>
      </w:r>
      <w:hyperlink r:id="rId10" w:history="1">
        <w:r w:rsidRPr="005C7065">
          <w:rPr>
            <w:rStyle w:val="Hyperlink"/>
            <w:rFonts w:ascii="Verdana" w:hAnsi="Verdana"/>
            <w:sz w:val="20"/>
          </w:rPr>
          <w:t>www.mpg.org.uk/mpg-awards/tickets</w:t>
        </w:r>
      </w:hyperlink>
      <w:r w:rsidRPr="005C7065">
        <w:rPr>
          <w:rFonts w:ascii="Verdana" w:hAnsi="Verdana"/>
          <w:sz w:val="20"/>
        </w:rPr>
        <w:t>.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sz w:val="20"/>
        </w:rPr>
      </w:pPr>
    </w:p>
    <w:p w:rsidR="005C7065" w:rsidRPr="005C7065" w:rsidRDefault="005C7065" w:rsidP="005C7065">
      <w:pPr>
        <w:pStyle w:val="NoSpacing"/>
        <w:spacing w:line="276" w:lineRule="auto"/>
        <w:jc w:val="center"/>
        <w:rPr>
          <w:rFonts w:ascii="Verdana" w:hAnsi="Verdana"/>
          <w:b/>
          <w:sz w:val="20"/>
        </w:rPr>
      </w:pPr>
      <w:r w:rsidRPr="005C7065">
        <w:rPr>
          <w:rFonts w:ascii="Verdana" w:hAnsi="Verdana"/>
          <w:b/>
          <w:sz w:val="20"/>
        </w:rPr>
        <w:t>-ends-</w:t>
      </w:r>
    </w:p>
    <w:p w:rsidR="005C7065" w:rsidRPr="005C7065" w:rsidRDefault="005C7065" w:rsidP="005C7065">
      <w:pPr>
        <w:pStyle w:val="NoSpacing"/>
        <w:spacing w:line="276" w:lineRule="auto"/>
        <w:jc w:val="both"/>
        <w:rPr>
          <w:rFonts w:ascii="Verdana" w:hAnsi="Verdana"/>
          <w:b/>
          <w:sz w:val="20"/>
        </w:rPr>
      </w:pPr>
    </w:p>
    <w:p w:rsidR="00173743" w:rsidRDefault="00173743" w:rsidP="002D26D0">
      <w:pPr>
        <w:spacing w:line="276" w:lineRule="auto"/>
        <w:jc w:val="both"/>
        <w:rPr>
          <w:rFonts w:ascii="Verdana" w:hAnsi="Verdana"/>
          <w:sz w:val="20"/>
          <w:u w:val="single"/>
        </w:rPr>
      </w:pPr>
    </w:p>
    <w:p w:rsidR="00173743" w:rsidRDefault="00173743" w:rsidP="00173743">
      <w:pPr>
        <w:spacing w:line="276" w:lineRule="auto"/>
        <w:jc w:val="both"/>
        <w:rPr>
          <w:rFonts w:ascii="Verdana" w:hAnsi="Verdana"/>
          <w:sz w:val="20"/>
        </w:rPr>
      </w:pPr>
    </w:p>
    <w:p w:rsidR="00173743" w:rsidRDefault="00287A6C" w:rsidP="00173743">
      <w:pPr>
        <w:jc w:val="both"/>
        <w:rPr>
          <w:rFonts w:ascii="Verdana" w:eastAsia="Times New Roman" w:hAnsi="Verdana" w:cs="Arial"/>
          <w:b/>
          <w:sz w:val="18"/>
          <w:szCs w:val="18"/>
          <w:lang w:eastAsia="en-GB"/>
        </w:rPr>
      </w:pPr>
      <w:r>
        <w:rPr>
          <w:rFonts w:ascii="Verdana" w:eastAsia="Times New Roman" w:hAnsi="Verdana" w:cs="Arial"/>
          <w:b/>
          <w:sz w:val="18"/>
          <w:szCs w:val="18"/>
          <w:lang w:eastAsia="en-GB"/>
        </w:rPr>
        <w:t>About Music Producers Guild</w:t>
      </w:r>
      <w:r w:rsidR="00173743">
        <w:rPr>
          <w:rFonts w:ascii="Verdana" w:eastAsia="Times New Roman" w:hAnsi="Verdana" w:cs="Arial"/>
          <w:b/>
          <w:sz w:val="18"/>
          <w:szCs w:val="18"/>
          <w:lang w:eastAsia="en-GB"/>
        </w:rPr>
        <w:t>:</w:t>
      </w: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  <w:r>
        <w:rPr>
          <w:rFonts w:ascii="Verdana" w:eastAsia="Times New Roman" w:hAnsi="Verdana"/>
          <w:bCs/>
          <w:sz w:val="18"/>
          <w:szCs w:val="18"/>
          <w:lang w:eastAsia="en-GB"/>
        </w:rPr>
        <w:t>The Music Produce</w:t>
      </w:r>
      <w:r w:rsidR="00287A6C">
        <w:rPr>
          <w:rFonts w:ascii="Verdana" w:eastAsia="Times New Roman" w:hAnsi="Verdana"/>
          <w:bCs/>
          <w:sz w:val="18"/>
          <w:szCs w:val="18"/>
          <w:lang w:eastAsia="en-GB"/>
        </w:rPr>
        <w:t xml:space="preserve">rs Guild </w:t>
      </w:r>
      <w:r>
        <w:rPr>
          <w:rFonts w:ascii="Verdana" w:eastAsia="Times New Roman" w:hAnsi="Verdana"/>
          <w:bCs/>
          <w:sz w:val="18"/>
          <w:szCs w:val="18"/>
          <w:lang w:eastAsia="en-GB"/>
        </w:rPr>
        <w:t>is an independent and democratic organisation that encourages the highest standards of music production, and actively engages with other music industry organisations to campaign and lobby on matters of important mutual interest. </w:t>
      </w:r>
    </w:p>
    <w:p w:rsidR="00173743" w:rsidRDefault="00173743" w:rsidP="00173743">
      <w:pPr>
        <w:jc w:val="both"/>
        <w:rPr>
          <w:rFonts w:ascii="Verdana" w:eastAsia="Times New Roman" w:hAnsi="Verdana"/>
          <w:sz w:val="18"/>
          <w:szCs w:val="18"/>
          <w:lang w:eastAsia="en-GB"/>
        </w:rPr>
      </w:pP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  <w:r>
        <w:rPr>
          <w:rFonts w:ascii="Verdana" w:eastAsia="Times New Roman" w:hAnsi="Verdana"/>
          <w:bCs/>
          <w:sz w:val="18"/>
          <w:szCs w:val="18"/>
          <w:lang w:eastAsia="en-GB"/>
        </w:rPr>
        <w:t xml:space="preserve">The MPG represents and promotes the interests of all those involved in the production of recorded music, including producers, engineers, mixers, re-mixers, programmers and mastering engineers. </w:t>
      </w:r>
      <w:hyperlink r:id="rId11" w:history="1">
        <w:r>
          <w:rPr>
            <w:rStyle w:val="Hyperlink"/>
            <w:rFonts w:ascii="Verdana" w:eastAsia="Times New Roman" w:hAnsi="Verdana"/>
            <w:bCs/>
            <w:sz w:val="18"/>
            <w:szCs w:val="18"/>
            <w:lang w:eastAsia="en-GB"/>
          </w:rPr>
          <w:t>www.mpg.org.uk</w:t>
        </w:r>
      </w:hyperlink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  <w:r>
        <w:rPr>
          <w:rFonts w:ascii="Verdana" w:eastAsia="Times New Roman" w:hAnsi="Verdana"/>
          <w:bCs/>
          <w:sz w:val="18"/>
          <w:szCs w:val="18"/>
          <w:lang w:eastAsia="en-GB"/>
        </w:rPr>
        <w:t>Press Contacts:</w:t>
      </w: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</w:p>
    <w:p w:rsidR="00173743" w:rsidRDefault="00173743" w:rsidP="00173743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Sue Sillitoe</w:t>
      </w:r>
    </w:p>
    <w:p w:rsidR="00173743" w:rsidRDefault="00173743" w:rsidP="00173743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Tel: </w:t>
      </w:r>
      <w:r>
        <w:rPr>
          <w:rFonts w:ascii="Verdana" w:hAnsi="Verdana"/>
          <w:sz w:val="20"/>
        </w:rPr>
        <w:t>+44 (0) 7798 621891</w:t>
      </w:r>
    </w:p>
    <w:p w:rsidR="00173743" w:rsidRDefault="00173743" w:rsidP="00173743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Email: </w:t>
      </w:r>
      <w:hyperlink r:id="rId12" w:history="1">
        <w:r>
          <w:rPr>
            <w:rStyle w:val="Hyperlink"/>
            <w:rFonts w:ascii="Verdana" w:hAnsi="Verdana"/>
            <w:sz w:val="20"/>
          </w:rPr>
          <w:t>sue@whitenoisepr.co.uk</w:t>
        </w:r>
      </w:hyperlink>
    </w:p>
    <w:p w:rsidR="00173743" w:rsidRDefault="00173743" w:rsidP="00173743">
      <w:pPr>
        <w:rPr>
          <w:rFonts w:ascii="Verdana" w:hAnsi="Verdana"/>
          <w:sz w:val="20"/>
        </w:rPr>
      </w:pPr>
    </w:p>
    <w:p w:rsidR="00173743" w:rsidRDefault="00173743" w:rsidP="00173743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Laura Bradley</w:t>
      </w:r>
    </w:p>
    <w:p w:rsidR="00173743" w:rsidRDefault="00173743" w:rsidP="00173743">
      <w:pPr>
        <w:rPr>
          <w:rFonts w:ascii="Verdana" w:hAnsi="Verdana"/>
          <w:b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Tel: + </w:t>
      </w:r>
      <w:r>
        <w:rPr>
          <w:rFonts w:ascii="Verdana" w:hAnsi="Verdana"/>
          <w:color w:val="000000"/>
          <w:sz w:val="20"/>
        </w:rPr>
        <w:t>44 (0) 7966 435026</w:t>
      </w:r>
      <w:r>
        <w:rPr>
          <w:rFonts w:ascii="Verdana" w:hAnsi="Verdana"/>
          <w:b/>
          <w:color w:val="000000"/>
          <w:sz w:val="20"/>
        </w:rPr>
        <w:t> </w:t>
      </w:r>
    </w:p>
    <w:p w:rsidR="00173743" w:rsidRDefault="00173743" w:rsidP="00173743">
      <w:pPr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>Email:</w:t>
      </w:r>
      <w:r>
        <w:rPr>
          <w:rFonts w:ascii="Verdana" w:hAnsi="Verdana"/>
          <w:b/>
          <w:sz w:val="20"/>
        </w:rPr>
        <w:t xml:space="preserve"> </w:t>
      </w:r>
      <w:hyperlink r:id="rId13" w:history="1">
        <w:r>
          <w:rPr>
            <w:rStyle w:val="Hyperlink"/>
            <w:rFonts w:ascii="Verdana" w:hAnsi="Verdana"/>
            <w:sz w:val="20"/>
          </w:rPr>
          <w:t>laura@invadermusic.com</w:t>
        </w:r>
      </w:hyperlink>
    </w:p>
    <w:p w:rsidR="00173743" w:rsidRDefault="00173743" w:rsidP="00173743">
      <w:pPr>
        <w:rPr>
          <w:rFonts w:ascii="Verdana" w:eastAsia="Times New Roman" w:hAnsi="Verdana"/>
          <w:sz w:val="20"/>
          <w:lang w:eastAsia="en-GB"/>
        </w:rPr>
      </w:pPr>
    </w:p>
    <w:p w:rsidR="007C277D" w:rsidRDefault="007C277D"/>
    <w:sectPr w:rsidR="007C277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E5E" w:rsidRDefault="006B3E5E" w:rsidP="0064066B">
      <w:r>
        <w:separator/>
      </w:r>
    </w:p>
  </w:endnote>
  <w:endnote w:type="continuationSeparator" w:id="0">
    <w:p w:rsidR="006B3E5E" w:rsidRDefault="006B3E5E" w:rsidP="0064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E5E" w:rsidRDefault="006B3E5E" w:rsidP="0064066B">
      <w:r>
        <w:separator/>
      </w:r>
    </w:p>
  </w:footnote>
  <w:footnote w:type="continuationSeparator" w:id="0">
    <w:p w:rsidR="006B3E5E" w:rsidRDefault="006B3E5E" w:rsidP="00640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66B" w:rsidRDefault="0064066B" w:rsidP="0064066B">
    <w:pPr>
      <w:pStyle w:val="Header"/>
      <w:jc w:val="center"/>
    </w:pPr>
    <w:r w:rsidRPr="0064066B">
      <w:rPr>
        <w:noProof/>
        <w:lang w:eastAsia="en-GB"/>
      </w:rPr>
      <w:drawing>
        <wp:inline distT="0" distB="0" distL="0" distR="0">
          <wp:extent cx="3776529" cy="2183618"/>
          <wp:effectExtent l="0" t="0" r="0" b="7620"/>
          <wp:docPr id="3" name="Picture 3" descr="C:\Users\laptop\Desktop\mpg_logo_white_bg_awards_2017_P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ptop\Desktop\mpg_logo_white_bg_awards_2017_P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7112" cy="218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066B" w:rsidRDefault="006406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926D4"/>
    <w:multiLevelType w:val="hybridMultilevel"/>
    <w:tmpl w:val="7F8EF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653FD"/>
    <w:multiLevelType w:val="hybridMultilevel"/>
    <w:tmpl w:val="9AA07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C3013"/>
    <w:multiLevelType w:val="hybridMultilevel"/>
    <w:tmpl w:val="100C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D6D7A"/>
    <w:multiLevelType w:val="hybridMultilevel"/>
    <w:tmpl w:val="71A40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45739"/>
    <w:multiLevelType w:val="hybridMultilevel"/>
    <w:tmpl w:val="B84A6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B182B"/>
    <w:multiLevelType w:val="hybridMultilevel"/>
    <w:tmpl w:val="B650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140E2"/>
    <w:multiLevelType w:val="hybridMultilevel"/>
    <w:tmpl w:val="DFEC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8922DE"/>
    <w:multiLevelType w:val="hybridMultilevel"/>
    <w:tmpl w:val="BE4A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C3364"/>
    <w:multiLevelType w:val="hybridMultilevel"/>
    <w:tmpl w:val="9446D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11178"/>
    <w:multiLevelType w:val="hybridMultilevel"/>
    <w:tmpl w:val="B9EC2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31DA6"/>
    <w:multiLevelType w:val="hybridMultilevel"/>
    <w:tmpl w:val="48B24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5386A"/>
    <w:multiLevelType w:val="hybridMultilevel"/>
    <w:tmpl w:val="0A78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C5E8F"/>
    <w:multiLevelType w:val="hybridMultilevel"/>
    <w:tmpl w:val="E01E8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12"/>
  </w:num>
  <w:num w:numId="9">
    <w:abstractNumId w:val="5"/>
  </w:num>
  <w:num w:numId="10">
    <w:abstractNumId w:val="1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43"/>
    <w:rsid w:val="00005349"/>
    <w:rsid w:val="0002127E"/>
    <w:rsid w:val="0004059C"/>
    <w:rsid w:val="000746FD"/>
    <w:rsid w:val="00086DE2"/>
    <w:rsid w:val="000D4FC1"/>
    <w:rsid w:val="00141E5D"/>
    <w:rsid w:val="00173743"/>
    <w:rsid w:val="001C21A3"/>
    <w:rsid w:val="002400EB"/>
    <w:rsid w:val="002525C4"/>
    <w:rsid w:val="0026201E"/>
    <w:rsid w:val="0028460D"/>
    <w:rsid w:val="00287A6C"/>
    <w:rsid w:val="002B0C78"/>
    <w:rsid w:val="002D26D0"/>
    <w:rsid w:val="00363650"/>
    <w:rsid w:val="003B2C8B"/>
    <w:rsid w:val="003C6E14"/>
    <w:rsid w:val="003D69E0"/>
    <w:rsid w:val="00432971"/>
    <w:rsid w:val="004A2825"/>
    <w:rsid w:val="004C0656"/>
    <w:rsid w:val="004E72FA"/>
    <w:rsid w:val="00530B65"/>
    <w:rsid w:val="0053322B"/>
    <w:rsid w:val="00565F68"/>
    <w:rsid w:val="005C7065"/>
    <w:rsid w:val="005D7494"/>
    <w:rsid w:val="00621686"/>
    <w:rsid w:val="0064066B"/>
    <w:rsid w:val="00641B50"/>
    <w:rsid w:val="006423CD"/>
    <w:rsid w:val="00657845"/>
    <w:rsid w:val="0066381D"/>
    <w:rsid w:val="006A251C"/>
    <w:rsid w:val="006B3E5E"/>
    <w:rsid w:val="00705BCA"/>
    <w:rsid w:val="00726602"/>
    <w:rsid w:val="00747233"/>
    <w:rsid w:val="00761DA2"/>
    <w:rsid w:val="007A2932"/>
    <w:rsid w:val="007B667B"/>
    <w:rsid w:val="007C277D"/>
    <w:rsid w:val="00865DD9"/>
    <w:rsid w:val="008703CE"/>
    <w:rsid w:val="008C35AE"/>
    <w:rsid w:val="009378C4"/>
    <w:rsid w:val="00937CD8"/>
    <w:rsid w:val="0096064E"/>
    <w:rsid w:val="00980879"/>
    <w:rsid w:val="00980C74"/>
    <w:rsid w:val="009965D6"/>
    <w:rsid w:val="009A2455"/>
    <w:rsid w:val="00A10148"/>
    <w:rsid w:val="00A15554"/>
    <w:rsid w:val="00A95B4D"/>
    <w:rsid w:val="00AA0C54"/>
    <w:rsid w:val="00AA451E"/>
    <w:rsid w:val="00AD224F"/>
    <w:rsid w:val="00B445C4"/>
    <w:rsid w:val="00B53546"/>
    <w:rsid w:val="00B66692"/>
    <w:rsid w:val="00B80045"/>
    <w:rsid w:val="00B81058"/>
    <w:rsid w:val="00B90B0E"/>
    <w:rsid w:val="00BB06D6"/>
    <w:rsid w:val="00BF0178"/>
    <w:rsid w:val="00BF179D"/>
    <w:rsid w:val="00BF711B"/>
    <w:rsid w:val="00C170E1"/>
    <w:rsid w:val="00CC50AB"/>
    <w:rsid w:val="00CD758A"/>
    <w:rsid w:val="00D410B0"/>
    <w:rsid w:val="00D8657D"/>
    <w:rsid w:val="00DB0BC2"/>
    <w:rsid w:val="00DD4993"/>
    <w:rsid w:val="00DD6A57"/>
    <w:rsid w:val="00E02A6A"/>
    <w:rsid w:val="00E07888"/>
    <w:rsid w:val="00E1489E"/>
    <w:rsid w:val="00E5554A"/>
    <w:rsid w:val="00EE4D35"/>
    <w:rsid w:val="00EF2BF5"/>
    <w:rsid w:val="00F05C79"/>
    <w:rsid w:val="00F92E7A"/>
    <w:rsid w:val="00FC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46085"/>
  <w15:chartTrackingRefBased/>
  <w15:docId w15:val="{5EDEAD89-B8BF-480B-ACD9-03AFAC532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3743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1737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66B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40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66B"/>
    <w:rPr>
      <w:rFonts w:ascii="Times" w:eastAsia="Times" w:hAnsi="Time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26D0"/>
    <w:pPr>
      <w:ind w:left="720"/>
      <w:contextualSpacing/>
    </w:pPr>
  </w:style>
  <w:style w:type="paragraph" w:styleId="NoSpacing">
    <w:name w:val="No Spacing"/>
    <w:uiPriority w:val="1"/>
    <w:qFormat/>
    <w:rsid w:val="00A95B4D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customStyle="1" w:styleId="apple-converted-space">
    <w:name w:val="apple-converted-space"/>
    <w:basedOn w:val="DefaultParagraphFont"/>
    <w:rsid w:val="00432971"/>
  </w:style>
  <w:style w:type="character" w:styleId="Emphasis">
    <w:name w:val="Emphasis"/>
    <w:basedOn w:val="DefaultParagraphFont"/>
    <w:uiPriority w:val="20"/>
    <w:qFormat/>
    <w:rsid w:val="005C706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BF179D"/>
    <w:rPr>
      <w:rFonts w:ascii="Cambria" w:eastAsiaTheme="minorHAnsi" w:hAnsi="Cambria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F179D"/>
    <w:rPr>
      <w:rFonts w:ascii="Cambria" w:hAnsi="Cambria"/>
      <w:sz w:val="24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aura@invadermusic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ue@whitenoisepr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pg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mpg.org.uk/mpg-awards/ticke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D8539B61A4740A59A07300A37D403" ma:contentTypeVersion="2" ma:contentTypeDescription="Create a new document." ma:contentTypeScope="" ma:versionID="fe080c75a4da91245dc829bf08c255ea">
  <xsd:schema xmlns:xsd="http://www.w3.org/2001/XMLSchema" xmlns:xs="http://www.w3.org/2001/XMLSchema" xmlns:p="http://schemas.microsoft.com/office/2006/metadata/properties" xmlns:ns2="a9cd40de-d5dc-4802-82b0-4813da422294" targetNamespace="http://schemas.microsoft.com/office/2006/metadata/properties" ma:root="true" ma:fieldsID="0decd8c8b3994673af0dbc4a76bcc936" ns2:_="">
    <xsd:import namespace="a9cd40de-d5dc-4802-82b0-4813da4222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d40de-d5dc-4802-82b0-4813da4222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9B620C-F48E-4A25-951A-96025581DC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A8952D-CB30-4428-A586-286300766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d40de-d5dc-4802-82b0-4813da42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B5D801-64C5-4B41-BD1C-002AF3C638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Sillitoe</dc:creator>
  <cp:keywords/>
  <dc:description/>
  <cp:lastModifiedBy>Sue Sillitoe</cp:lastModifiedBy>
  <cp:revision>12</cp:revision>
  <dcterms:created xsi:type="dcterms:W3CDTF">2017-01-09T18:10:00Z</dcterms:created>
  <dcterms:modified xsi:type="dcterms:W3CDTF">2017-01-13T13:04:00Z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0x01010020CD8539B61A4740A59A07300A37D403</vt:lpwstr>
  </property>
</Properties>
</file>