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4A6E1" w14:textId="77777777" w:rsidR="00BC3FF4" w:rsidRPr="00BC3FF4" w:rsidRDefault="00BC3FF4" w:rsidP="00BC3FF4">
      <w:pPr>
        <w:pStyle w:val="NoSpacing"/>
        <w:spacing w:line="276" w:lineRule="auto"/>
        <w:jc w:val="both"/>
        <w:rPr>
          <w:rFonts w:asciiTheme="minorHAnsi" w:hAnsiTheme="minorHAnsi" w:cs="Arial"/>
          <w:sz w:val="20"/>
          <w:szCs w:val="20"/>
          <w:lang w:val="en-GB"/>
        </w:rPr>
      </w:pPr>
    </w:p>
    <w:p w14:paraId="1E72C415" w14:textId="64A0E843" w:rsidR="00BC3FF4" w:rsidRPr="00BC3FF4" w:rsidRDefault="00BC3FF4" w:rsidP="00BC3FF4">
      <w:pPr>
        <w:jc w:val="right"/>
        <w:rPr>
          <w:rFonts w:cs="Arial"/>
          <w:b/>
          <w:i/>
          <w:sz w:val="48"/>
          <w:szCs w:val="48"/>
        </w:rPr>
      </w:pPr>
      <w:r w:rsidRPr="00BC3FF4">
        <w:rPr>
          <w:rFonts w:cs="Arial"/>
          <w:noProof/>
        </w:rPr>
        <mc:AlternateContent>
          <mc:Choice Requires="wps">
            <w:drawing>
              <wp:anchor distT="0" distB="0" distL="114300" distR="114300" simplePos="0" relativeHeight="251659264" behindDoc="0" locked="0" layoutInCell="1" allowOverlap="1" wp14:anchorId="29908E35" wp14:editId="29AC3F14">
                <wp:simplePos x="0" y="0"/>
                <wp:positionH relativeFrom="column">
                  <wp:posOffset>28575</wp:posOffset>
                </wp:positionH>
                <wp:positionV relativeFrom="paragraph">
                  <wp:posOffset>-104140</wp:posOffset>
                </wp:positionV>
                <wp:extent cx="2124075" cy="6000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00075"/>
                        </a:xfrm>
                        <a:prstGeom prst="rect">
                          <a:avLst/>
                        </a:prstGeom>
                        <a:solidFill>
                          <a:srgbClr val="FFFFFF"/>
                        </a:solidFill>
                        <a:ln w="9525">
                          <a:solidFill>
                            <a:srgbClr val="FFFFFF"/>
                          </a:solidFill>
                          <a:miter lim="800000"/>
                          <a:headEnd/>
                          <a:tailEnd/>
                        </a:ln>
                      </wps:spPr>
                      <wps:txbx>
                        <w:txbxContent>
                          <w:p w14:paraId="735B5002" w14:textId="77777777" w:rsidR="00BC3FF4" w:rsidRDefault="00BC3FF4" w:rsidP="00BC3FF4">
                            <w:r>
                              <w:rPr>
                                <w:noProof/>
                              </w:rPr>
                              <w:drawing>
                                <wp:inline distT="0" distB="0" distL="0" distR="0" wp14:anchorId="118E108F" wp14:editId="121E0BBA">
                                  <wp:extent cx="1726565" cy="499110"/>
                                  <wp:effectExtent l="19050" t="0" r="6985" b="0"/>
                                  <wp:docPr id="2" name="Picture 1" descr="Axon_Logo_CMYK_strapline_1024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on_Logo_CMYK_strapline_1024px.jpg"/>
                                          <pic:cNvPicPr/>
                                        </pic:nvPicPr>
                                        <pic:blipFill>
                                          <a:blip r:embed="rId8"/>
                                          <a:stretch>
                                            <a:fillRect/>
                                          </a:stretch>
                                        </pic:blipFill>
                                        <pic:spPr>
                                          <a:xfrm>
                                            <a:off x="0" y="0"/>
                                            <a:ext cx="1726565" cy="4991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08E35" id="_x0000_t202" coordsize="21600,21600" o:spt="202" path="m,l,21600r21600,l21600,xe">
                <v:stroke joinstyle="miter"/>
                <v:path gradientshapeok="t" o:connecttype="rect"/>
              </v:shapetype>
              <v:shape id="Text Box 3" o:spid="_x0000_s1026" type="#_x0000_t202" style="position:absolute;left:0;text-align:left;margin-left:2.25pt;margin-top:-8.2pt;width:167.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" strokecolor="white">
                <v:textbox>
                  <w:txbxContent>
                    <w:p w14:paraId="735B5002" w14:textId="77777777" w:rsidR="00BC3FF4" w:rsidRDefault="00BC3FF4" w:rsidP="00BC3FF4">
                      <w:r>
                        <w:rPr>
                          <w:noProof/>
                        </w:rPr>
                        <w:drawing>
                          <wp:inline distT="0" distB="0" distL="0" distR="0" wp14:anchorId="118E108F" wp14:editId="121E0BBA">
                            <wp:extent cx="1726565" cy="499110"/>
                            <wp:effectExtent l="19050" t="0" r="6985" b="0"/>
                            <wp:docPr id="2" name="Picture 1" descr="Axon_Logo_CMYK_strapline_1024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on_Logo_CMYK_strapline_1024px.jpg"/>
                                    <pic:cNvPicPr/>
                                  </pic:nvPicPr>
                                  <pic:blipFill>
                                    <a:blip r:embed="rId8"/>
                                    <a:stretch>
                                      <a:fillRect/>
                                    </a:stretch>
                                  </pic:blipFill>
                                  <pic:spPr>
                                    <a:xfrm>
                                      <a:off x="0" y="0"/>
                                      <a:ext cx="1726565" cy="499110"/>
                                    </a:xfrm>
                                    <a:prstGeom prst="rect">
                                      <a:avLst/>
                                    </a:prstGeom>
                                  </pic:spPr>
                                </pic:pic>
                              </a:graphicData>
                            </a:graphic>
                          </wp:inline>
                        </w:drawing>
                      </w:r>
                    </w:p>
                  </w:txbxContent>
                </v:textbox>
              </v:shape>
            </w:pict>
          </mc:Fallback>
        </mc:AlternateContent>
      </w:r>
      <w:r w:rsidRPr="00BC3FF4">
        <w:rPr>
          <w:rFonts w:cs="Arial"/>
          <w:b/>
          <w:i/>
          <w:sz w:val="48"/>
          <w:szCs w:val="48"/>
        </w:rPr>
        <w:t>NEWS RELEASE</w:t>
      </w:r>
      <w:r w:rsidR="00194E3A">
        <w:rPr>
          <w:rFonts w:cs="Arial"/>
          <w:b/>
          <w:i/>
          <w:sz w:val="48"/>
          <w:szCs w:val="48"/>
        </w:rPr>
        <w:br/>
      </w:r>
    </w:p>
    <w:p w14:paraId="3B325401" w14:textId="77777777" w:rsidR="004E6F0A" w:rsidRPr="00802CD8" w:rsidRDefault="004E6F0A" w:rsidP="004E6F0A">
      <w:pPr>
        <w:widowControl w:val="0"/>
        <w:autoSpaceDE w:val="0"/>
        <w:autoSpaceDN w:val="0"/>
        <w:adjustRightInd w:val="0"/>
        <w:ind w:right="329"/>
        <w:jc w:val="both"/>
        <w:rPr>
          <w:rFonts w:ascii="Verdana" w:hAnsi="Verdana" w:cs="Arial"/>
          <w:b/>
          <w:sz w:val="20"/>
          <w:szCs w:val="20"/>
          <w:lang w:val="en-GB"/>
        </w:rPr>
      </w:pPr>
    </w:p>
    <w:p w14:paraId="4BC74CCC" w14:textId="567BD686" w:rsidR="00E40501" w:rsidRPr="00E40501" w:rsidRDefault="00E40501" w:rsidP="00E40501">
      <w:pPr>
        <w:jc w:val="center"/>
        <w:rPr>
          <w:rFonts w:ascii="Verdana" w:hAnsi="Verdana"/>
          <w:b/>
          <w:bCs/>
          <w:color w:val="000000"/>
          <w:lang w:val="fr-FR"/>
        </w:rPr>
      </w:pPr>
      <w:bookmarkStart w:id="0" w:name="_GoBack"/>
      <w:r w:rsidRPr="00E40501">
        <w:rPr>
          <w:rFonts w:ascii="Verdana" w:hAnsi="Verdana"/>
          <w:b/>
          <w:bCs/>
          <w:color w:val="000000"/>
          <w:lang w:val="fr-FR"/>
        </w:rPr>
        <w:t xml:space="preserve">TF1 choisit </w:t>
      </w:r>
      <w:proofErr w:type="spellStart"/>
      <w:r w:rsidRPr="00E40501">
        <w:rPr>
          <w:rFonts w:ascii="Verdana" w:hAnsi="Verdana"/>
          <w:b/>
          <w:bCs/>
          <w:color w:val="000000"/>
          <w:lang w:val="fr-FR"/>
        </w:rPr>
        <w:t>Cerebrum</w:t>
      </w:r>
      <w:proofErr w:type="spellEnd"/>
      <w:r w:rsidRPr="00E40501">
        <w:rPr>
          <w:rFonts w:ascii="Verdana" w:hAnsi="Verdana"/>
          <w:b/>
          <w:bCs/>
          <w:color w:val="000000"/>
          <w:lang w:val="fr-FR"/>
        </w:rPr>
        <w:t>, le logiciel de contrôle et monitoring d’</w:t>
      </w:r>
      <w:proofErr w:type="spellStart"/>
      <w:r w:rsidRPr="00E40501">
        <w:rPr>
          <w:rFonts w:ascii="Verdana" w:hAnsi="Verdana"/>
          <w:b/>
          <w:bCs/>
          <w:color w:val="000000"/>
          <w:lang w:val="fr-FR"/>
        </w:rPr>
        <w:t>Axon</w:t>
      </w:r>
      <w:proofErr w:type="spellEnd"/>
    </w:p>
    <w:bookmarkEnd w:id="0"/>
    <w:p w14:paraId="37D9FBAA" w14:textId="77777777" w:rsidR="00E40501" w:rsidRDefault="00E40501" w:rsidP="00E40501">
      <w:pPr>
        <w:jc w:val="center"/>
        <w:rPr>
          <w:rFonts w:ascii="Verdana" w:hAnsi="Verdana"/>
          <w:color w:val="000000"/>
          <w:sz w:val="20"/>
          <w:szCs w:val="20"/>
          <w:lang w:val="fr-FR"/>
        </w:rPr>
      </w:pPr>
    </w:p>
    <w:p w14:paraId="40987329" w14:textId="77777777" w:rsidR="00E40501" w:rsidRDefault="00E40501" w:rsidP="00E40501">
      <w:pPr>
        <w:jc w:val="center"/>
        <w:rPr>
          <w:rFonts w:ascii="Verdana" w:hAnsi="Verdana"/>
          <w:i/>
          <w:iCs/>
          <w:color w:val="000000"/>
          <w:sz w:val="20"/>
          <w:szCs w:val="20"/>
          <w:lang w:val="fr-FR"/>
        </w:rPr>
      </w:pPr>
      <w:r>
        <w:rPr>
          <w:rFonts w:ascii="Verdana" w:hAnsi="Verdana"/>
          <w:i/>
          <w:iCs/>
          <w:color w:val="000000"/>
          <w:sz w:val="20"/>
          <w:szCs w:val="20"/>
          <w:lang w:val="fr-FR"/>
        </w:rPr>
        <w:t>Le diffuseur français souhaitait un système offrant une flexibilité maximale ainsi que la facilité d'utilisation pour les opérateurs, y compris le personnel non technique.</w:t>
      </w:r>
    </w:p>
    <w:p w14:paraId="3386D3E5" w14:textId="77777777" w:rsidR="00E40501" w:rsidRDefault="00E40501" w:rsidP="00E40501">
      <w:pPr>
        <w:jc w:val="center"/>
        <w:rPr>
          <w:rFonts w:ascii="Verdana" w:hAnsi="Verdana"/>
          <w:color w:val="000000"/>
          <w:sz w:val="20"/>
          <w:szCs w:val="20"/>
          <w:lang w:val="fr-FR"/>
        </w:rPr>
      </w:pPr>
    </w:p>
    <w:p w14:paraId="39CA740C" w14:textId="77777777" w:rsidR="001F440E" w:rsidRPr="00802CD8" w:rsidRDefault="001F440E" w:rsidP="001F440E">
      <w:pPr>
        <w:rPr>
          <w:rFonts w:ascii="Verdana" w:hAnsi="Verdana" w:cs="Arial"/>
          <w:sz w:val="20"/>
          <w:szCs w:val="20"/>
          <w:lang w:val="en-GB"/>
        </w:rPr>
      </w:pPr>
    </w:p>
    <w:p w14:paraId="5C74D81E" w14:textId="7DAE7752" w:rsidR="00E40501" w:rsidRDefault="00E40501" w:rsidP="00E40501">
      <w:pPr>
        <w:spacing w:line="276" w:lineRule="auto"/>
        <w:jc w:val="both"/>
        <w:rPr>
          <w:rFonts w:ascii="Verdana" w:hAnsi="Verdana"/>
          <w:color w:val="000000"/>
          <w:sz w:val="20"/>
          <w:szCs w:val="20"/>
          <w:lang w:val="fr-FR"/>
        </w:rPr>
      </w:pPr>
      <w:proofErr w:type="spellStart"/>
      <w:r w:rsidRPr="00E40501">
        <w:rPr>
          <w:rFonts w:ascii="Verdana" w:hAnsi="Verdana"/>
          <w:b/>
          <w:color w:val="000000"/>
          <w:sz w:val="20"/>
          <w:szCs w:val="20"/>
          <w:lang w:val="fr-FR"/>
        </w:rPr>
        <w:t>Gilze</w:t>
      </w:r>
      <w:proofErr w:type="spellEnd"/>
      <w:r w:rsidRPr="00E40501">
        <w:rPr>
          <w:rFonts w:ascii="Verdana" w:hAnsi="Verdana"/>
          <w:b/>
          <w:color w:val="000000"/>
          <w:sz w:val="20"/>
          <w:szCs w:val="20"/>
          <w:lang w:val="fr-FR"/>
        </w:rPr>
        <w:t>, Pays-</w:t>
      </w:r>
      <w:proofErr w:type="gramStart"/>
      <w:r w:rsidRPr="00E40501">
        <w:rPr>
          <w:rFonts w:ascii="Verdana" w:hAnsi="Verdana"/>
          <w:b/>
          <w:color w:val="000000"/>
          <w:sz w:val="20"/>
          <w:szCs w:val="20"/>
          <w:lang w:val="fr-FR"/>
        </w:rPr>
        <w:t>Bas:</w:t>
      </w:r>
      <w:proofErr w:type="gramEnd"/>
      <w:r w:rsidRPr="00E40501">
        <w:rPr>
          <w:rFonts w:ascii="Verdana" w:hAnsi="Verdana"/>
          <w:b/>
          <w:color w:val="000000"/>
          <w:sz w:val="20"/>
          <w:szCs w:val="20"/>
          <w:lang w:val="fr-FR"/>
        </w:rPr>
        <w:t xml:space="preserve"> 3 </w:t>
      </w:r>
      <w:r>
        <w:rPr>
          <w:rFonts w:ascii="Verdana" w:hAnsi="Verdana"/>
          <w:b/>
          <w:color w:val="000000"/>
          <w:sz w:val="20"/>
          <w:szCs w:val="20"/>
          <w:lang w:val="fr-FR"/>
        </w:rPr>
        <w:t>J</w:t>
      </w:r>
      <w:r w:rsidRPr="00E40501">
        <w:rPr>
          <w:rFonts w:ascii="Verdana" w:hAnsi="Verdana"/>
          <w:b/>
          <w:color w:val="000000"/>
          <w:sz w:val="20"/>
          <w:szCs w:val="20"/>
          <w:lang w:val="fr-FR"/>
        </w:rPr>
        <w:t>anvier 2019</w:t>
      </w:r>
      <w:r>
        <w:rPr>
          <w:rFonts w:ascii="Verdana" w:hAnsi="Verdana"/>
          <w:color w:val="000000"/>
          <w:sz w:val="20"/>
          <w:szCs w:val="20"/>
          <w:lang w:val="fr-FR"/>
        </w:rPr>
        <w:t xml:space="preserve">: </w:t>
      </w:r>
      <w:r>
        <w:rPr>
          <w:rFonts w:ascii="Verdana" w:hAnsi="Verdana"/>
          <w:color w:val="000000"/>
          <w:sz w:val="20"/>
          <w:szCs w:val="20"/>
          <w:lang w:val="fr-FR"/>
        </w:rPr>
        <w:t>L</w:t>
      </w:r>
      <w:r>
        <w:rPr>
          <w:rFonts w:ascii="Verdana" w:hAnsi="Verdana"/>
          <w:color w:val="000000"/>
          <w:sz w:val="20"/>
          <w:szCs w:val="20"/>
          <w:lang w:val="fr-FR"/>
        </w:rPr>
        <w:t xml:space="preserve">orsque le diffuseur français TF1 a commencé à rechercher un système de contrôle pour gérer sa nouvelle grille de commutation distribuée, il n’existait sur le marché qu’un seul produit capable de répondre à toutes les exigences: le logiciel </w:t>
      </w:r>
      <w:proofErr w:type="spellStart"/>
      <w:r>
        <w:rPr>
          <w:rFonts w:ascii="Verdana" w:hAnsi="Verdana"/>
          <w:color w:val="000000"/>
          <w:sz w:val="20"/>
          <w:szCs w:val="20"/>
          <w:lang w:val="fr-FR"/>
        </w:rPr>
        <w:t>Cerebrum</w:t>
      </w:r>
      <w:proofErr w:type="spellEnd"/>
      <w:r>
        <w:rPr>
          <w:rFonts w:ascii="Verdana" w:hAnsi="Verdana"/>
          <w:color w:val="000000"/>
          <w:sz w:val="20"/>
          <w:szCs w:val="20"/>
          <w:lang w:val="fr-FR"/>
        </w:rPr>
        <w:t xml:space="preserve"> d’</w:t>
      </w:r>
      <w:proofErr w:type="spellStart"/>
      <w:r>
        <w:rPr>
          <w:rFonts w:ascii="Verdana" w:hAnsi="Verdana"/>
          <w:color w:val="000000"/>
          <w:sz w:val="20"/>
          <w:szCs w:val="20"/>
          <w:lang w:val="fr-FR"/>
        </w:rPr>
        <w:t>Axon</w:t>
      </w:r>
      <w:proofErr w:type="spellEnd"/>
      <w:r>
        <w:rPr>
          <w:rFonts w:ascii="Verdana" w:hAnsi="Verdana"/>
          <w:color w:val="000000"/>
          <w:sz w:val="20"/>
          <w:szCs w:val="20"/>
          <w:lang w:val="fr-FR"/>
        </w:rPr>
        <w:t xml:space="preserve"> Digital Design.</w:t>
      </w:r>
    </w:p>
    <w:p w14:paraId="0993CD5F" w14:textId="77777777" w:rsidR="00E40501" w:rsidRDefault="00E40501" w:rsidP="00E40501">
      <w:pPr>
        <w:spacing w:line="276" w:lineRule="auto"/>
        <w:jc w:val="both"/>
        <w:rPr>
          <w:rFonts w:ascii="Verdana" w:hAnsi="Verdana"/>
          <w:color w:val="000000"/>
          <w:sz w:val="20"/>
          <w:szCs w:val="20"/>
          <w:lang w:val="fr-FR"/>
        </w:rPr>
      </w:pPr>
    </w:p>
    <w:p w14:paraId="063A5A28" w14:textId="77777777" w:rsidR="00E40501" w:rsidRDefault="00E40501" w:rsidP="00E40501">
      <w:pPr>
        <w:spacing w:line="276" w:lineRule="auto"/>
        <w:jc w:val="both"/>
        <w:rPr>
          <w:rFonts w:ascii="Verdana" w:hAnsi="Verdana"/>
          <w:color w:val="000000"/>
          <w:sz w:val="20"/>
          <w:szCs w:val="20"/>
          <w:lang w:val="fr-FR"/>
        </w:rPr>
      </w:pPr>
      <w:r>
        <w:rPr>
          <w:rFonts w:ascii="Verdana" w:hAnsi="Verdana"/>
          <w:color w:val="000000"/>
          <w:sz w:val="20"/>
          <w:szCs w:val="20"/>
          <w:lang w:val="fr-FR"/>
        </w:rPr>
        <w:t xml:space="preserve">Ce logiciel de contrôle et de monitoring personnalisable, qui est en train de devenir la solution de contrôle préférée de nombreux grands diffuseurs mondiaux, offrait les fonctionnalités avancées et le large éventail de fonctionnalités dont TF1 avait besoin pour gérer ses traitements audio/vidéo, multi-images et </w:t>
      </w:r>
      <w:proofErr w:type="spellStart"/>
      <w:r>
        <w:rPr>
          <w:rFonts w:ascii="Verdana" w:hAnsi="Verdana"/>
          <w:color w:val="000000"/>
          <w:sz w:val="20"/>
          <w:szCs w:val="20"/>
          <w:lang w:val="fr-FR"/>
        </w:rPr>
        <w:t>Tally</w:t>
      </w:r>
      <w:proofErr w:type="spellEnd"/>
      <w:r>
        <w:rPr>
          <w:rFonts w:ascii="Verdana" w:hAnsi="Verdana"/>
          <w:color w:val="000000"/>
          <w:sz w:val="20"/>
          <w:szCs w:val="20"/>
          <w:lang w:val="fr-FR"/>
        </w:rPr>
        <w:t>/UMD.</w:t>
      </w:r>
    </w:p>
    <w:p w14:paraId="07A15D31" w14:textId="77777777" w:rsidR="00E40501" w:rsidRDefault="00E40501" w:rsidP="00E40501">
      <w:pPr>
        <w:spacing w:line="276" w:lineRule="auto"/>
        <w:jc w:val="both"/>
        <w:rPr>
          <w:rFonts w:ascii="Verdana" w:hAnsi="Verdana"/>
          <w:color w:val="000000"/>
          <w:sz w:val="20"/>
          <w:szCs w:val="20"/>
          <w:lang w:val="fr-FR"/>
        </w:rPr>
      </w:pPr>
    </w:p>
    <w:p w14:paraId="5480DE2B" w14:textId="213966DB" w:rsidR="00E40501" w:rsidRDefault="00E40501" w:rsidP="00E40501">
      <w:pPr>
        <w:spacing w:line="276" w:lineRule="auto"/>
        <w:jc w:val="both"/>
        <w:rPr>
          <w:rFonts w:ascii="Verdana" w:hAnsi="Verdana"/>
          <w:color w:val="000000"/>
          <w:sz w:val="20"/>
          <w:szCs w:val="20"/>
          <w:lang w:val="fr-FR"/>
        </w:rPr>
      </w:pPr>
      <w:r>
        <w:rPr>
          <w:rFonts w:ascii="Verdana" w:hAnsi="Verdana"/>
          <w:color w:val="000000"/>
          <w:sz w:val="20"/>
          <w:szCs w:val="20"/>
          <w:lang w:val="fr-FR"/>
        </w:rPr>
        <w:t xml:space="preserve">Cyril Bernard, responsable Support et Système chez TF1, </w:t>
      </w:r>
      <w:proofErr w:type="gramStart"/>
      <w:r>
        <w:rPr>
          <w:rFonts w:ascii="Verdana" w:hAnsi="Verdana"/>
          <w:color w:val="000000"/>
          <w:sz w:val="20"/>
          <w:szCs w:val="20"/>
          <w:lang w:val="fr-FR"/>
        </w:rPr>
        <w:t>déclare:</w:t>
      </w:r>
      <w:proofErr w:type="gramEnd"/>
      <w:r>
        <w:rPr>
          <w:rFonts w:ascii="Verdana" w:hAnsi="Verdana"/>
          <w:color w:val="000000"/>
          <w:sz w:val="20"/>
          <w:szCs w:val="20"/>
          <w:lang w:val="fr-FR"/>
        </w:rPr>
        <w:t xml:space="preserve"> </w:t>
      </w:r>
      <w:r>
        <w:rPr>
          <w:rFonts w:ascii="Verdana" w:hAnsi="Verdana"/>
          <w:color w:val="000000"/>
          <w:sz w:val="20"/>
          <w:szCs w:val="20"/>
          <w:lang w:val="fr-FR"/>
        </w:rPr>
        <w:t>«</w:t>
      </w:r>
      <w:r>
        <w:rPr>
          <w:rFonts w:ascii="Verdana" w:hAnsi="Verdana"/>
          <w:color w:val="000000"/>
          <w:sz w:val="20"/>
          <w:szCs w:val="20"/>
          <w:lang w:val="fr-FR"/>
        </w:rPr>
        <w:t xml:space="preserve">Lorsque nous avons envisagé de remplacer notre grille centrale traditionnelle par un nouveau routeur audio/vidéo distribué </w:t>
      </w:r>
      <w:proofErr w:type="spellStart"/>
      <w:r>
        <w:rPr>
          <w:rFonts w:ascii="Verdana" w:hAnsi="Verdana"/>
          <w:color w:val="000000"/>
          <w:sz w:val="20"/>
          <w:szCs w:val="20"/>
          <w:lang w:val="fr-FR"/>
        </w:rPr>
        <w:t>Riedel</w:t>
      </w:r>
      <w:proofErr w:type="spellEnd"/>
      <w:r>
        <w:rPr>
          <w:rFonts w:ascii="Verdana" w:hAnsi="Verdana"/>
          <w:color w:val="000000"/>
          <w:sz w:val="20"/>
          <w:szCs w:val="20"/>
          <w:lang w:val="fr-FR"/>
        </w:rPr>
        <w:t xml:space="preserve">, nous nous sommes rendu compte que nous avions besoin d’un système de contrôle polyvalent capable de gérer les flux entrants et les retours audio de nos régies de production. Nous avons étudié plusieurs systèmes sur le marché et nous avons choisi </w:t>
      </w:r>
      <w:proofErr w:type="spellStart"/>
      <w:r>
        <w:rPr>
          <w:rFonts w:ascii="Verdana" w:hAnsi="Verdana"/>
          <w:color w:val="000000"/>
          <w:sz w:val="20"/>
          <w:szCs w:val="20"/>
          <w:lang w:val="fr-FR"/>
        </w:rPr>
        <w:t>Cerebrum</w:t>
      </w:r>
      <w:proofErr w:type="spellEnd"/>
      <w:r>
        <w:rPr>
          <w:rFonts w:ascii="Verdana" w:hAnsi="Verdana"/>
          <w:color w:val="000000"/>
          <w:sz w:val="20"/>
          <w:szCs w:val="20"/>
          <w:lang w:val="fr-FR"/>
        </w:rPr>
        <w:t>, car il répondait à tous nos critères et était si simple à utiliser que même un personnel non technique tel que des journalistes pouvait facilement le maîtriser</w:t>
      </w:r>
      <w:proofErr w:type="gramStart"/>
      <w:r>
        <w:rPr>
          <w:rFonts w:ascii="Verdana" w:hAnsi="Verdana"/>
          <w:color w:val="000000"/>
          <w:sz w:val="20"/>
          <w:szCs w:val="20"/>
          <w:lang w:val="fr-FR"/>
        </w:rPr>
        <w:t>.</w:t>
      </w:r>
      <w:r>
        <w:rPr>
          <w:rFonts w:ascii="Verdana" w:hAnsi="Verdana"/>
          <w:color w:val="000000"/>
          <w:sz w:val="20"/>
          <w:szCs w:val="20"/>
          <w:lang w:val="fr-FR"/>
        </w:rPr>
        <w:t>»</w:t>
      </w:r>
      <w:proofErr w:type="gramEnd"/>
    </w:p>
    <w:p w14:paraId="6ED7E864" w14:textId="77777777" w:rsidR="00E40501" w:rsidRDefault="00E40501" w:rsidP="00E40501">
      <w:pPr>
        <w:spacing w:line="276" w:lineRule="auto"/>
        <w:jc w:val="both"/>
        <w:rPr>
          <w:rFonts w:ascii="Verdana" w:hAnsi="Verdana"/>
          <w:color w:val="000000"/>
          <w:sz w:val="20"/>
          <w:szCs w:val="20"/>
          <w:lang w:val="fr-FR"/>
        </w:rPr>
      </w:pPr>
    </w:p>
    <w:p w14:paraId="6BFB3D2F" w14:textId="77777777" w:rsidR="00E40501" w:rsidRDefault="00E40501" w:rsidP="00E40501">
      <w:pPr>
        <w:spacing w:line="276" w:lineRule="auto"/>
        <w:jc w:val="both"/>
        <w:rPr>
          <w:rFonts w:ascii="Verdana" w:hAnsi="Verdana"/>
          <w:color w:val="000000"/>
          <w:sz w:val="20"/>
          <w:szCs w:val="20"/>
          <w:lang w:val="fr-FR"/>
        </w:rPr>
      </w:pPr>
      <w:r>
        <w:rPr>
          <w:rFonts w:ascii="Verdana" w:hAnsi="Verdana"/>
          <w:color w:val="000000"/>
          <w:sz w:val="20"/>
          <w:szCs w:val="20"/>
          <w:lang w:val="fr-FR"/>
        </w:rPr>
        <w:t xml:space="preserve">En agissant comme centre névralgique de routage des signaux, </w:t>
      </w:r>
      <w:proofErr w:type="spellStart"/>
      <w:r>
        <w:rPr>
          <w:rFonts w:ascii="Verdana" w:hAnsi="Verdana"/>
          <w:color w:val="000000"/>
          <w:sz w:val="20"/>
          <w:szCs w:val="20"/>
          <w:lang w:val="fr-FR"/>
        </w:rPr>
        <w:t>Cerebrum</w:t>
      </w:r>
      <w:proofErr w:type="spellEnd"/>
      <w:r>
        <w:rPr>
          <w:rFonts w:ascii="Verdana" w:hAnsi="Verdana"/>
          <w:color w:val="000000"/>
          <w:sz w:val="20"/>
          <w:szCs w:val="20"/>
          <w:lang w:val="fr-FR"/>
        </w:rPr>
        <w:t xml:space="preserve"> simplifie la surveillance et le contrôle de plusieurs périphériques au sein d’une interface unique simple à utiliser. Il prend en charge une large gamme de périphériques de différents fabricants (routeurs, mélangeurs vidéo, consoles audio, serveurs, IRD, glue, multi-images ou analyseurs…) en utilisant le protocole natif IP ou RS ou bien SNMP (Simple Network Management Protocol).</w:t>
      </w:r>
    </w:p>
    <w:p w14:paraId="206733D4" w14:textId="77777777" w:rsidR="00E40501" w:rsidRDefault="00E40501" w:rsidP="00E40501">
      <w:pPr>
        <w:spacing w:line="276" w:lineRule="auto"/>
        <w:jc w:val="both"/>
        <w:rPr>
          <w:rFonts w:ascii="Verdana" w:hAnsi="Verdana"/>
          <w:color w:val="000000"/>
          <w:sz w:val="20"/>
          <w:szCs w:val="20"/>
          <w:lang w:val="fr-FR"/>
        </w:rPr>
      </w:pPr>
    </w:p>
    <w:p w14:paraId="323C1A51" w14:textId="77777777" w:rsidR="00E40501" w:rsidRDefault="00E40501" w:rsidP="00E40501">
      <w:pPr>
        <w:spacing w:line="276" w:lineRule="auto"/>
        <w:jc w:val="both"/>
        <w:rPr>
          <w:rFonts w:ascii="Verdana" w:hAnsi="Verdana"/>
          <w:color w:val="000000"/>
          <w:sz w:val="20"/>
          <w:szCs w:val="20"/>
          <w:lang w:val="fr-FR"/>
        </w:rPr>
      </w:pPr>
      <w:r>
        <w:rPr>
          <w:rFonts w:ascii="Verdana" w:hAnsi="Verdana"/>
          <w:color w:val="000000"/>
          <w:sz w:val="20"/>
          <w:szCs w:val="20"/>
          <w:lang w:val="fr-FR"/>
        </w:rPr>
        <w:t>TF1 exploite cinq chaînes de télévision en France ainsi que plusieurs chaînes de télévision payante et leurs diffusions numériques. Faisant partie du groupe TF1, le diffuseur détient une part de marché moyenne de 20,3%</w:t>
      </w:r>
      <w:r>
        <w:rPr>
          <w:rFonts w:ascii="Verdana" w:hAnsi="Verdana"/>
          <w:color w:val="000000"/>
          <w:sz w:val="20"/>
          <w:szCs w:val="20"/>
          <w:highlight w:val="yellow"/>
          <w:lang w:val="fr-FR"/>
        </w:rPr>
        <w:t>*</w:t>
      </w:r>
      <w:r>
        <w:rPr>
          <w:rFonts w:ascii="Verdana" w:hAnsi="Verdana"/>
          <w:color w:val="000000"/>
          <w:sz w:val="20"/>
          <w:szCs w:val="20"/>
          <w:lang w:val="fr-FR"/>
        </w:rPr>
        <w:t>, ce qui en fait le réseau domestique le plus populaire en France et ses chaînes parmi les plus vues en Europe.</w:t>
      </w:r>
    </w:p>
    <w:p w14:paraId="46CA6826" w14:textId="77777777" w:rsidR="00E40501" w:rsidRDefault="00E40501" w:rsidP="00E40501">
      <w:pPr>
        <w:spacing w:line="276" w:lineRule="auto"/>
        <w:jc w:val="both"/>
        <w:rPr>
          <w:rFonts w:ascii="Verdana" w:hAnsi="Verdana"/>
          <w:color w:val="000000"/>
          <w:sz w:val="20"/>
          <w:szCs w:val="20"/>
          <w:lang w:val="fr-FR"/>
        </w:rPr>
      </w:pPr>
    </w:p>
    <w:p w14:paraId="5E0A41A9" w14:textId="7F9805FF" w:rsidR="00E40501" w:rsidRDefault="00E40501" w:rsidP="00E40501">
      <w:pPr>
        <w:spacing w:line="276" w:lineRule="auto"/>
        <w:jc w:val="both"/>
        <w:rPr>
          <w:rFonts w:ascii="Verdana" w:hAnsi="Verdana"/>
          <w:color w:val="000000"/>
          <w:sz w:val="20"/>
          <w:szCs w:val="20"/>
          <w:lang w:val="fr-FR"/>
        </w:rPr>
      </w:pPr>
      <w:proofErr w:type="gramStart"/>
      <w:r>
        <w:rPr>
          <w:rFonts w:ascii="Verdana" w:hAnsi="Verdana"/>
          <w:color w:val="000000"/>
          <w:sz w:val="20"/>
          <w:szCs w:val="20"/>
          <w:lang w:val="fr-FR"/>
        </w:rPr>
        <w:t>«L’intuitivité</w:t>
      </w:r>
      <w:proofErr w:type="gramEnd"/>
      <w:r>
        <w:rPr>
          <w:rFonts w:ascii="Verdana" w:hAnsi="Verdana"/>
          <w:color w:val="000000"/>
          <w:sz w:val="20"/>
          <w:szCs w:val="20"/>
          <w:lang w:val="fr-FR"/>
        </w:rPr>
        <w:t xml:space="preserve"> et la réactivité ont été les clés du succès de ce projet</w:t>
      </w:r>
      <w:r>
        <w:rPr>
          <w:rFonts w:ascii="Verdana" w:hAnsi="Verdana"/>
          <w:color w:val="000000"/>
          <w:sz w:val="20"/>
          <w:szCs w:val="20"/>
          <w:lang w:val="fr-FR"/>
        </w:rPr>
        <w:t>,</w:t>
      </w:r>
      <w:r>
        <w:rPr>
          <w:rFonts w:ascii="Verdana" w:hAnsi="Verdana"/>
          <w:color w:val="000000"/>
          <w:sz w:val="20"/>
          <w:szCs w:val="20"/>
          <w:lang w:val="fr-FR"/>
        </w:rPr>
        <w:t>» déclare Richard Couzon, responsable du développement commercial d’</w:t>
      </w:r>
      <w:proofErr w:type="spellStart"/>
      <w:r>
        <w:rPr>
          <w:rFonts w:ascii="Verdana" w:hAnsi="Verdana"/>
          <w:color w:val="000000"/>
          <w:sz w:val="20"/>
          <w:szCs w:val="20"/>
          <w:lang w:val="fr-FR"/>
        </w:rPr>
        <w:t>Axon</w:t>
      </w:r>
      <w:proofErr w:type="spellEnd"/>
      <w:r>
        <w:rPr>
          <w:rFonts w:ascii="Verdana" w:hAnsi="Verdana"/>
          <w:color w:val="000000"/>
          <w:sz w:val="20"/>
          <w:szCs w:val="20"/>
          <w:lang w:val="fr-FR"/>
        </w:rPr>
        <w:t xml:space="preserve"> pour la France et les pays francophones. </w:t>
      </w:r>
      <w:proofErr w:type="gramStart"/>
      <w:r>
        <w:rPr>
          <w:rFonts w:ascii="Verdana" w:hAnsi="Verdana"/>
          <w:color w:val="000000"/>
          <w:sz w:val="20"/>
          <w:szCs w:val="20"/>
          <w:lang w:val="fr-FR"/>
        </w:rPr>
        <w:t>«La</w:t>
      </w:r>
      <w:proofErr w:type="gramEnd"/>
      <w:r>
        <w:rPr>
          <w:rFonts w:ascii="Verdana" w:hAnsi="Verdana"/>
          <w:color w:val="000000"/>
          <w:sz w:val="20"/>
          <w:szCs w:val="20"/>
          <w:lang w:val="fr-FR"/>
        </w:rPr>
        <w:t xml:space="preserve"> demande de TF1 nécessitait une intégration complexe dans des délais très courts. Il était important de proposer un système pouvant être extrêmement personnalisable pour répondre à tous leurs besoins. Bien que le contrôle des routeurs distribués </w:t>
      </w:r>
      <w:proofErr w:type="gramStart"/>
      <w:r>
        <w:rPr>
          <w:rFonts w:ascii="Verdana" w:hAnsi="Verdana"/>
          <w:color w:val="000000"/>
          <w:sz w:val="20"/>
          <w:szCs w:val="20"/>
          <w:lang w:val="fr-FR"/>
        </w:rPr>
        <w:t>fut</w:t>
      </w:r>
      <w:proofErr w:type="gramEnd"/>
      <w:r>
        <w:rPr>
          <w:rFonts w:ascii="Verdana" w:hAnsi="Verdana"/>
          <w:color w:val="000000"/>
          <w:sz w:val="20"/>
          <w:szCs w:val="20"/>
          <w:lang w:val="fr-FR"/>
        </w:rPr>
        <w:t xml:space="preserve"> la principale exigence, TF1 souhaitait également un système pouvant être étendu à d’autres dispositifs tels que les systèmes multi-images, les systèmes d’intercom </w:t>
      </w:r>
      <w:r>
        <w:rPr>
          <w:rFonts w:ascii="Verdana" w:hAnsi="Verdana"/>
          <w:color w:val="000000"/>
          <w:sz w:val="20"/>
          <w:szCs w:val="20"/>
          <w:lang w:val="fr-FR"/>
        </w:rPr>
        <w:lastRenderedPageBreak/>
        <w:t xml:space="preserve">et les </w:t>
      </w:r>
      <w:proofErr w:type="spellStart"/>
      <w:r>
        <w:rPr>
          <w:rFonts w:ascii="Verdana" w:hAnsi="Verdana"/>
          <w:color w:val="000000"/>
          <w:sz w:val="20"/>
          <w:szCs w:val="20"/>
          <w:lang w:val="fr-FR"/>
        </w:rPr>
        <w:t>tallies</w:t>
      </w:r>
      <w:proofErr w:type="spellEnd"/>
      <w:r>
        <w:rPr>
          <w:rFonts w:ascii="Verdana" w:hAnsi="Verdana"/>
          <w:color w:val="000000"/>
          <w:sz w:val="20"/>
          <w:szCs w:val="20"/>
          <w:lang w:val="fr-FR"/>
        </w:rPr>
        <w:t xml:space="preserve">. </w:t>
      </w:r>
      <w:proofErr w:type="spellStart"/>
      <w:r>
        <w:rPr>
          <w:rFonts w:ascii="Verdana" w:hAnsi="Verdana"/>
          <w:color w:val="000000"/>
          <w:sz w:val="20"/>
          <w:szCs w:val="20"/>
          <w:lang w:val="fr-FR"/>
        </w:rPr>
        <w:t>Cerebrum</w:t>
      </w:r>
      <w:proofErr w:type="spellEnd"/>
      <w:r>
        <w:rPr>
          <w:rFonts w:ascii="Verdana" w:hAnsi="Verdana"/>
          <w:color w:val="000000"/>
          <w:sz w:val="20"/>
          <w:szCs w:val="20"/>
          <w:lang w:val="fr-FR"/>
        </w:rPr>
        <w:t xml:space="preserve"> répondait à tous ces critères et était également très abordable financièrement</w:t>
      </w:r>
      <w:proofErr w:type="gramStart"/>
      <w:r>
        <w:rPr>
          <w:rFonts w:ascii="Verdana" w:hAnsi="Verdana"/>
          <w:color w:val="000000"/>
          <w:sz w:val="20"/>
          <w:szCs w:val="20"/>
          <w:lang w:val="fr-FR"/>
        </w:rPr>
        <w:t>.</w:t>
      </w:r>
      <w:r>
        <w:rPr>
          <w:rFonts w:ascii="Verdana" w:hAnsi="Verdana"/>
          <w:color w:val="000000"/>
          <w:sz w:val="20"/>
          <w:szCs w:val="20"/>
          <w:lang w:val="fr-FR"/>
        </w:rPr>
        <w:t>»</w:t>
      </w:r>
      <w:proofErr w:type="gramEnd"/>
    </w:p>
    <w:p w14:paraId="4A85D1A7" w14:textId="77777777" w:rsidR="00E40501" w:rsidRDefault="00E40501" w:rsidP="00E40501">
      <w:pPr>
        <w:spacing w:line="276" w:lineRule="auto"/>
        <w:jc w:val="both"/>
        <w:rPr>
          <w:rFonts w:ascii="Verdana" w:hAnsi="Verdana"/>
          <w:color w:val="000000"/>
          <w:sz w:val="20"/>
          <w:szCs w:val="20"/>
          <w:lang w:val="fr-FR"/>
        </w:rPr>
      </w:pPr>
    </w:p>
    <w:p w14:paraId="0AC8C4AB" w14:textId="77777777" w:rsidR="00E40501" w:rsidRDefault="00E40501" w:rsidP="00E40501">
      <w:pPr>
        <w:spacing w:line="276" w:lineRule="auto"/>
        <w:jc w:val="both"/>
        <w:rPr>
          <w:rFonts w:ascii="Verdana" w:hAnsi="Verdana"/>
          <w:color w:val="000000"/>
          <w:sz w:val="20"/>
          <w:szCs w:val="20"/>
          <w:lang w:val="fr-FR"/>
        </w:rPr>
      </w:pPr>
      <w:r>
        <w:rPr>
          <w:rFonts w:ascii="Verdana" w:hAnsi="Verdana"/>
          <w:color w:val="000000"/>
          <w:sz w:val="20"/>
          <w:szCs w:val="20"/>
          <w:lang w:val="fr-FR"/>
        </w:rPr>
        <w:t xml:space="preserve">TF1 vient de confirmer l'extension de ce système </w:t>
      </w:r>
      <w:proofErr w:type="spellStart"/>
      <w:r>
        <w:rPr>
          <w:rFonts w:ascii="Verdana" w:hAnsi="Verdana"/>
          <w:color w:val="000000"/>
          <w:sz w:val="20"/>
          <w:szCs w:val="20"/>
          <w:lang w:val="fr-FR"/>
        </w:rPr>
        <w:t>Cerebrum</w:t>
      </w:r>
      <w:proofErr w:type="spellEnd"/>
      <w:r>
        <w:rPr>
          <w:rFonts w:ascii="Verdana" w:hAnsi="Verdana"/>
          <w:color w:val="000000"/>
          <w:sz w:val="20"/>
          <w:szCs w:val="20"/>
          <w:lang w:val="fr-FR"/>
        </w:rPr>
        <w:t xml:space="preserve"> en début d'année 2019 afin de pouvoir contrôler davantage d'équipements tiers.</w:t>
      </w:r>
    </w:p>
    <w:p w14:paraId="532D9528" w14:textId="77777777" w:rsidR="00E40501" w:rsidRDefault="00E40501" w:rsidP="00E40501">
      <w:pPr>
        <w:spacing w:line="276" w:lineRule="auto"/>
        <w:jc w:val="both"/>
        <w:rPr>
          <w:rFonts w:ascii="Verdana" w:hAnsi="Verdana"/>
          <w:color w:val="000000"/>
          <w:sz w:val="20"/>
          <w:szCs w:val="20"/>
          <w:lang w:val="fr-FR"/>
        </w:rPr>
      </w:pPr>
    </w:p>
    <w:p w14:paraId="16C012D9" w14:textId="77777777" w:rsidR="00E40501" w:rsidRDefault="00E40501" w:rsidP="00E40501">
      <w:pPr>
        <w:spacing w:line="276" w:lineRule="auto"/>
        <w:jc w:val="both"/>
        <w:rPr>
          <w:rFonts w:ascii="Verdana" w:hAnsi="Verdana"/>
          <w:color w:val="000000"/>
          <w:sz w:val="20"/>
          <w:szCs w:val="20"/>
          <w:lang w:val="fr-FR"/>
        </w:rPr>
      </w:pPr>
    </w:p>
    <w:p w14:paraId="619FD736" w14:textId="77777777" w:rsidR="00E40501" w:rsidRDefault="00E40501" w:rsidP="00E40501">
      <w:pPr>
        <w:spacing w:line="276" w:lineRule="auto"/>
        <w:jc w:val="both"/>
        <w:rPr>
          <w:rFonts w:ascii="Verdana" w:hAnsi="Verdana"/>
          <w:color w:val="000000"/>
          <w:sz w:val="20"/>
          <w:szCs w:val="20"/>
          <w:lang w:val="fr-FR"/>
        </w:rPr>
      </w:pPr>
      <w:r>
        <w:rPr>
          <w:rFonts w:ascii="Verdana" w:hAnsi="Verdana"/>
          <w:color w:val="000000"/>
          <w:sz w:val="20"/>
          <w:szCs w:val="20"/>
          <w:highlight w:val="yellow"/>
          <w:lang w:val="fr-FR"/>
        </w:rPr>
        <w:t xml:space="preserve">* Source </w:t>
      </w:r>
      <w:proofErr w:type="spellStart"/>
      <w:r>
        <w:rPr>
          <w:rFonts w:ascii="Verdana" w:hAnsi="Verdana"/>
          <w:color w:val="000000"/>
          <w:sz w:val="20"/>
          <w:szCs w:val="20"/>
          <w:highlight w:val="yellow"/>
          <w:lang w:val="fr-FR"/>
        </w:rPr>
        <w:t>Mediametrie</w:t>
      </w:r>
      <w:proofErr w:type="spellEnd"/>
      <w:r>
        <w:rPr>
          <w:rFonts w:ascii="Verdana" w:hAnsi="Verdana"/>
          <w:color w:val="000000"/>
          <w:sz w:val="20"/>
          <w:szCs w:val="20"/>
          <w:highlight w:val="yellow"/>
          <w:lang w:val="fr-FR"/>
        </w:rPr>
        <w:t>/</w:t>
      </w:r>
      <w:proofErr w:type="spellStart"/>
      <w:r>
        <w:rPr>
          <w:rFonts w:ascii="Verdana" w:hAnsi="Verdana"/>
          <w:color w:val="000000"/>
          <w:sz w:val="20"/>
          <w:szCs w:val="20"/>
          <w:highlight w:val="yellow"/>
          <w:lang w:val="fr-FR"/>
        </w:rPr>
        <w:t>Mediamat</w:t>
      </w:r>
      <w:proofErr w:type="spellEnd"/>
    </w:p>
    <w:p w14:paraId="4C101E4A" w14:textId="77777777" w:rsidR="00E40501" w:rsidRDefault="00E40501" w:rsidP="00E40501">
      <w:pPr>
        <w:spacing w:line="276" w:lineRule="auto"/>
        <w:jc w:val="both"/>
        <w:rPr>
          <w:rFonts w:ascii="Verdana" w:hAnsi="Verdana"/>
          <w:color w:val="000000"/>
          <w:sz w:val="20"/>
          <w:szCs w:val="20"/>
          <w:lang w:val="fr-FR"/>
        </w:rPr>
      </w:pPr>
    </w:p>
    <w:p w14:paraId="2166D766" w14:textId="77777777" w:rsidR="00E40501" w:rsidRDefault="00E40501" w:rsidP="00E40501">
      <w:pPr>
        <w:spacing w:line="276" w:lineRule="auto"/>
        <w:jc w:val="center"/>
        <w:rPr>
          <w:rFonts w:ascii="Verdana" w:hAnsi="Verdana"/>
          <w:b/>
          <w:bCs/>
          <w:color w:val="000000"/>
          <w:sz w:val="20"/>
          <w:szCs w:val="20"/>
          <w:lang w:val="en-GB"/>
        </w:rPr>
      </w:pPr>
      <w:r>
        <w:rPr>
          <w:rFonts w:ascii="Verdana" w:hAnsi="Verdana"/>
          <w:color w:val="000000"/>
          <w:sz w:val="20"/>
          <w:szCs w:val="20"/>
          <w:lang w:val="fr-FR"/>
        </w:rPr>
        <w:t>-</w:t>
      </w:r>
      <w:r>
        <w:rPr>
          <w:rFonts w:ascii="Verdana" w:hAnsi="Verdana"/>
          <w:b/>
          <w:bCs/>
          <w:color w:val="000000"/>
          <w:sz w:val="20"/>
          <w:szCs w:val="20"/>
        </w:rPr>
        <w:t>Fin -</w:t>
      </w:r>
    </w:p>
    <w:p w14:paraId="016227B8" w14:textId="77777777" w:rsidR="00E40501" w:rsidRDefault="00E40501" w:rsidP="00E40501">
      <w:pPr>
        <w:spacing w:line="276" w:lineRule="auto"/>
        <w:jc w:val="both"/>
        <w:rPr>
          <w:rFonts w:ascii="Verdana" w:hAnsi="Verdana"/>
          <w:color w:val="000000"/>
          <w:sz w:val="20"/>
          <w:szCs w:val="20"/>
        </w:rPr>
      </w:pPr>
    </w:p>
    <w:p w14:paraId="2D9A7225" w14:textId="77777777" w:rsidR="00E40501" w:rsidRDefault="00E40501" w:rsidP="00E40501">
      <w:pPr>
        <w:spacing w:line="276" w:lineRule="auto"/>
        <w:jc w:val="both"/>
        <w:rPr>
          <w:rFonts w:ascii="Verdana" w:hAnsi="Verdana"/>
          <w:b/>
          <w:bCs/>
          <w:color w:val="000000"/>
          <w:sz w:val="20"/>
          <w:szCs w:val="20"/>
          <w:lang w:val="fr-FR"/>
        </w:rPr>
      </w:pPr>
      <w:r>
        <w:rPr>
          <w:rFonts w:ascii="Verdana" w:hAnsi="Verdana"/>
          <w:b/>
          <w:bCs/>
          <w:color w:val="000000"/>
          <w:sz w:val="20"/>
          <w:szCs w:val="20"/>
          <w:lang w:val="fr-FR"/>
        </w:rPr>
        <w:t>À propos d'</w:t>
      </w:r>
      <w:proofErr w:type="spellStart"/>
      <w:r>
        <w:rPr>
          <w:rFonts w:ascii="Verdana" w:hAnsi="Verdana"/>
          <w:b/>
          <w:bCs/>
          <w:color w:val="000000"/>
          <w:sz w:val="20"/>
          <w:szCs w:val="20"/>
          <w:lang w:val="fr-FR"/>
        </w:rPr>
        <w:t>Axon</w:t>
      </w:r>
      <w:proofErr w:type="spellEnd"/>
    </w:p>
    <w:p w14:paraId="1919C70B" w14:textId="77777777" w:rsidR="00E40501" w:rsidRDefault="00E40501" w:rsidP="00E40501">
      <w:pPr>
        <w:spacing w:line="276" w:lineRule="auto"/>
        <w:jc w:val="both"/>
        <w:rPr>
          <w:rFonts w:ascii="Verdana" w:hAnsi="Verdana"/>
          <w:color w:val="000000"/>
          <w:sz w:val="20"/>
          <w:szCs w:val="20"/>
          <w:lang w:val="fr-FR"/>
        </w:rPr>
      </w:pPr>
      <w:proofErr w:type="spellStart"/>
      <w:r>
        <w:rPr>
          <w:rFonts w:ascii="Verdana" w:hAnsi="Verdana"/>
          <w:color w:val="000000"/>
          <w:sz w:val="20"/>
          <w:szCs w:val="20"/>
          <w:lang w:val="fr-FR"/>
        </w:rPr>
        <w:t>Axon</w:t>
      </w:r>
      <w:proofErr w:type="spellEnd"/>
      <w:r>
        <w:rPr>
          <w:rFonts w:ascii="Verdana" w:hAnsi="Verdana"/>
          <w:color w:val="000000"/>
          <w:sz w:val="20"/>
          <w:szCs w:val="20"/>
          <w:lang w:val="fr-FR"/>
        </w:rPr>
        <w:t xml:space="preserve">, dont le siège social est situé aux Pays-Bas et possède des bureaux dans le monde entier, développe, fabrique et commercialise des équipements broadcast de haute qualité pour la conversion, le traitement, la surveillance et le contrôle des signaux audio et vidéo. Les produits intègrent des techniques avancées de traitement du signal, une ingénierie innovante et une flexibilité modulaire et offrent une qualité, une rentabilité et une fiabilité maximales dans les applications de diffusion critiques. Pour plus d'informations, visitez </w:t>
      </w:r>
      <w:hyperlink r:id="rId9" w:history="1">
        <w:r>
          <w:rPr>
            <w:rStyle w:val="Hyperlink"/>
            <w:rFonts w:ascii="Verdana" w:hAnsi="Verdana"/>
            <w:sz w:val="20"/>
            <w:szCs w:val="20"/>
            <w:lang w:val="fr-FR"/>
          </w:rPr>
          <w:t>www.axon.tv</w:t>
        </w:r>
      </w:hyperlink>
    </w:p>
    <w:p w14:paraId="0CF5A88F" w14:textId="77777777" w:rsidR="00E40501" w:rsidRDefault="00E40501" w:rsidP="00E40501">
      <w:pPr>
        <w:spacing w:line="276" w:lineRule="auto"/>
        <w:jc w:val="both"/>
        <w:rPr>
          <w:rFonts w:ascii="Verdana" w:hAnsi="Verdana"/>
          <w:color w:val="000000"/>
          <w:sz w:val="20"/>
          <w:szCs w:val="20"/>
          <w:lang w:val="fr-FR"/>
        </w:rPr>
      </w:pPr>
    </w:p>
    <w:p w14:paraId="47503095" w14:textId="77777777" w:rsidR="00E40501" w:rsidRDefault="00E40501" w:rsidP="00E40501">
      <w:pPr>
        <w:pStyle w:val="NoSpacing"/>
        <w:spacing w:line="276" w:lineRule="auto"/>
        <w:jc w:val="both"/>
        <w:rPr>
          <w:rFonts w:ascii="Verdana" w:hAnsi="Verdana"/>
          <w:b/>
          <w:bCs/>
          <w:sz w:val="20"/>
          <w:szCs w:val="20"/>
          <w:lang w:val="fr-FR"/>
        </w:rPr>
      </w:pPr>
      <w:r>
        <w:rPr>
          <w:rFonts w:ascii="Verdana" w:hAnsi="Verdana"/>
          <w:b/>
          <w:bCs/>
          <w:sz w:val="20"/>
          <w:szCs w:val="20"/>
          <w:lang w:val="fr-FR"/>
        </w:rPr>
        <w:t xml:space="preserve">Pour plus d'informations, merci de </w:t>
      </w:r>
      <w:proofErr w:type="gramStart"/>
      <w:r>
        <w:rPr>
          <w:rFonts w:ascii="Verdana" w:hAnsi="Verdana"/>
          <w:b/>
          <w:bCs/>
          <w:sz w:val="20"/>
          <w:szCs w:val="20"/>
          <w:lang w:val="fr-FR"/>
        </w:rPr>
        <w:t>contacter:</w:t>
      </w:r>
      <w:proofErr w:type="gramEnd"/>
    </w:p>
    <w:p w14:paraId="6B17644A" w14:textId="77777777" w:rsidR="00E40501" w:rsidRDefault="00E40501" w:rsidP="00E40501">
      <w:pPr>
        <w:pStyle w:val="NoSpacing"/>
        <w:spacing w:line="276" w:lineRule="auto"/>
        <w:jc w:val="both"/>
        <w:rPr>
          <w:rFonts w:ascii="Verdana" w:hAnsi="Verdana"/>
          <w:sz w:val="20"/>
          <w:szCs w:val="20"/>
        </w:rPr>
      </w:pPr>
      <w:r>
        <w:rPr>
          <w:rFonts w:ascii="Verdana" w:hAnsi="Verdana"/>
          <w:sz w:val="20"/>
          <w:szCs w:val="20"/>
        </w:rPr>
        <w:t>Axon Digital Desig</w:t>
      </w:r>
      <w:r>
        <w:rPr>
          <w:rFonts w:ascii="Verdana" w:hAnsi="Verdana"/>
          <w:sz w:val="20"/>
          <w:szCs w:val="20"/>
        </w:rPr>
        <w:t>n</w:t>
      </w:r>
    </w:p>
    <w:p w14:paraId="166D1BBB" w14:textId="77777777" w:rsidR="00E40501" w:rsidRDefault="00E40501" w:rsidP="00E40501">
      <w:pPr>
        <w:pStyle w:val="NoSpacing"/>
        <w:spacing w:line="276" w:lineRule="auto"/>
        <w:jc w:val="both"/>
        <w:rPr>
          <w:rFonts w:ascii="Verdana" w:hAnsi="Verdana"/>
          <w:sz w:val="20"/>
          <w:szCs w:val="20"/>
        </w:rPr>
      </w:pPr>
      <w:r>
        <w:rPr>
          <w:rFonts w:ascii="Verdana" w:hAnsi="Verdana"/>
          <w:sz w:val="20"/>
          <w:szCs w:val="20"/>
        </w:rPr>
        <w:t>Margot Timmermans / Geert-Jan Gussen</w:t>
      </w:r>
    </w:p>
    <w:p w14:paraId="50B5044D" w14:textId="4B72D8B6" w:rsidR="00E40501" w:rsidRPr="00E40501" w:rsidRDefault="00E40501" w:rsidP="00E40501">
      <w:pPr>
        <w:pStyle w:val="NoSpacing"/>
        <w:spacing w:line="276" w:lineRule="auto"/>
        <w:jc w:val="both"/>
        <w:rPr>
          <w:rStyle w:val="Hyperlink"/>
          <w:rFonts w:ascii="Verdana" w:hAnsi="Verdana"/>
          <w:sz w:val="20"/>
          <w:szCs w:val="20"/>
        </w:rPr>
      </w:pPr>
      <w:r>
        <w:rPr>
          <w:rFonts w:ascii="Verdana" w:hAnsi="Verdana"/>
          <w:sz w:val="20"/>
          <w:szCs w:val="20"/>
        </w:rPr>
        <w:t xml:space="preserve">Email: </w:t>
      </w:r>
      <w:hyperlink r:id="rId10" w:history="1">
        <w:r>
          <w:rPr>
            <w:rStyle w:val="Hyperlink"/>
            <w:rFonts w:ascii="Verdana" w:hAnsi="Verdana"/>
            <w:color w:val="000000"/>
            <w:sz w:val="20"/>
            <w:szCs w:val="20"/>
          </w:rPr>
          <w:t>press@axon.tv</w:t>
        </w:r>
      </w:hyperlink>
    </w:p>
    <w:p w14:paraId="713B6A4B" w14:textId="1BD185E0" w:rsidR="00BC3FF4" w:rsidRPr="00802CD8" w:rsidRDefault="00BC3FF4" w:rsidP="000674AA">
      <w:pPr>
        <w:pStyle w:val="NoSpacing"/>
        <w:jc w:val="both"/>
        <w:rPr>
          <w:rFonts w:ascii="Verdana" w:hAnsi="Verdana" w:cs="Arial"/>
          <w:sz w:val="20"/>
          <w:szCs w:val="20"/>
          <w:lang w:val="en-GB"/>
        </w:rPr>
      </w:pPr>
    </w:p>
    <w:sectPr w:rsidR="00BC3FF4" w:rsidRPr="00802CD8" w:rsidSect="00EC0E6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B23A5"/>
    <w:multiLevelType w:val="hybridMultilevel"/>
    <w:tmpl w:val="4956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407972"/>
    <w:multiLevelType w:val="multilevel"/>
    <w:tmpl w:val="CF2A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40E"/>
    <w:rsid w:val="00054F03"/>
    <w:rsid w:val="00060875"/>
    <w:rsid w:val="000674AA"/>
    <w:rsid w:val="00124D27"/>
    <w:rsid w:val="00181B4A"/>
    <w:rsid w:val="00194E3A"/>
    <w:rsid w:val="001A13EE"/>
    <w:rsid w:val="001C46BF"/>
    <w:rsid w:val="001F440E"/>
    <w:rsid w:val="00223F38"/>
    <w:rsid w:val="00234D34"/>
    <w:rsid w:val="002C38E1"/>
    <w:rsid w:val="00323427"/>
    <w:rsid w:val="0032391B"/>
    <w:rsid w:val="00367166"/>
    <w:rsid w:val="00381CCF"/>
    <w:rsid w:val="00476A84"/>
    <w:rsid w:val="00487FBE"/>
    <w:rsid w:val="004C0659"/>
    <w:rsid w:val="004E6F0A"/>
    <w:rsid w:val="00500132"/>
    <w:rsid w:val="00525462"/>
    <w:rsid w:val="00535E3C"/>
    <w:rsid w:val="00536439"/>
    <w:rsid w:val="005D3200"/>
    <w:rsid w:val="00604B64"/>
    <w:rsid w:val="00604BF5"/>
    <w:rsid w:val="00697DDF"/>
    <w:rsid w:val="006A5DD2"/>
    <w:rsid w:val="006B53C4"/>
    <w:rsid w:val="006B6852"/>
    <w:rsid w:val="00726D22"/>
    <w:rsid w:val="00751C6E"/>
    <w:rsid w:val="00764FDE"/>
    <w:rsid w:val="007737E7"/>
    <w:rsid w:val="007A5BD7"/>
    <w:rsid w:val="007E7E98"/>
    <w:rsid w:val="00802CD8"/>
    <w:rsid w:val="00803414"/>
    <w:rsid w:val="0081037F"/>
    <w:rsid w:val="0081624E"/>
    <w:rsid w:val="00834C4E"/>
    <w:rsid w:val="00852DEB"/>
    <w:rsid w:val="0088022D"/>
    <w:rsid w:val="00884DA8"/>
    <w:rsid w:val="008C55D1"/>
    <w:rsid w:val="008E71C1"/>
    <w:rsid w:val="008F6F67"/>
    <w:rsid w:val="009151DD"/>
    <w:rsid w:val="00932970"/>
    <w:rsid w:val="009A6B0D"/>
    <w:rsid w:val="009D4493"/>
    <w:rsid w:val="00B724E0"/>
    <w:rsid w:val="00BA205C"/>
    <w:rsid w:val="00BA66B9"/>
    <w:rsid w:val="00BC3FF4"/>
    <w:rsid w:val="00C12B27"/>
    <w:rsid w:val="00C51191"/>
    <w:rsid w:val="00C945ED"/>
    <w:rsid w:val="00CF510A"/>
    <w:rsid w:val="00D00C95"/>
    <w:rsid w:val="00D109EA"/>
    <w:rsid w:val="00D54AFD"/>
    <w:rsid w:val="00E40501"/>
    <w:rsid w:val="00EA4A7B"/>
    <w:rsid w:val="00EC0E62"/>
    <w:rsid w:val="00F5799B"/>
    <w:rsid w:val="00F6726C"/>
    <w:rsid w:val="00F67725"/>
    <w:rsid w:val="00F93115"/>
    <w:rsid w:val="00F95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9D1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40E"/>
    <w:pPr>
      <w:ind w:left="720"/>
      <w:contextualSpacing/>
    </w:pPr>
  </w:style>
  <w:style w:type="paragraph" w:styleId="NoSpacing">
    <w:name w:val="No Spacing"/>
    <w:uiPriority w:val="1"/>
    <w:qFormat/>
    <w:rsid w:val="00BC3FF4"/>
    <w:rPr>
      <w:rFonts w:ascii="Calibri" w:eastAsia="Calibri" w:hAnsi="Calibri" w:cs="Times New Roman"/>
      <w:sz w:val="22"/>
      <w:szCs w:val="22"/>
      <w:lang w:val="nl-NL"/>
    </w:rPr>
  </w:style>
  <w:style w:type="character" w:styleId="Hyperlink">
    <w:name w:val="Hyperlink"/>
    <w:rsid w:val="00BC3FF4"/>
    <w:rPr>
      <w:u w:val="single"/>
    </w:rPr>
  </w:style>
  <w:style w:type="character" w:styleId="FollowedHyperlink">
    <w:name w:val="FollowedHyperlink"/>
    <w:basedOn w:val="DefaultParagraphFont"/>
    <w:uiPriority w:val="99"/>
    <w:semiHidden/>
    <w:unhideWhenUsed/>
    <w:rsid w:val="005D3200"/>
    <w:rPr>
      <w:color w:val="954F72" w:themeColor="followedHyperlink"/>
      <w:u w:val="single"/>
    </w:rPr>
  </w:style>
  <w:style w:type="character" w:customStyle="1" w:styleId="apple-converted-space">
    <w:name w:val="apple-converted-space"/>
    <w:basedOn w:val="DefaultParagraphFont"/>
    <w:rsid w:val="000674AA"/>
  </w:style>
  <w:style w:type="character" w:customStyle="1" w:styleId="highlight">
    <w:name w:val="highlight"/>
    <w:basedOn w:val="DefaultParagraphFont"/>
    <w:rsid w:val="000674AA"/>
  </w:style>
  <w:style w:type="character" w:customStyle="1" w:styleId="color11">
    <w:name w:val="color_11"/>
    <w:basedOn w:val="DefaultParagraphFont"/>
    <w:rsid w:val="006B53C4"/>
  </w:style>
  <w:style w:type="paragraph" w:customStyle="1" w:styleId="font8">
    <w:name w:val="font_8"/>
    <w:basedOn w:val="Normal"/>
    <w:rsid w:val="006B53C4"/>
    <w:pPr>
      <w:spacing w:before="100" w:beforeAutospacing="1" w:after="100" w:afterAutospacing="1"/>
    </w:pPr>
    <w:rPr>
      <w:rFonts w:ascii="Times New Roman" w:hAnsi="Times New Roman" w:cs="Times New Roman"/>
      <w:lang w:val="en-GB" w:eastAsia="en-GB"/>
    </w:rPr>
  </w:style>
  <w:style w:type="character" w:customStyle="1" w:styleId="color15">
    <w:name w:val="color_15"/>
    <w:basedOn w:val="DefaultParagraphFont"/>
    <w:rsid w:val="006B53C4"/>
  </w:style>
  <w:style w:type="paragraph" w:styleId="NormalWeb">
    <w:name w:val="Normal (Web)"/>
    <w:basedOn w:val="Normal"/>
    <w:uiPriority w:val="99"/>
    <w:unhideWhenUsed/>
    <w:rsid w:val="00194E3A"/>
    <w:pPr>
      <w:spacing w:before="100" w:beforeAutospacing="1" w:after="100" w:afterAutospacing="1"/>
    </w:pPr>
    <w:rPr>
      <w:rFonts w:ascii="Times New Roman" w:hAnsi="Times New Roman" w:cs="Times New Roman"/>
      <w:lang w:val="en-GB" w:eastAsia="en-GB"/>
    </w:rPr>
  </w:style>
  <w:style w:type="character" w:styleId="Strong">
    <w:name w:val="Strong"/>
    <w:basedOn w:val="DefaultParagraphFont"/>
    <w:uiPriority w:val="22"/>
    <w:qFormat/>
    <w:rsid w:val="00194E3A"/>
    <w:rPr>
      <w:b/>
      <w:bCs/>
    </w:rPr>
  </w:style>
  <w:style w:type="character" w:styleId="CommentReference">
    <w:name w:val="annotation reference"/>
    <w:basedOn w:val="DefaultParagraphFont"/>
    <w:uiPriority w:val="99"/>
    <w:semiHidden/>
    <w:unhideWhenUsed/>
    <w:rsid w:val="008E71C1"/>
    <w:rPr>
      <w:sz w:val="16"/>
      <w:szCs w:val="16"/>
    </w:rPr>
  </w:style>
  <w:style w:type="paragraph" w:styleId="CommentText">
    <w:name w:val="annotation text"/>
    <w:basedOn w:val="Normal"/>
    <w:link w:val="CommentTextChar"/>
    <w:uiPriority w:val="99"/>
    <w:semiHidden/>
    <w:unhideWhenUsed/>
    <w:rsid w:val="008E71C1"/>
    <w:rPr>
      <w:sz w:val="20"/>
      <w:szCs w:val="20"/>
    </w:rPr>
  </w:style>
  <w:style w:type="character" w:customStyle="1" w:styleId="CommentTextChar">
    <w:name w:val="Comment Text Char"/>
    <w:basedOn w:val="DefaultParagraphFont"/>
    <w:link w:val="CommentText"/>
    <w:uiPriority w:val="99"/>
    <w:semiHidden/>
    <w:rsid w:val="008E71C1"/>
    <w:rPr>
      <w:sz w:val="20"/>
      <w:szCs w:val="20"/>
    </w:rPr>
  </w:style>
  <w:style w:type="paragraph" w:styleId="CommentSubject">
    <w:name w:val="annotation subject"/>
    <w:basedOn w:val="CommentText"/>
    <w:next w:val="CommentText"/>
    <w:link w:val="CommentSubjectChar"/>
    <w:uiPriority w:val="99"/>
    <w:semiHidden/>
    <w:unhideWhenUsed/>
    <w:rsid w:val="008E71C1"/>
    <w:rPr>
      <w:b/>
      <w:bCs/>
    </w:rPr>
  </w:style>
  <w:style w:type="character" w:customStyle="1" w:styleId="CommentSubjectChar">
    <w:name w:val="Comment Subject Char"/>
    <w:basedOn w:val="CommentTextChar"/>
    <w:link w:val="CommentSubject"/>
    <w:uiPriority w:val="99"/>
    <w:semiHidden/>
    <w:rsid w:val="008E71C1"/>
    <w:rPr>
      <w:b/>
      <w:bCs/>
      <w:sz w:val="20"/>
      <w:szCs w:val="20"/>
    </w:rPr>
  </w:style>
  <w:style w:type="paragraph" w:styleId="BalloonText">
    <w:name w:val="Balloon Text"/>
    <w:basedOn w:val="Normal"/>
    <w:link w:val="BalloonTextChar"/>
    <w:uiPriority w:val="99"/>
    <w:semiHidden/>
    <w:unhideWhenUsed/>
    <w:rsid w:val="008E71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1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996822">
      <w:bodyDiv w:val="1"/>
      <w:marLeft w:val="0"/>
      <w:marRight w:val="0"/>
      <w:marTop w:val="0"/>
      <w:marBottom w:val="0"/>
      <w:divBdr>
        <w:top w:val="none" w:sz="0" w:space="0" w:color="auto"/>
        <w:left w:val="none" w:sz="0" w:space="0" w:color="auto"/>
        <w:bottom w:val="none" w:sz="0" w:space="0" w:color="auto"/>
        <w:right w:val="none" w:sz="0" w:space="0" w:color="auto"/>
      </w:divBdr>
    </w:div>
    <w:div w:id="302589878">
      <w:bodyDiv w:val="1"/>
      <w:marLeft w:val="0"/>
      <w:marRight w:val="0"/>
      <w:marTop w:val="0"/>
      <w:marBottom w:val="0"/>
      <w:divBdr>
        <w:top w:val="none" w:sz="0" w:space="0" w:color="auto"/>
        <w:left w:val="none" w:sz="0" w:space="0" w:color="auto"/>
        <w:bottom w:val="none" w:sz="0" w:space="0" w:color="auto"/>
        <w:right w:val="none" w:sz="0" w:space="0" w:color="auto"/>
      </w:divBdr>
    </w:div>
    <w:div w:id="558781427">
      <w:bodyDiv w:val="1"/>
      <w:marLeft w:val="0"/>
      <w:marRight w:val="0"/>
      <w:marTop w:val="0"/>
      <w:marBottom w:val="0"/>
      <w:divBdr>
        <w:top w:val="none" w:sz="0" w:space="0" w:color="auto"/>
        <w:left w:val="none" w:sz="0" w:space="0" w:color="auto"/>
        <w:bottom w:val="none" w:sz="0" w:space="0" w:color="auto"/>
        <w:right w:val="none" w:sz="0" w:space="0" w:color="auto"/>
      </w:divBdr>
    </w:div>
    <w:div w:id="587691773">
      <w:bodyDiv w:val="1"/>
      <w:marLeft w:val="0"/>
      <w:marRight w:val="0"/>
      <w:marTop w:val="0"/>
      <w:marBottom w:val="0"/>
      <w:divBdr>
        <w:top w:val="none" w:sz="0" w:space="0" w:color="auto"/>
        <w:left w:val="none" w:sz="0" w:space="0" w:color="auto"/>
        <w:bottom w:val="none" w:sz="0" w:space="0" w:color="auto"/>
        <w:right w:val="none" w:sz="0" w:space="0" w:color="auto"/>
      </w:divBdr>
    </w:div>
    <w:div w:id="817697157">
      <w:bodyDiv w:val="1"/>
      <w:marLeft w:val="0"/>
      <w:marRight w:val="0"/>
      <w:marTop w:val="0"/>
      <w:marBottom w:val="0"/>
      <w:divBdr>
        <w:top w:val="none" w:sz="0" w:space="0" w:color="auto"/>
        <w:left w:val="none" w:sz="0" w:space="0" w:color="auto"/>
        <w:bottom w:val="none" w:sz="0" w:space="0" w:color="auto"/>
        <w:right w:val="none" w:sz="0" w:space="0" w:color="auto"/>
      </w:divBdr>
    </w:div>
    <w:div w:id="1019356532">
      <w:bodyDiv w:val="1"/>
      <w:marLeft w:val="0"/>
      <w:marRight w:val="0"/>
      <w:marTop w:val="0"/>
      <w:marBottom w:val="0"/>
      <w:divBdr>
        <w:top w:val="none" w:sz="0" w:space="0" w:color="auto"/>
        <w:left w:val="none" w:sz="0" w:space="0" w:color="auto"/>
        <w:bottom w:val="none" w:sz="0" w:space="0" w:color="auto"/>
        <w:right w:val="none" w:sz="0" w:space="0" w:color="auto"/>
      </w:divBdr>
    </w:div>
    <w:div w:id="1169515154">
      <w:bodyDiv w:val="1"/>
      <w:marLeft w:val="0"/>
      <w:marRight w:val="0"/>
      <w:marTop w:val="0"/>
      <w:marBottom w:val="0"/>
      <w:divBdr>
        <w:top w:val="none" w:sz="0" w:space="0" w:color="auto"/>
        <w:left w:val="none" w:sz="0" w:space="0" w:color="auto"/>
        <w:bottom w:val="none" w:sz="0" w:space="0" w:color="auto"/>
        <w:right w:val="none" w:sz="0" w:space="0" w:color="auto"/>
      </w:divBdr>
    </w:div>
    <w:div w:id="1191260914">
      <w:bodyDiv w:val="1"/>
      <w:marLeft w:val="0"/>
      <w:marRight w:val="0"/>
      <w:marTop w:val="0"/>
      <w:marBottom w:val="0"/>
      <w:divBdr>
        <w:top w:val="none" w:sz="0" w:space="0" w:color="auto"/>
        <w:left w:val="none" w:sz="0" w:space="0" w:color="auto"/>
        <w:bottom w:val="none" w:sz="0" w:space="0" w:color="auto"/>
        <w:right w:val="none" w:sz="0" w:space="0" w:color="auto"/>
      </w:divBdr>
    </w:div>
    <w:div w:id="1293754571">
      <w:bodyDiv w:val="1"/>
      <w:marLeft w:val="0"/>
      <w:marRight w:val="0"/>
      <w:marTop w:val="0"/>
      <w:marBottom w:val="0"/>
      <w:divBdr>
        <w:top w:val="none" w:sz="0" w:space="0" w:color="auto"/>
        <w:left w:val="none" w:sz="0" w:space="0" w:color="auto"/>
        <w:bottom w:val="none" w:sz="0" w:space="0" w:color="auto"/>
        <w:right w:val="none" w:sz="0" w:space="0" w:color="auto"/>
      </w:divBdr>
    </w:div>
    <w:div w:id="1342970415">
      <w:bodyDiv w:val="1"/>
      <w:marLeft w:val="0"/>
      <w:marRight w:val="0"/>
      <w:marTop w:val="0"/>
      <w:marBottom w:val="0"/>
      <w:divBdr>
        <w:top w:val="none" w:sz="0" w:space="0" w:color="auto"/>
        <w:left w:val="none" w:sz="0" w:space="0" w:color="auto"/>
        <w:bottom w:val="none" w:sz="0" w:space="0" w:color="auto"/>
        <w:right w:val="none" w:sz="0" w:space="0" w:color="auto"/>
      </w:divBdr>
    </w:div>
    <w:div w:id="1683050832">
      <w:bodyDiv w:val="1"/>
      <w:marLeft w:val="0"/>
      <w:marRight w:val="0"/>
      <w:marTop w:val="0"/>
      <w:marBottom w:val="0"/>
      <w:divBdr>
        <w:top w:val="none" w:sz="0" w:space="0" w:color="auto"/>
        <w:left w:val="none" w:sz="0" w:space="0" w:color="auto"/>
        <w:bottom w:val="none" w:sz="0" w:space="0" w:color="auto"/>
        <w:right w:val="none" w:sz="0" w:space="0" w:color="auto"/>
      </w:divBdr>
    </w:div>
    <w:div w:id="1753550016">
      <w:bodyDiv w:val="1"/>
      <w:marLeft w:val="0"/>
      <w:marRight w:val="0"/>
      <w:marTop w:val="0"/>
      <w:marBottom w:val="0"/>
      <w:divBdr>
        <w:top w:val="none" w:sz="0" w:space="0" w:color="auto"/>
        <w:left w:val="none" w:sz="0" w:space="0" w:color="auto"/>
        <w:bottom w:val="none" w:sz="0" w:space="0" w:color="auto"/>
        <w:right w:val="none" w:sz="0" w:space="0" w:color="auto"/>
      </w:divBdr>
    </w:div>
    <w:div w:id="1872760943">
      <w:bodyDiv w:val="1"/>
      <w:marLeft w:val="0"/>
      <w:marRight w:val="0"/>
      <w:marTop w:val="0"/>
      <w:marBottom w:val="0"/>
      <w:divBdr>
        <w:top w:val="none" w:sz="0" w:space="0" w:color="auto"/>
        <w:left w:val="none" w:sz="0" w:space="0" w:color="auto"/>
        <w:bottom w:val="none" w:sz="0" w:space="0" w:color="auto"/>
        <w:right w:val="none" w:sz="0" w:space="0" w:color="auto"/>
      </w:divBdr>
    </w:div>
    <w:div w:id="1976522587">
      <w:bodyDiv w:val="1"/>
      <w:marLeft w:val="0"/>
      <w:marRight w:val="0"/>
      <w:marTop w:val="0"/>
      <w:marBottom w:val="0"/>
      <w:divBdr>
        <w:top w:val="none" w:sz="0" w:space="0" w:color="auto"/>
        <w:left w:val="none" w:sz="0" w:space="0" w:color="auto"/>
        <w:bottom w:val="none" w:sz="0" w:space="0" w:color="auto"/>
        <w:right w:val="none" w:sz="0" w:space="0" w:color="auto"/>
      </w:divBdr>
    </w:div>
    <w:div w:id="2040010795">
      <w:bodyDiv w:val="1"/>
      <w:marLeft w:val="0"/>
      <w:marRight w:val="0"/>
      <w:marTop w:val="0"/>
      <w:marBottom w:val="0"/>
      <w:divBdr>
        <w:top w:val="none" w:sz="0" w:space="0" w:color="auto"/>
        <w:left w:val="none" w:sz="0" w:space="0" w:color="auto"/>
        <w:bottom w:val="none" w:sz="0" w:space="0" w:color="auto"/>
        <w:right w:val="none" w:sz="0" w:space="0" w:color="auto"/>
      </w:divBdr>
    </w:div>
    <w:div w:id="2125343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ess@axon.tv" TargetMode="External"/><Relationship Id="rId4" Type="http://schemas.openxmlformats.org/officeDocument/2006/relationships/numbering" Target="numbering.xml"/><Relationship Id="rId9" Type="http://schemas.openxmlformats.org/officeDocument/2006/relationships/hyperlink" Target="http://www.axon.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3AFC88-4073-47D4-A053-19A161D81D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CE890A-7596-4237-A983-C71773FD6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46EC57-3E62-4CCA-84D6-6283DE5CA9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589</Words>
  <Characters>3359</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Sue Sillitoe</cp:lastModifiedBy>
  <cp:revision>4</cp:revision>
  <cp:lastPrinted>2017-11-27T10:14:00Z</cp:lastPrinted>
  <dcterms:created xsi:type="dcterms:W3CDTF">2019-01-02T18:01:00Z</dcterms:created>
  <dcterms:modified xsi:type="dcterms:W3CDTF">2019-01-02T18:04:00Z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