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90FE" w14:textId="77777777" w:rsidR="009D104E" w:rsidRDefault="009D104E" w:rsidP="00EA555E">
      <w:pPr>
        <w:pStyle w:val="NoSpacing"/>
        <w:spacing w:line="276" w:lineRule="auto"/>
        <w:jc w:val="center"/>
        <w:rPr>
          <w:rFonts w:ascii="Verdana" w:hAnsi="Verdana"/>
          <w:b/>
          <w:sz w:val="24"/>
          <w:szCs w:val="24"/>
        </w:rPr>
      </w:pPr>
    </w:p>
    <w:p w14:paraId="0045E742" w14:textId="704368FC" w:rsidR="00EA555E" w:rsidRDefault="00EA555E" w:rsidP="00EA555E">
      <w:pPr>
        <w:pStyle w:val="NoSpacing"/>
        <w:spacing w:line="276" w:lineRule="auto"/>
        <w:jc w:val="center"/>
        <w:rPr>
          <w:rFonts w:ascii="Verdana" w:hAnsi="Verdana"/>
          <w:b/>
          <w:sz w:val="24"/>
          <w:szCs w:val="24"/>
        </w:rPr>
      </w:pPr>
      <w:bookmarkStart w:id="0" w:name="_GoBack"/>
      <w:r w:rsidRPr="00EA555E">
        <w:rPr>
          <w:rFonts w:ascii="Verdana" w:hAnsi="Verdana"/>
          <w:b/>
          <w:sz w:val="24"/>
          <w:szCs w:val="24"/>
        </w:rPr>
        <w:t xml:space="preserve">Stage Sound Services Increases its Investment in Sony’s Tough and </w:t>
      </w:r>
      <w:r>
        <w:rPr>
          <w:rFonts w:ascii="Verdana" w:hAnsi="Verdana"/>
          <w:b/>
          <w:sz w:val="24"/>
          <w:szCs w:val="24"/>
        </w:rPr>
        <w:t>R</w:t>
      </w:r>
      <w:r w:rsidRPr="00EA555E">
        <w:rPr>
          <w:rFonts w:ascii="Verdana" w:hAnsi="Verdana"/>
          <w:b/>
          <w:sz w:val="24"/>
          <w:szCs w:val="24"/>
        </w:rPr>
        <w:t>eliable DWX Gen</w:t>
      </w:r>
      <w:r>
        <w:rPr>
          <w:rFonts w:ascii="Verdana" w:hAnsi="Verdana"/>
          <w:b/>
          <w:sz w:val="24"/>
          <w:szCs w:val="24"/>
        </w:rPr>
        <w:t>eration</w:t>
      </w:r>
      <w:r w:rsidRPr="00EA555E">
        <w:rPr>
          <w:rFonts w:ascii="Verdana" w:hAnsi="Verdana"/>
          <w:b/>
          <w:sz w:val="24"/>
          <w:szCs w:val="24"/>
        </w:rPr>
        <w:t xml:space="preserve"> 3 Digital Wireless System</w:t>
      </w:r>
    </w:p>
    <w:bookmarkEnd w:id="0"/>
    <w:p w14:paraId="1E0EF304" w14:textId="3E8D92A8" w:rsidR="00EA555E" w:rsidRDefault="00EA555E" w:rsidP="00EA555E">
      <w:pPr>
        <w:pStyle w:val="NoSpacing"/>
        <w:spacing w:line="276" w:lineRule="auto"/>
        <w:jc w:val="center"/>
        <w:rPr>
          <w:rFonts w:ascii="Verdana" w:hAnsi="Verdana"/>
          <w:sz w:val="20"/>
          <w:szCs w:val="20"/>
        </w:rPr>
      </w:pPr>
    </w:p>
    <w:p w14:paraId="58400555" w14:textId="2C35A51E" w:rsidR="00EA555E" w:rsidRPr="00EA555E" w:rsidRDefault="00EA555E" w:rsidP="00EA555E">
      <w:pPr>
        <w:pStyle w:val="NoSpacing"/>
        <w:spacing w:line="276" w:lineRule="auto"/>
        <w:jc w:val="center"/>
        <w:rPr>
          <w:rFonts w:ascii="Verdana" w:hAnsi="Verdana"/>
          <w:i/>
          <w:sz w:val="20"/>
          <w:szCs w:val="20"/>
        </w:rPr>
      </w:pPr>
      <w:r w:rsidRPr="00EA555E">
        <w:rPr>
          <w:rFonts w:ascii="Verdana" w:hAnsi="Verdana"/>
          <w:i/>
          <w:sz w:val="20"/>
          <w:szCs w:val="20"/>
        </w:rPr>
        <w:t xml:space="preserve">The remarkable audio quality offered by this system is making it a ‘must have’ for </w:t>
      </w:r>
      <w:r>
        <w:rPr>
          <w:rFonts w:ascii="Verdana" w:hAnsi="Verdana"/>
          <w:i/>
          <w:sz w:val="20"/>
          <w:szCs w:val="20"/>
        </w:rPr>
        <w:t xml:space="preserve">many </w:t>
      </w:r>
      <w:r w:rsidRPr="00EA555E">
        <w:rPr>
          <w:rFonts w:ascii="Verdana" w:hAnsi="Verdana"/>
          <w:i/>
          <w:sz w:val="20"/>
          <w:szCs w:val="20"/>
        </w:rPr>
        <w:t xml:space="preserve">of the UK’s top Theatre and Live </w:t>
      </w:r>
      <w:r>
        <w:rPr>
          <w:rFonts w:ascii="Verdana" w:hAnsi="Verdana"/>
          <w:i/>
          <w:sz w:val="20"/>
          <w:szCs w:val="20"/>
        </w:rPr>
        <w:t>E</w:t>
      </w:r>
      <w:r w:rsidRPr="00EA555E">
        <w:rPr>
          <w:rFonts w:ascii="Verdana" w:hAnsi="Verdana"/>
          <w:i/>
          <w:sz w:val="20"/>
          <w:szCs w:val="20"/>
        </w:rPr>
        <w:t>vent sound designers.</w:t>
      </w:r>
    </w:p>
    <w:p w14:paraId="377227DF" w14:textId="77777777" w:rsidR="00EA555E" w:rsidRDefault="00EA555E" w:rsidP="00EA555E">
      <w:pPr>
        <w:pStyle w:val="NoSpacing"/>
        <w:spacing w:line="276" w:lineRule="auto"/>
        <w:jc w:val="both"/>
        <w:rPr>
          <w:rFonts w:ascii="Verdana" w:hAnsi="Verdana"/>
          <w:sz w:val="20"/>
          <w:szCs w:val="20"/>
        </w:rPr>
      </w:pPr>
    </w:p>
    <w:p w14:paraId="76C8DDB8" w14:textId="77777777" w:rsidR="00EA555E" w:rsidRDefault="00EA555E" w:rsidP="00EA555E">
      <w:pPr>
        <w:pStyle w:val="NoSpacing"/>
        <w:spacing w:line="276" w:lineRule="auto"/>
        <w:jc w:val="both"/>
        <w:rPr>
          <w:rFonts w:ascii="Verdana" w:hAnsi="Verdana"/>
          <w:sz w:val="20"/>
          <w:szCs w:val="20"/>
        </w:rPr>
      </w:pPr>
    </w:p>
    <w:p w14:paraId="12E89BDF" w14:textId="5CD3F22E" w:rsidR="00FC5053" w:rsidRDefault="00EA555E" w:rsidP="00EA555E">
      <w:pPr>
        <w:pStyle w:val="NoSpacing"/>
        <w:spacing w:line="276" w:lineRule="auto"/>
        <w:jc w:val="both"/>
        <w:rPr>
          <w:rFonts w:ascii="Verdana" w:hAnsi="Verdana"/>
          <w:sz w:val="20"/>
          <w:szCs w:val="20"/>
        </w:rPr>
      </w:pPr>
      <w:r w:rsidRPr="00EA555E">
        <w:rPr>
          <w:rFonts w:ascii="Verdana" w:hAnsi="Verdana"/>
          <w:b/>
          <w:sz w:val="20"/>
          <w:szCs w:val="20"/>
        </w:rPr>
        <w:t>London, UK:</w:t>
      </w:r>
      <w:r w:rsidR="009D104E">
        <w:rPr>
          <w:rFonts w:ascii="Verdana" w:hAnsi="Verdana"/>
          <w:b/>
          <w:sz w:val="20"/>
          <w:szCs w:val="20"/>
        </w:rPr>
        <w:t xml:space="preserve"> December 1</w:t>
      </w:r>
      <w:r w:rsidR="006B2AA7">
        <w:rPr>
          <w:rFonts w:ascii="Verdana" w:hAnsi="Verdana"/>
          <w:b/>
          <w:sz w:val="20"/>
          <w:szCs w:val="20"/>
        </w:rPr>
        <w:t>7</w:t>
      </w:r>
      <w:r w:rsidR="009D104E" w:rsidRPr="009D104E">
        <w:rPr>
          <w:rFonts w:ascii="Verdana" w:hAnsi="Verdana"/>
          <w:b/>
          <w:sz w:val="20"/>
          <w:szCs w:val="20"/>
          <w:vertAlign w:val="superscript"/>
        </w:rPr>
        <w:t>th</w:t>
      </w:r>
      <w:proofErr w:type="gramStart"/>
      <w:r w:rsidR="009D104E">
        <w:rPr>
          <w:rFonts w:ascii="Verdana" w:hAnsi="Verdana"/>
          <w:b/>
          <w:sz w:val="20"/>
          <w:szCs w:val="20"/>
        </w:rPr>
        <w:t xml:space="preserve"> </w:t>
      </w:r>
      <w:r w:rsidRPr="00EA555E">
        <w:rPr>
          <w:rFonts w:ascii="Verdana" w:hAnsi="Verdana"/>
          <w:b/>
          <w:sz w:val="20"/>
          <w:szCs w:val="20"/>
        </w:rPr>
        <w:t>2018</w:t>
      </w:r>
      <w:proofErr w:type="gramEnd"/>
      <w:r>
        <w:rPr>
          <w:rFonts w:ascii="Verdana" w:hAnsi="Verdana"/>
          <w:sz w:val="20"/>
          <w:szCs w:val="20"/>
        </w:rPr>
        <w:t xml:space="preserve">: </w:t>
      </w:r>
      <w:r w:rsidR="00FB3CD1" w:rsidRPr="00EA555E">
        <w:rPr>
          <w:rFonts w:ascii="Verdana" w:hAnsi="Verdana"/>
          <w:sz w:val="20"/>
          <w:szCs w:val="20"/>
        </w:rPr>
        <w:t>The comprehensive range of useful features offered by Sony’s DWX Generation 3 Digital Wireless system has in</w:t>
      </w:r>
      <w:r w:rsidR="00BB7814" w:rsidRPr="00EA555E">
        <w:rPr>
          <w:rFonts w:ascii="Verdana" w:hAnsi="Verdana"/>
          <w:sz w:val="20"/>
          <w:szCs w:val="20"/>
        </w:rPr>
        <w:t>s</w:t>
      </w:r>
      <w:r w:rsidR="00FB3CD1" w:rsidRPr="00EA555E">
        <w:rPr>
          <w:rFonts w:ascii="Verdana" w:hAnsi="Verdana"/>
          <w:sz w:val="20"/>
          <w:szCs w:val="20"/>
        </w:rPr>
        <w:t xml:space="preserve">pired </w:t>
      </w:r>
      <w:r w:rsidR="00FC5053" w:rsidRPr="00EA555E">
        <w:rPr>
          <w:rFonts w:ascii="Verdana" w:hAnsi="Verdana"/>
          <w:sz w:val="20"/>
          <w:szCs w:val="20"/>
        </w:rPr>
        <w:t xml:space="preserve">Stage Sound Services </w:t>
      </w:r>
      <w:r w:rsidR="00FB3CD1" w:rsidRPr="00EA555E">
        <w:rPr>
          <w:rFonts w:ascii="Verdana" w:hAnsi="Verdana"/>
          <w:sz w:val="20"/>
          <w:szCs w:val="20"/>
        </w:rPr>
        <w:t>to invest in a further 24 channels of DWX, bringing its overall channel count to more than 1</w:t>
      </w:r>
      <w:r w:rsidR="002C55FC">
        <w:rPr>
          <w:rFonts w:ascii="Verdana" w:hAnsi="Verdana"/>
          <w:sz w:val="20"/>
          <w:szCs w:val="20"/>
        </w:rPr>
        <w:t>5</w:t>
      </w:r>
      <w:r w:rsidR="00FB3CD1" w:rsidRPr="00EA555E">
        <w:rPr>
          <w:rFonts w:ascii="Verdana" w:hAnsi="Verdana"/>
          <w:sz w:val="20"/>
          <w:szCs w:val="20"/>
        </w:rPr>
        <w:t>0.</w:t>
      </w:r>
    </w:p>
    <w:p w14:paraId="156B18F5" w14:textId="77777777" w:rsidR="00EA555E" w:rsidRPr="00EA555E" w:rsidRDefault="00EA555E" w:rsidP="00EA555E">
      <w:pPr>
        <w:pStyle w:val="NoSpacing"/>
        <w:spacing w:line="276" w:lineRule="auto"/>
        <w:jc w:val="both"/>
        <w:rPr>
          <w:rFonts w:ascii="Verdana" w:hAnsi="Verdana"/>
          <w:sz w:val="20"/>
          <w:szCs w:val="20"/>
        </w:rPr>
      </w:pPr>
    </w:p>
    <w:p w14:paraId="4F6DF7AC" w14:textId="649A3244" w:rsidR="00FB3CD1" w:rsidRDefault="00FB3CD1" w:rsidP="00EA555E">
      <w:pPr>
        <w:pStyle w:val="NoSpacing"/>
        <w:spacing w:line="276" w:lineRule="auto"/>
        <w:jc w:val="both"/>
        <w:rPr>
          <w:rFonts w:ascii="Verdana" w:hAnsi="Verdana"/>
          <w:sz w:val="20"/>
          <w:szCs w:val="20"/>
        </w:rPr>
      </w:pPr>
      <w:r w:rsidRPr="00EA555E">
        <w:rPr>
          <w:rFonts w:ascii="Verdana" w:hAnsi="Verdana"/>
          <w:sz w:val="20"/>
          <w:szCs w:val="20"/>
        </w:rPr>
        <w:t>As one of the UK’s leading equipment suppliers to the Theatre, TV, Film and Corporate Events markets, Stage Sound Services was an early adopter of Sony’s DWX 3 technology, seeing its toughness and durability as ideally suited to the rigours of theatre productions, particularly touring productions.</w:t>
      </w:r>
      <w:r w:rsidR="009D104E">
        <w:rPr>
          <w:rFonts w:ascii="Verdana" w:hAnsi="Verdana"/>
          <w:sz w:val="20"/>
          <w:szCs w:val="20"/>
        </w:rPr>
        <w:t xml:space="preserve"> Its DWX channels were supplied by Sound Network, which distributes Sony audio equipment in the UK.</w:t>
      </w:r>
    </w:p>
    <w:p w14:paraId="1C06F593" w14:textId="77777777" w:rsidR="00EA555E" w:rsidRPr="00EA555E" w:rsidRDefault="00EA555E" w:rsidP="00EA555E">
      <w:pPr>
        <w:pStyle w:val="NoSpacing"/>
        <w:spacing w:line="276" w:lineRule="auto"/>
        <w:jc w:val="both"/>
        <w:rPr>
          <w:rFonts w:ascii="Verdana" w:hAnsi="Verdana"/>
          <w:sz w:val="20"/>
          <w:szCs w:val="20"/>
        </w:rPr>
      </w:pPr>
    </w:p>
    <w:p w14:paraId="04A285C4" w14:textId="24F747A7" w:rsidR="00FB3CD1" w:rsidRDefault="00FB3CD1" w:rsidP="00EA555E">
      <w:pPr>
        <w:pStyle w:val="NoSpacing"/>
        <w:spacing w:line="276" w:lineRule="auto"/>
        <w:jc w:val="both"/>
        <w:rPr>
          <w:rFonts w:ascii="Verdana" w:hAnsi="Verdana"/>
          <w:sz w:val="20"/>
          <w:szCs w:val="20"/>
        </w:rPr>
      </w:pPr>
      <w:r w:rsidRPr="00EA555E">
        <w:rPr>
          <w:rFonts w:ascii="Verdana" w:hAnsi="Verdana"/>
          <w:sz w:val="20"/>
          <w:szCs w:val="20"/>
        </w:rPr>
        <w:t>Phil Hurley, Managing Dire</w:t>
      </w:r>
      <w:r w:rsidR="006A6998" w:rsidRPr="00EA555E">
        <w:rPr>
          <w:rFonts w:ascii="Verdana" w:hAnsi="Verdana"/>
          <w:sz w:val="20"/>
          <w:szCs w:val="20"/>
        </w:rPr>
        <w:t>c</w:t>
      </w:r>
      <w:r w:rsidRPr="00EA555E">
        <w:rPr>
          <w:rFonts w:ascii="Verdana" w:hAnsi="Verdana"/>
          <w:sz w:val="20"/>
          <w:szCs w:val="20"/>
        </w:rPr>
        <w:t xml:space="preserve">tor of Stage Sound Services, says: </w:t>
      </w:r>
      <w:r w:rsidR="00BB7814" w:rsidRPr="00EA555E">
        <w:rPr>
          <w:rFonts w:ascii="Verdana" w:hAnsi="Verdana"/>
          <w:sz w:val="20"/>
          <w:szCs w:val="20"/>
        </w:rPr>
        <w:t>“</w:t>
      </w:r>
      <w:r w:rsidRPr="00EA555E">
        <w:rPr>
          <w:rFonts w:ascii="Verdana" w:hAnsi="Verdana"/>
          <w:sz w:val="20"/>
          <w:szCs w:val="20"/>
        </w:rPr>
        <w:t xml:space="preserve">In terms of price, reliability and sound quality, Sony’s DWX Generation 3 is an </w:t>
      </w:r>
      <w:r w:rsidR="00BB7814" w:rsidRPr="00EA555E">
        <w:rPr>
          <w:rFonts w:ascii="Verdana" w:hAnsi="Verdana"/>
          <w:sz w:val="20"/>
          <w:szCs w:val="20"/>
        </w:rPr>
        <w:t xml:space="preserve">outstanding </w:t>
      </w:r>
      <w:r w:rsidRPr="00EA555E">
        <w:rPr>
          <w:rFonts w:ascii="Verdana" w:hAnsi="Verdana"/>
          <w:sz w:val="20"/>
          <w:szCs w:val="20"/>
        </w:rPr>
        <w:t xml:space="preserve">digital wireless system and, in our opinion, </w:t>
      </w:r>
      <w:r w:rsidR="00BB7814" w:rsidRPr="00EA555E">
        <w:rPr>
          <w:rFonts w:ascii="Verdana" w:hAnsi="Verdana"/>
          <w:sz w:val="20"/>
          <w:szCs w:val="20"/>
        </w:rPr>
        <w:t>the best</w:t>
      </w:r>
      <w:r w:rsidRPr="00EA555E">
        <w:rPr>
          <w:rFonts w:ascii="Verdana" w:hAnsi="Verdana"/>
          <w:sz w:val="20"/>
          <w:szCs w:val="20"/>
        </w:rPr>
        <w:t xml:space="preserve"> on the market. </w:t>
      </w:r>
      <w:r w:rsidR="00BB7814" w:rsidRPr="00EA555E">
        <w:rPr>
          <w:rFonts w:ascii="Verdana" w:hAnsi="Verdana"/>
          <w:sz w:val="20"/>
          <w:szCs w:val="20"/>
        </w:rPr>
        <w:t xml:space="preserve">We supply equipment to numerous West End theatre productions and many of the sound designers we deal with are now specifying Sony DWX </w:t>
      </w:r>
      <w:r w:rsidR="00EA555E">
        <w:rPr>
          <w:rFonts w:ascii="Verdana" w:hAnsi="Verdana"/>
          <w:sz w:val="20"/>
          <w:szCs w:val="20"/>
        </w:rPr>
        <w:t xml:space="preserve">Generation 3 </w:t>
      </w:r>
      <w:r w:rsidR="00BB7814" w:rsidRPr="00EA555E">
        <w:rPr>
          <w:rFonts w:ascii="Verdana" w:hAnsi="Verdana"/>
          <w:sz w:val="20"/>
          <w:szCs w:val="20"/>
        </w:rPr>
        <w:t>because they are so impressed with its sound quality. Demand for this technology is growing, which is why we have recently increased our investment by adding a further 24 channels.”</w:t>
      </w:r>
    </w:p>
    <w:p w14:paraId="5ED0E2AA" w14:textId="77777777" w:rsidR="00EA555E" w:rsidRPr="00EA555E" w:rsidRDefault="00EA555E" w:rsidP="00EA555E">
      <w:pPr>
        <w:pStyle w:val="NoSpacing"/>
        <w:spacing w:line="276" w:lineRule="auto"/>
        <w:jc w:val="both"/>
        <w:rPr>
          <w:rFonts w:ascii="Verdana" w:hAnsi="Verdana"/>
          <w:sz w:val="20"/>
          <w:szCs w:val="20"/>
        </w:rPr>
      </w:pPr>
    </w:p>
    <w:p w14:paraId="42E673B2" w14:textId="54DAF345" w:rsidR="004C62F4" w:rsidRDefault="00784DA0" w:rsidP="00EA555E">
      <w:pPr>
        <w:pStyle w:val="NoSpacing"/>
        <w:spacing w:line="276" w:lineRule="auto"/>
        <w:jc w:val="both"/>
        <w:rPr>
          <w:rFonts w:ascii="Verdana" w:hAnsi="Verdana"/>
          <w:sz w:val="20"/>
          <w:szCs w:val="20"/>
        </w:rPr>
      </w:pPr>
      <w:r>
        <w:rPr>
          <w:rFonts w:ascii="Verdana" w:hAnsi="Verdana"/>
          <w:sz w:val="20"/>
          <w:szCs w:val="20"/>
        </w:rPr>
        <w:t xml:space="preserve">Billed as </w:t>
      </w:r>
      <w:r w:rsidR="002C6A0C" w:rsidRPr="00EA555E">
        <w:rPr>
          <w:rFonts w:ascii="Verdana" w:hAnsi="Verdana"/>
          <w:sz w:val="20"/>
          <w:szCs w:val="20"/>
        </w:rPr>
        <w:t xml:space="preserve">the most advanced </w:t>
      </w:r>
      <w:r w:rsidR="00BB7814" w:rsidRPr="00EA555E">
        <w:rPr>
          <w:rFonts w:ascii="Verdana" w:hAnsi="Verdana"/>
          <w:sz w:val="20"/>
          <w:szCs w:val="20"/>
        </w:rPr>
        <w:t>D</w:t>
      </w:r>
      <w:r w:rsidR="002C6A0C" w:rsidRPr="00EA555E">
        <w:rPr>
          <w:rFonts w:ascii="Verdana" w:hAnsi="Verdana"/>
          <w:sz w:val="20"/>
          <w:szCs w:val="20"/>
        </w:rPr>
        <w:t xml:space="preserve">igital </w:t>
      </w:r>
      <w:r w:rsidR="00BB7814" w:rsidRPr="00EA555E">
        <w:rPr>
          <w:rFonts w:ascii="Verdana" w:hAnsi="Verdana"/>
          <w:sz w:val="20"/>
          <w:szCs w:val="20"/>
        </w:rPr>
        <w:t>W</w:t>
      </w:r>
      <w:r w:rsidR="002C6A0C" w:rsidRPr="00EA555E">
        <w:rPr>
          <w:rFonts w:ascii="Verdana" w:hAnsi="Verdana"/>
          <w:sz w:val="20"/>
          <w:szCs w:val="20"/>
        </w:rPr>
        <w:t xml:space="preserve">ireless </w:t>
      </w:r>
      <w:r w:rsidR="00BB7814" w:rsidRPr="00EA555E">
        <w:rPr>
          <w:rFonts w:ascii="Verdana" w:hAnsi="Verdana"/>
          <w:sz w:val="20"/>
          <w:szCs w:val="20"/>
        </w:rPr>
        <w:t>S</w:t>
      </w:r>
      <w:r w:rsidR="002C6A0C" w:rsidRPr="00EA555E">
        <w:rPr>
          <w:rFonts w:ascii="Verdana" w:hAnsi="Verdana"/>
          <w:sz w:val="20"/>
          <w:szCs w:val="20"/>
        </w:rPr>
        <w:t>ystem on the market</w:t>
      </w:r>
      <w:r w:rsidR="004C62F4" w:rsidRPr="00EA555E">
        <w:rPr>
          <w:rFonts w:ascii="Verdana" w:hAnsi="Verdana"/>
          <w:sz w:val="20"/>
          <w:szCs w:val="20"/>
        </w:rPr>
        <w:t xml:space="preserve">, Sony’s DWX Generation 3 makes life much easier for wireless system techs by delivering reliable remote control of up to 80+ transmitters. It also offers exceptional audio quality thanks to its extreme low latency of </w:t>
      </w:r>
      <w:r w:rsidR="004C62F4" w:rsidRPr="00EA555E">
        <w:rPr>
          <w:rStyle w:val="Strong"/>
          <w:rFonts w:ascii="Verdana" w:hAnsi="Verdana" w:cs="Helvetica"/>
          <w:b w:val="0"/>
          <w:color w:val="333333"/>
          <w:sz w:val="20"/>
          <w:szCs w:val="20"/>
          <w:bdr w:val="none" w:sz="0" w:space="0" w:color="auto" w:frame="1"/>
        </w:rPr>
        <w:t>1.2ms</w:t>
      </w:r>
      <w:r w:rsidR="004C62F4" w:rsidRPr="00EA555E">
        <w:rPr>
          <w:rFonts w:ascii="Verdana" w:hAnsi="Verdana" w:cs="Helvetica"/>
          <w:b/>
          <w:color w:val="333333"/>
          <w:sz w:val="20"/>
          <w:szCs w:val="20"/>
          <w:bdr w:val="none" w:sz="0" w:space="0" w:color="auto" w:frame="1"/>
          <w:vertAlign w:val="superscript"/>
        </w:rPr>
        <w:t>1</w:t>
      </w:r>
      <w:r w:rsidR="004C62F4" w:rsidRPr="00EA555E">
        <w:rPr>
          <w:rFonts w:ascii="Verdana" w:hAnsi="Verdana"/>
          <w:sz w:val="20"/>
          <w:szCs w:val="20"/>
        </w:rPr>
        <w:t xml:space="preserve">. Designed to meet </w:t>
      </w:r>
      <w:r w:rsidR="004C62F4" w:rsidRPr="00EA555E">
        <w:rPr>
          <w:rFonts w:ascii="Verdana" w:hAnsi="Verdana" w:cs="Helvetica"/>
          <w:color w:val="333333"/>
          <w:sz w:val="20"/>
          <w:szCs w:val="20"/>
        </w:rPr>
        <w:t>the future demands of theatres, live events and broadcasters, Sony DWX Generation 3 builds on 10 years of industry-leading research and development to raise the bar for digital wireless on all fronts. As well as supporting digital audio network over IP </w:t>
      </w:r>
      <w:r w:rsidR="004C62F4" w:rsidRPr="00EA555E">
        <w:rPr>
          <w:rStyle w:val="Strong"/>
          <w:rFonts w:ascii="Verdana" w:hAnsi="Verdana" w:cs="Helvetica"/>
          <w:b w:val="0"/>
          <w:color w:val="333333"/>
          <w:sz w:val="20"/>
          <w:szCs w:val="20"/>
          <w:bdr w:val="none" w:sz="0" w:space="0" w:color="auto" w:frame="1"/>
        </w:rPr>
        <w:t>(</w:t>
      </w:r>
      <w:proofErr w:type="spellStart"/>
      <w:r w:rsidR="004C62F4" w:rsidRPr="00EA555E">
        <w:rPr>
          <w:rStyle w:val="Strong"/>
          <w:rFonts w:ascii="Verdana" w:hAnsi="Verdana" w:cs="Helvetica"/>
          <w:b w:val="0"/>
          <w:color w:val="333333"/>
          <w:sz w:val="20"/>
          <w:szCs w:val="20"/>
          <w:bdr w:val="none" w:sz="0" w:space="0" w:color="auto" w:frame="1"/>
        </w:rPr>
        <w:t>AoIP</w:t>
      </w:r>
      <w:proofErr w:type="spellEnd"/>
      <w:r w:rsidR="004C62F4" w:rsidRPr="00EA555E">
        <w:rPr>
          <w:rStyle w:val="Strong"/>
          <w:rFonts w:ascii="Verdana" w:hAnsi="Verdana" w:cs="Helvetica"/>
          <w:b w:val="0"/>
          <w:color w:val="333333"/>
          <w:sz w:val="20"/>
          <w:szCs w:val="20"/>
          <w:bdr w:val="none" w:sz="0" w:space="0" w:color="auto" w:frame="1"/>
        </w:rPr>
        <w:t>)</w:t>
      </w:r>
      <w:r w:rsidR="004C62F4" w:rsidRPr="00EA555E">
        <w:rPr>
          <w:rFonts w:ascii="Verdana" w:hAnsi="Verdana" w:cs="Helvetica"/>
          <w:color w:val="333333"/>
          <w:sz w:val="20"/>
          <w:szCs w:val="20"/>
        </w:rPr>
        <w:t> using</w:t>
      </w:r>
      <w:r w:rsidR="00EA555E">
        <w:rPr>
          <w:rStyle w:val="Strong"/>
          <w:rFonts w:ascii="Verdana" w:hAnsi="Verdana" w:cs="Helvetica"/>
          <w:color w:val="333333"/>
          <w:sz w:val="20"/>
          <w:szCs w:val="20"/>
          <w:bdr w:val="none" w:sz="0" w:space="0" w:color="auto" w:frame="1"/>
        </w:rPr>
        <w:t xml:space="preserve"> </w:t>
      </w:r>
      <w:r w:rsidR="004C62F4" w:rsidRPr="00EA555E">
        <w:rPr>
          <w:rStyle w:val="Strong"/>
          <w:rFonts w:ascii="Verdana" w:hAnsi="Verdana" w:cs="Helvetica"/>
          <w:b w:val="0"/>
          <w:color w:val="333333"/>
          <w:sz w:val="20"/>
          <w:szCs w:val="20"/>
          <w:bdr w:val="none" w:sz="0" w:space="0" w:color="auto" w:frame="1"/>
        </w:rPr>
        <w:t>Dante®</w:t>
      </w:r>
      <w:r w:rsidR="004C62F4" w:rsidRPr="00EA555E">
        <w:rPr>
          <w:rFonts w:ascii="Verdana" w:hAnsi="Verdana" w:cs="Helvetica"/>
          <w:color w:val="333333"/>
          <w:sz w:val="20"/>
          <w:szCs w:val="20"/>
        </w:rPr>
        <w:t xml:space="preserve"> technology, DWX Generation 3 also offers extemely long battery life </w:t>
      </w:r>
      <w:r w:rsidR="004C62F4" w:rsidRPr="00EA555E">
        <w:rPr>
          <w:rFonts w:ascii="Verdana" w:hAnsi="Verdana"/>
          <w:sz w:val="20"/>
          <w:szCs w:val="20"/>
        </w:rPr>
        <w:t>with Sony’s own rechargeable NP-BX1 batteries</w:t>
      </w:r>
      <w:r w:rsidR="00601471">
        <w:rPr>
          <w:rFonts w:ascii="Verdana" w:hAnsi="Verdana"/>
          <w:sz w:val="20"/>
          <w:szCs w:val="20"/>
        </w:rPr>
        <w:t xml:space="preserve">, miniature sized </w:t>
      </w:r>
      <w:proofErr w:type="spellStart"/>
      <w:r w:rsidR="00601471">
        <w:rPr>
          <w:rFonts w:ascii="Verdana" w:hAnsi="Verdana"/>
          <w:sz w:val="20"/>
          <w:szCs w:val="20"/>
        </w:rPr>
        <w:t>beltpacks</w:t>
      </w:r>
      <w:proofErr w:type="spellEnd"/>
      <w:r w:rsidR="00601471">
        <w:rPr>
          <w:rFonts w:ascii="Verdana" w:hAnsi="Verdana"/>
          <w:sz w:val="20"/>
          <w:szCs w:val="20"/>
        </w:rPr>
        <w:t xml:space="preserve"> – the smallest in volume available on today’s digital systems – and </w:t>
      </w:r>
      <w:r w:rsidR="004C62F4" w:rsidRPr="00EA555E">
        <w:rPr>
          <w:rFonts w:ascii="Verdana" w:hAnsi="Verdana"/>
          <w:sz w:val="20"/>
          <w:szCs w:val="20"/>
        </w:rPr>
        <w:t>very economical use of bandwidth.</w:t>
      </w:r>
    </w:p>
    <w:p w14:paraId="7C809D31" w14:textId="77777777" w:rsidR="00EA555E" w:rsidRPr="00EA555E" w:rsidRDefault="00EA555E" w:rsidP="00EA555E">
      <w:pPr>
        <w:pStyle w:val="NoSpacing"/>
        <w:spacing w:line="276" w:lineRule="auto"/>
        <w:jc w:val="both"/>
        <w:rPr>
          <w:rFonts w:ascii="Verdana" w:hAnsi="Verdana" w:cs="Helvetica"/>
          <w:color w:val="333333"/>
          <w:sz w:val="20"/>
          <w:szCs w:val="20"/>
        </w:rPr>
      </w:pPr>
    </w:p>
    <w:p w14:paraId="28C8600C" w14:textId="338D18BC" w:rsidR="006A6998" w:rsidRDefault="006A6998" w:rsidP="00EA555E">
      <w:pPr>
        <w:pStyle w:val="NoSpacing"/>
        <w:spacing w:line="276" w:lineRule="auto"/>
        <w:jc w:val="both"/>
        <w:rPr>
          <w:rFonts w:ascii="Verdana" w:hAnsi="Verdana"/>
          <w:sz w:val="20"/>
          <w:szCs w:val="20"/>
        </w:rPr>
      </w:pPr>
      <w:r w:rsidRPr="00EA555E">
        <w:rPr>
          <w:rFonts w:ascii="Verdana" w:hAnsi="Verdana"/>
          <w:sz w:val="20"/>
          <w:szCs w:val="20"/>
        </w:rPr>
        <w:t>“When we first tried Sony’s DWX Generation 3 system we were very impressed with its features and with how well the system worked in a live environment,” Phil Hurley adds. “As a brand, Sony inspires confidence and we’ve had a long association with the company, being one of the first equipment suppliers to adopt Sony’s popular miniature belt pack.</w:t>
      </w:r>
      <w:r w:rsidR="00EA555E">
        <w:rPr>
          <w:rFonts w:ascii="Verdana" w:hAnsi="Verdana"/>
          <w:sz w:val="20"/>
          <w:szCs w:val="20"/>
        </w:rPr>
        <w:t xml:space="preserve"> </w:t>
      </w:r>
      <w:r w:rsidR="00EA555E">
        <w:rPr>
          <w:rFonts w:ascii="Verdana" w:hAnsi="Verdana"/>
          <w:sz w:val="20"/>
          <w:szCs w:val="20"/>
        </w:rPr>
        <w:lastRenderedPageBreak/>
        <w:t>Sony’s entry into the digital wireless market has raised the bar in terms of performance and we are very happy to be associated with a product of this calibre.”</w:t>
      </w:r>
    </w:p>
    <w:p w14:paraId="4BFB30D7" w14:textId="77777777" w:rsidR="00EA555E" w:rsidRPr="00EA555E" w:rsidRDefault="00EA555E" w:rsidP="00EA555E">
      <w:pPr>
        <w:pStyle w:val="NoSpacing"/>
        <w:spacing w:line="276" w:lineRule="auto"/>
        <w:jc w:val="both"/>
        <w:rPr>
          <w:rFonts w:ascii="Verdana" w:hAnsi="Verdana"/>
          <w:sz w:val="20"/>
          <w:szCs w:val="20"/>
        </w:rPr>
      </w:pPr>
    </w:p>
    <w:p w14:paraId="020DBD57" w14:textId="77777777" w:rsidR="00EA555E" w:rsidRDefault="006A6998" w:rsidP="00EA555E">
      <w:pPr>
        <w:pStyle w:val="NoSpacing"/>
        <w:spacing w:line="276" w:lineRule="auto"/>
        <w:jc w:val="both"/>
        <w:rPr>
          <w:rFonts w:ascii="Verdana" w:hAnsi="Verdana"/>
          <w:sz w:val="20"/>
          <w:szCs w:val="20"/>
        </w:rPr>
      </w:pPr>
      <w:r w:rsidRPr="00EA555E">
        <w:rPr>
          <w:rFonts w:ascii="Verdana" w:hAnsi="Verdana"/>
          <w:sz w:val="20"/>
          <w:szCs w:val="20"/>
        </w:rPr>
        <w:t xml:space="preserve">One of the first shows that Stage Sound Services supplied with DWX Generation 3 was Bill </w:t>
      </w:r>
      <w:proofErr w:type="spellStart"/>
      <w:r w:rsidRPr="00EA555E">
        <w:rPr>
          <w:rFonts w:ascii="Verdana" w:hAnsi="Verdana"/>
          <w:sz w:val="20"/>
          <w:szCs w:val="20"/>
        </w:rPr>
        <w:t>Kenwright’s</w:t>
      </w:r>
      <w:proofErr w:type="spellEnd"/>
      <w:r w:rsidRPr="00EA555E">
        <w:rPr>
          <w:rFonts w:ascii="Verdana" w:hAnsi="Verdana"/>
          <w:sz w:val="20"/>
          <w:szCs w:val="20"/>
        </w:rPr>
        <w:t xml:space="preserve"> touring production of the musical </w:t>
      </w:r>
      <w:r w:rsidRPr="00EA555E">
        <w:rPr>
          <w:rFonts w:ascii="Verdana" w:hAnsi="Verdana"/>
          <w:i/>
          <w:sz w:val="20"/>
          <w:szCs w:val="20"/>
        </w:rPr>
        <w:t>Evita</w:t>
      </w:r>
      <w:r w:rsidRPr="00EA555E">
        <w:rPr>
          <w:rFonts w:ascii="Verdana" w:hAnsi="Verdana"/>
          <w:sz w:val="20"/>
          <w:szCs w:val="20"/>
        </w:rPr>
        <w:t xml:space="preserve">. </w:t>
      </w:r>
    </w:p>
    <w:p w14:paraId="5BD9C801" w14:textId="77777777" w:rsidR="009D104E" w:rsidRDefault="009D104E" w:rsidP="00EA555E">
      <w:pPr>
        <w:pStyle w:val="NoSpacing"/>
        <w:spacing w:line="276" w:lineRule="auto"/>
        <w:jc w:val="both"/>
        <w:rPr>
          <w:rFonts w:ascii="Verdana" w:hAnsi="Verdana"/>
          <w:sz w:val="20"/>
          <w:szCs w:val="20"/>
        </w:rPr>
      </w:pPr>
    </w:p>
    <w:p w14:paraId="3B9376C8" w14:textId="0A1ED4E3" w:rsidR="00EA555E" w:rsidRDefault="005B1C9B" w:rsidP="00EA555E">
      <w:pPr>
        <w:pStyle w:val="NoSpacing"/>
        <w:spacing w:line="276" w:lineRule="auto"/>
        <w:jc w:val="both"/>
        <w:rPr>
          <w:rFonts w:ascii="Verdana" w:hAnsi="Verdana"/>
          <w:sz w:val="20"/>
          <w:szCs w:val="20"/>
        </w:rPr>
      </w:pPr>
      <w:r w:rsidRPr="00EA555E">
        <w:rPr>
          <w:rFonts w:ascii="Verdana" w:hAnsi="Verdana"/>
          <w:sz w:val="20"/>
          <w:szCs w:val="20"/>
        </w:rPr>
        <w:t xml:space="preserve">Other recent productions that have deployed DWX Generation 3 include </w:t>
      </w:r>
      <w:r w:rsidRPr="00EA555E">
        <w:rPr>
          <w:rFonts w:ascii="Verdana" w:hAnsi="Verdana"/>
          <w:i/>
          <w:sz w:val="20"/>
          <w:szCs w:val="20"/>
        </w:rPr>
        <w:t>Six the Musical</w:t>
      </w:r>
      <w:r w:rsidR="00EA555E">
        <w:rPr>
          <w:rFonts w:ascii="Verdana" w:hAnsi="Verdana"/>
          <w:sz w:val="20"/>
          <w:szCs w:val="20"/>
        </w:rPr>
        <w:t xml:space="preserve"> -</w:t>
      </w:r>
      <w:r w:rsidRPr="00EA555E">
        <w:rPr>
          <w:rFonts w:ascii="Verdana" w:hAnsi="Verdana"/>
          <w:sz w:val="20"/>
          <w:szCs w:val="20"/>
        </w:rPr>
        <w:t xml:space="preserve"> a show that depicts the wives of King Henry VIII as a girl band</w:t>
      </w:r>
      <w:r w:rsidR="00EA555E">
        <w:rPr>
          <w:rFonts w:ascii="Verdana" w:hAnsi="Verdana"/>
          <w:sz w:val="20"/>
          <w:szCs w:val="20"/>
        </w:rPr>
        <w:t xml:space="preserve"> -</w:t>
      </w:r>
      <w:r w:rsidRPr="00EA555E">
        <w:rPr>
          <w:rFonts w:ascii="Verdana" w:hAnsi="Verdana"/>
          <w:sz w:val="20"/>
          <w:szCs w:val="20"/>
        </w:rPr>
        <w:t xml:space="preserve"> </w:t>
      </w:r>
      <w:r w:rsidR="00EA555E" w:rsidRPr="00EA555E">
        <w:rPr>
          <w:rFonts w:ascii="Verdana" w:hAnsi="Verdana"/>
          <w:sz w:val="20"/>
          <w:szCs w:val="20"/>
        </w:rPr>
        <w:t xml:space="preserve">and </w:t>
      </w:r>
      <w:r w:rsidR="00EA555E" w:rsidRPr="00EA555E">
        <w:rPr>
          <w:rFonts w:ascii="Verdana" w:hAnsi="Verdana"/>
          <w:i/>
          <w:sz w:val="20"/>
          <w:szCs w:val="20"/>
        </w:rPr>
        <w:t>Benidorm Live</w:t>
      </w:r>
      <w:r w:rsidR="00EA555E" w:rsidRPr="00EA555E">
        <w:rPr>
          <w:rFonts w:ascii="Verdana" w:hAnsi="Verdana"/>
          <w:sz w:val="20"/>
          <w:szCs w:val="20"/>
        </w:rPr>
        <w:t>, where they were specified by sound designer Richard Brooke</w:t>
      </w:r>
      <w:r w:rsidR="00EA555E">
        <w:rPr>
          <w:rFonts w:ascii="Verdana" w:hAnsi="Verdana"/>
          <w:sz w:val="20"/>
          <w:szCs w:val="20"/>
        </w:rPr>
        <w:t>.</w:t>
      </w:r>
    </w:p>
    <w:p w14:paraId="064FA002" w14:textId="77777777" w:rsidR="00EA555E" w:rsidRDefault="00EA555E" w:rsidP="00EA555E">
      <w:pPr>
        <w:pStyle w:val="NoSpacing"/>
        <w:spacing w:line="276" w:lineRule="auto"/>
        <w:jc w:val="both"/>
        <w:rPr>
          <w:rFonts w:ascii="Verdana" w:hAnsi="Verdana"/>
          <w:sz w:val="20"/>
          <w:szCs w:val="20"/>
        </w:rPr>
      </w:pPr>
    </w:p>
    <w:p w14:paraId="30C5CD62" w14:textId="2C4D9C29" w:rsidR="002C6A0C" w:rsidRDefault="002C6A0C" w:rsidP="00EA555E">
      <w:pPr>
        <w:pStyle w:val="NoSpacing"/>
        <w:spacing w:line="276" w:lineRule="auto"/>
        <w:jc w:val="center"/>
        <w:rPr>
          <w:rFonts w:ascii="Verdana" w:hAnsi="Verdana"/>
          <w:b/>
          <w:sz w:val="20"/>
          <w:szCs w:val="20"/>
        </w:rPr>
      </w:pPr>
      <w:r w:rsidRPr="00EA555E">
        <w:rPr>
          <w:rFonts w:ascii="Verdana" w:hAnsi="Verdana"/>
          <w:b/>
          <w:sz w:val="20"/>
          <w:szCs w:val="20"/>
        </w:rPr>
        <w:t>-ends</w:t>
      </w:r>
      <w:r w:rsidR="00EA555E">
        <w:rPr>
          <w:rFonts w:ascii="Verdana" w:hAnsi="Verdana"/>
          <w:b/>
          <w:sz w:val="20"/>
          <w:szCs w:val="20"/>
        </w:rPr>
        <w:t>-</w:t>
      </w:r>
    </w:p>
    <w:p w14:paraId="386CA02B" w14:textId="3A497234" w:rsidR="009D104E" w:rsidRDefault="009D104E" w:rsidP="00EA555E">
      <w:pPr>
        <w:pStyle w:val="NoSpacing"/>
        <w:spacing w:line="276" w:lineRule="auto"/>
        <w:jc w:val="center"/>
        <w:rPr>
          <w:rFonts w:ascii="Verdana" w:hAnsi="Verdana"/>
          <w:sz w:val="20"/>
          <w:szCs w:val="20"/>
        </w:rPr>
      </w:pPr>
    </w:p>
    <w:p w14:paraId="539DC014" w14:textId="77777777" w:rsidR="009D104E" w:rsidRPr="009D104E" w:rsidRDefault="009D104E" w:rsidP="009D104E">
      <w:pPr>
        <w:pStyle w:val="Heading4"/>
        <w:shd w:val="clear" w:color="auto" w:fill="FAFAFA"/>
        <w:spacing w:before="0" w:beforeAutospacing="0" w:after="96" w:afterAutospacing="0" w:line="276" w:lineRule="auto"/>
        <w:jc w:val="both"/>
        <w:textAlignment w:val="baseline"/>
        <w:rPr>
          <w:rFonts w:ascii="Verdana" w:eastAsia="Times New Roman" w:hAnsi="Verdana"/>
          <w:color w:val="222222"/>
          <w:sz w:val="20"/>
          <w:szCs w:val="20"/>
        </w:rPr>
      </w:pPr>
      <w:r w:rsidRPr="009D104E">
        <w:rPr>
          <w:rFonts w:ascii="Verdana" w:eastAsia="Times New Roman" w:hAnsi="Verdana"/>
          <w:color w:val="222222"/>
          <w:sz w:val="20"/>
          <w:szCs w:val="20"/>
        </w:rPr>
        <w:t>About Sound Network</w:t>
      </w:r>
    </w:p>
    <w:p w14:paraId="65DEAAC9" w14:textId="32EBA9EC" w:rsidR="009D104E" w:rsidRDefault="009D104E" w:rsidP="009D104E">
      <w:pPr>
        <w:spacing w:line="276" w:lineRule="auto"/>
        <w:jc w:val="both"/>
        <w:rPr>
          <w:rFonts w:ascii="Verdana" w:eastAsia="Times New Roman" w:hAnsi="Verdana" w:cs="Helvetica"/>
          <w:color w:val="555555"/>
          <w:sz w:val="20"/>
          <w:szCs w:val="20"/>
          <w:shd w:val="clear" w:color="auto" w:fill="FAFAFA"/>
        </w:rPr>
      </w:pPr>
      <w:r w:rsidRPr="009D104E">
        <w:rPr>
          <w:rFonts w:ascii="Verdana" w:eastAsia="Times New Roman" w:hAnsi="Verdana" w:cs="Helvetica"/>
          <w:color w:val="555555"/>
          <w:sz w:val="20"/>
          <w:szCs w:val="20"/>
          <w:shd w:val="clear" w:color="auto" w:fill="FAFAFA"/>
        </w:rPr>
        <w:t>Sound Network is a premium pro audio distributor based in the UK, now a division of DPA Microphones. It has served the professional audio industry for over 20 years and has always prided itself on excellent products and high levels of customer service and support. Included in its distributed brands are DPA Microphones, Sony Professional Audio, Bubblebee Industries and Quested Monitoring Systems</w:t>
      </w:r>
      <w:r>
        <w:rPr>
          <w:rFonts w:ascii="Verdana" w:eastAsia="Times New Roman" w:hAnsi="Verdana" w:cs="Helvetica"/>
          <w:color w:val="555555"/>
          <w:sz w:val="20"/>
          <w:szCs w:val="20"/>
          <w:shd w:val="clear" w:color="auto" w:fill="FAFAFA"/>
        </w:rPr>
        <w:t xml:space="preserve">. For more information please visit </w:t>
      </w:r>
      <w:r>
        <w:rPr>
          <w:rFonts w:ascii="Verdana" w:eastAsia="Times New Roman" w:hAnsi="Verdana" w:cs="Helvetica"/>
          <w:color w:val="555555"/>
          <w:sz w:val="20"/>
          <w:szCs w:val="20"/>
          <w:shd w:val="clear" w:color="auto" w:fill="FAFAFA"/>
        </w:rPr>
        <w:fldChar w:fldCharType="begin"/>
      </w:r>
      <w:r>
        <w:rPr>
          <w:rFonts w:ascii="Verdana" w:eastAsia="Times New Roman" w:hAnsi="Verdana" w:cs="Helvetica"/>
          <w:color w:val="555555"/>
          <w:sz w:val="20"/>
          <w:szCs w:val="20"/>
          <w:shd w:val="clear" w:color="auto" w:fill="FAFAFA"/>
        </w:rPr>
        <w:instrText xml:space="preserve"> HYPERLINK "http://www.soundnetwork.co.uk" </w:instrText>
      </w:r>
      <w:r>
        <w:rPr>
          <w:rFonts w:ascii="Verdana" w:eastAsia="Times New Roman" w:hAnsi="Verdana" w:cs="Helvetica"/>
          <w:color w:val="555555"/>
          <w:sz w:val="20"/>
          <w:szCs w:val="20"/>
          <w:shd w:val="clear" w:color="auto" w:fill="FAFAFA"/>
        </w:rPr>
        <w:fldChar w:fldCharType="separate"/>
      </w:r>
      <w:r w:rsidRPr="00F641DF">
        <w:rPr>
          <w:rStyle w:val="Hyperlink"/>
          <w:rFonts w:ascii="Verdana" w:eastAsia="Times New Roman" w:hAnsi="Verdana" w:cs="Helvetica"/>
          <w:sz w:val="20"/>
          <w:szCs w:val="20"/>
          <w:shd w:val="clear" w:color="auto" w:fill="FAFAFA"/>
        </w:rPr>
        <w:t>www.soundnetwork.co.uk</w:t>
      </w:r>
      <w:r>
        <w:rPr>
          <w:rFonts w:ascii="Verdana" w:eastAsia="Times New Roman" w:hAnsi="Verdana" w:cs="Helvetica"/>
          <w:color w:val="555555"/>
          <w:sz w:val="20"/>
          <w:szCs w:val="20"/>
          <w:shd w:val="clear" w:color="auto" w:fill="FAFAFA"/>
        </w:rPr>
        <w:fldChar w:fldCharType="end"/>
      </w:r>
    </w:p>
    <w:p w14:paraId="37194362" w14:textId="2F782D1B" w:rsidR="009D104E" w:rsidRPr="00A001E1" w:rsidRDefault="009D104E" w:rsidP="009D104E">
      <w:pPr>
        <w:pStyle w:val="NoSpacing"/>
        <w:rPr>
          <w:rFonts w:ascii="Verdana" w:hAnsi="Verdana"/>
          <w:b/>
          <w:sz w:val="20"/>
          <w:szCs w:val="20"/>
        </w:rPr>
      </w:pPr>
      <w:r w:rsidRPr="00A001E1">
        <w:rPr>
          <w:rFonts w:ascii="Verdana" w:hAnsi="Verdana"/>
          <w:b/>
          <w:sz w:val="20"/>
          <w:szCs w:val="20"/>
        </w:rPr>
        <w:t xml:space="preserve">Follow </w:t>
      </w:r>
      <w:r>
        <w:rPr>
          <w:rFonts w:ascii="Verdana" w:hAnsi="Verdana"/>
          <w:b/>
          <w:sz w:val="20"/>
          <w:szCs w:val="20"/>
        </w:rPr>
        <w:t>Sound Network</w:t>
      </w:r>
      <w:r w:rsidRPr="00A001E1">
        <w:rPr>
          <w:rFonts w:ascii="Verdana" w:hAnsi="Verdana"/>
          <w:b/>
          <w:sz w:val="20"/>
          <w:szCs w:val="20"/>
        </w:rPr>
        <w:t>:</w:t>
      </w:r>
    </w:p>
    <w:p w14:paraId="5F3AC577" w14:textId="5BDB3FBC" w:rsidR="009D104E" w:rsidRPr="00A001E1" w:rsidRDefault="009D104E" w:rsidP="009D104E">
      <w:pPr>
        <w:pStyle w:val="NoSpacing"/>
        <w:rPr>
          <w:rFonts w:ascii="Verdana" w:hAnsi="Verdana"/>
          <w:sz w:val="20"/>
          <w:szCs w:val="20"/>
        </w:rPr>
      </w:pPr>
      <w:r w:rsidRPr="00A001E1">
        <w:rPr>
          <w:rFonts w:ascii="Verdana" w:hAnsi="Verdana"/>
          <w:sz w:val="20"/>
          <w:szCs w:val="20"/>
        </w:rPr>
        <w:t xml:space="preserve">Facebook: </w:t>
      </w:r>
      <w:r>
        <w:rPr>
          <w:rStyle w:val="Hyperlink"/>
          <w:rFonts w:ascii="Verdana" w:hAnsi="Verdana" w:cs="Arial"/>
          <w:sz w:val="20"/>
          <w:szCs w:val="20"/>
          <w:lang w:val="en-US"/>
        </w:rPr>
        <w:t>@</w:t>
      </w:r>
      <w:proofErr w:type="spellStart"/>
      <w:r>
        <w:rPr>
          <w:rStyle w:val="Hyperlink"/>
          <w:rFonts w:ascii="Verdana" w:hAnsi="Verdana" w:cs="Arial"/>
          <w:sz w:val="20"/>
          <w:szCs w:val="20"/>
          <w:lang w:val="en-US"/>
        </w:rPr>
        <w:t>soundnetworkuk</w:t>
      </w:r>
      <w:proofErr w:type="spellEnd"/>
    </w:p>
    <w:p w14:paraId="6CB64F47" w14:textId="10182A81" w:rsidR="009D104E" w:rsidRPr="00A001E1" w:rsidRDefault="009D104E" w:rsidP="009D104E">
      <w:pPr>
        <w:pStyle w:val="NoSpacing"/>
        <w:rPr>
          <w:rFonts w:ascii="Verdana" w:hAnsi="Verdana"/>
          <w:sz w:val="20"/>
          <w:szCs w:val="20"/>
        </w:rPr>
      </w:pPr>
      <w:r w:rsidRPr="00A001E1">
        <w:rPr>
          <w:rFonts w:ascii="Verdana" w:hAnsi="Verdana"/>
          <w:sz w:val="20"/>
          <w:szCs w:val="20"/>
        </w:rPr>
        <w:t xml:space="preserve">Twitter: </w:t>
      </w:r>
      <w:r>
        <w:rPr>
          <w:rStyle w:val="Hyperlink"/>
          <w:rFonts w:ascii="Verdana" w:hAnsi="Verdana" w:cs="Arial"/>
          <w:sz w:val="20"/>
          <w:szCs w:val="20"/>
          <w:lang w:val="en-US"/>
        </w:rPr>
        <w:t>@</w:t>
      </w:r>
      <w:proofErr w:type="spellStart"/>
      <w:r>
        <w:rPr>
          <w:rStyle w:val="Hyperlink"/>
          <w:rFonts w:ascii="Verdana" w:hAnsi="Verdana" w:cs="Arial"/>
          <w:sz w:val="20"/>
          <w:szCs w:val="20"/>
          <w:lang w:val="en-US"/>
        </w:rPr>
        <w:t>SoundNetworkUK</w:t>
      </w:r>
      <w:proofErr w:type="spellEnd"/>
    </w:p>
    <w:p w14:paraId="577E1CE3" w14:textId="364FE10F" w:rsidR="009D104E" w:rsidRPr="00A001E1" w:rsidRDefault="009D104E" w:rsidP="009D104E">
      <w:pPr>
        <w:pStyle w:val="NoSpacing"/>
        <w:rPr>
          <w:rFonts w:ascii="Verdana" w:hAnsi="Verdana"/>
          <w:sz w:val="20"/>
          <w:szCs w:val="20"/>
        </w:rPr>
      </w:pPr>
      <w:r w:rsidRPr="00A001E1">
        <w:rPr>
          <w:rFonts w:ascii="Verdana" w:hAnsi="Verdana"/>
          <w:sz w:val="20"/>
          <w:szCs w:val="20"/>
        </w:rPr>
        <w:t xml:space="preserve">LinkedIn: </w:t>
      </w:r>
      <w:r>
        <w:rPr>
          <w:rStyle w:val="Hyperlink"/>
          <w:rFonts w:ascii="Verdana" w:hAnsi="Verdana" w:cs="Arial"/>
          <w:sz w:val="20"/>
          <w:szCs w:val="20"/>
          <w:lang w:val="en-US"/>
        </w:rPr>
        <w:t>Sound Network</w:t>
      </w:r>
      <w:r w:rsidRPr="00A001E1">
        <w:rPr>
          <w:rFonts w:ascii="Verdana" w:hAnsi="Verdana"/>
          <w:sz w:val="20"/>
          <w:szCs w:val="20"/>
        </w:rPr>
        <w:t xml:space="preserve"> </w:t>
      </w:r>
    </w:p>
    <w:p w14:paraId="1C2704FD" w14:textId="323072B6" w:rsidR="009D104E" w:rsidRPr="00A001E1" w:rsidRDefault="009D104E" w:rsidP="009D104E">
      <w:pPr>
        <w:pStyle w:val="NoSpacing"/>
        <w:rPr>
          <w:rFonts w:ascii="Verdana" w:hAnsi="Verdana"/>
          <w:sz w:val="20"/>
          <w:szCs w:val="20"/>
        </w:rPr>
      </w:pPr>
      <w:r w:rsidRPr="00A001E1">
        <w:rPr>
          <w:rFonts w:ascii="Verdana" w:hAnsi="Verdana"/>
          <w:sz w:val="20"/>
          <w:szCs w:val="20"/>
        </w:rPr>
        <w:t>You</w:t>
      </w:r>
      <w:r>
        <w:rPr>
          <w:rFonts w:ascii="Verdana" w:hAnsi="Verdana"/>
          <w:sz w:val="20"/>
          <w:szCs w:val="20"/>
        </w:rPr>
        <w:t>T</w:t>
      </w:r>
      <w:r w:rsidRPr="00A001E1">
        <w:rPr>
          <w:rFonts w:ascii="Verdana" w:hAnsi="Verdana"/>
          <w:sz w:val="20"/>
          <w:szCs w:val="20"/>
        </w:rPr>
        <w:t xml:space="preserve">ube: </w:t>
      </w:r>
      <w:proofErr w:type="spellStart"/>
      <w:r>
        <w:rPr>
          <w:rStyle w:val="Hyperlink"/>
          <w:rFonts w:ascii="Verdana" w:hAnsi="Verdana" w:cs="Arial"/>
          <w:sz w:val="20"/>
          <w:szCs w:val="20"/>
          <w:lang w:val="en-US"/>
        </w:rPr>
        <w:t>SoundNetwork</w:t>
      </w:r>
      <w:r w:rsidR="002E4204">
        <w:rPr>
          <w:rStyle w:val="Hyperlink"/>
          <w:rFonts w:ascii="Verdana" w:hAnsi="Verdana" w:cs="Arial"/>
          <w:sz w:val="20"/>
          <w:szCs w:val="20"/>
          <w:lang w:val="en-US"/>
        </w:rPr>
        <w:t>UK</w:t>
      </w:r>
      <w:proofErr w:type="spellEnd"/>
      <w:r>
        <w:rPr>
          <w:rStyle w:val="Hyperlink"/>
          <w:rFonts w:ascii="Verdana" w:hAnsi="Verdana" w:cs="Arial"/>
          <w:sz w:val="20"/>
          <w:szCs w:val="20"/>
          <w:lang w:val="en-US"/>
        </w:rPr>
        <w:t xml:space="preserve"> </w:t>
      </w:r>
    </w:p>
    <w:p w14:paraId="1FF70D31" w14:textId="77777777" w:rsidR="009D104E" w:rsidRDefault="009D104E" w:rsidP="009D104E">
      <w:pPr>
        <w:spacing w:line="276" w:lineRule="auto"/>
        <w:jc w:val="both"/>
        <w:rPr>
          <w:rFonts w:ascii="Verdana" w:hAnsi="Verdana"/>
          <w:b/>
          <w:sz w:val="20"/>
          <w:szCs w:val="20"/>
          <w:lang w:val="en-GB"/>
        </w:rPr>
      </w:pPr>
    </w:p>
    <w:p w14:paraId="53B938DB" w14:textId="77777777" w:rsidR="009D104E" w:rsidRPr="00746D31" w:rsidRDefault="009D104E" w:rsidP="009D104E">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03C71EE6" w14:textId="77777777" w:rsidR="009D104E" w:rsidRPr="00746D31" w:rsidRDefault="009D104E" w:rsidP="009D104E">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08F92245" w14:textId="77777777" w:rsidR="009D104E" w:rsidRPr="00746D31" w:rsidRDefault="009D104E" w:rsidP="009D104E">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58A453D5" w14:textId="77777777" w:rsidR="009D104E" w:rsidRPr="00E05502" w:rsidRDefault="009D104E" w:rsidP="009D104E">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7" w:history="1">
        <w:r w:rsidRPr="00746D31">
          <w:rPr>
            <w:rStyle w:val="Hyperlink"/>
            <w:rFonts w:ascii="Verdana" w:hAnsi="Verdana"/>
            <w:sz w:val="20"/>
            <w:szCs w:val="20"/>
            <w:lang w:val="en-GB"/>
          </w:rPr>
          <w:t>sue@whitenoisepr.co.uk</w:t>
        </w:r>
      </w:hyperlink>
    </w:p>
    <w:p w14:paraId="3330F702" w14:textId="77777777" w:rsidR="009D104E" w:rsidRPr="00E05502" w:rsidRDefault="009D104E" w:rsidP="009D104E">
      <w:pPr>
        <w:spacing w:after="0" w:line="276" w:lineRule="auto"/>
        <w:jc w:val="both"/>
        <w:rPr>
          <w:rFonts w:ascii="Verdana" w:eastAsia="Times" w:hAnsi="Verdana"/>
          <w:sz w:val="20"/>
          <w:szCs w:val="20"/>
          <w:lang w:val="en-GB"/>
        </w:rPr>
      </w:pPr>
    </w:p>
    <w:p w14:paraId="06FF280A" w14:textId="77777777" w:rsidR="009D104E" w:rsidRPr="009D104E" w:rsidRDefault="009D104E" w:rsidP="009D104E">
      <w:pPr>
        <w:spacing w:line="276" w:lineRule="auto"/>
        <w:jc w:val="both"/>
        <w:rPr>
          <w:rFonts w:ascii="Verdana" w:eastAsia="Times New Roman" w:hAnsi="Verdana"/>
          <w:sz w:val="20"/>
          <w:szCs w:val="20"/>
        </w:rPr>
      </w:pPr>
    </w:p>
    <w:p w14:paraId="2EAF13E7" w14:textId="77777777" w:rsidR="009D104E" w:rsidRPr="00EA555E" w:rsidRDefault="009D104E" w:rsidP="009D104E">
      <w:pPr>
        <w:pStyle w:val="NoSpacing"/>
        <w:spacing w:line="276" w:lineRule="auto"/>
        <w:rPr>
          <w:rFonts w:ascii="Verdana" w:hAnsi="Verdana"/>
          <w:sz w:val="20"/>
          <w:szCs w:val="20"/>
        </w:rPr>
      </w:pPr>
    </w:p>
    <w:sectPr w:rsidR="009D104E" w:rsidRPr="00EA55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A2C8" w14:textId="77777777" w:rsidR="004402AB" w:rsidRDefault="004402AB" w:rsidP="009D104E">
      <w:pPr>
        <w:spacing w:after="0" w:line="240" w:lineRule="auto"/>
      </w:pPr>
      <w:r>
        <w:separator/>
      </w:r>
    </w:p>
  </w:endnote>
  <w:endnote w:type="continuationSeparator" w:id="0">
    <w:p w14:paraId="75FB6018" w14:textId="77777777" w:rsidR="004402AB" w:rsidRDefault="004402AB" w:rsidP="009D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E2EB" w14:textId="77777777" w:rsidR="004402AB" w:rsidRDefault="004402AB" w:rsidP="009D104E">
      <w:pPr>
        <w:spacing w:after="0" w:line="240" w:lineRule="auto"/>
      </w:pPr>
      <w:r>
        <w:separator/>
      </w:r>
    </w:p>
  </w:footnote>
  <w:footnote w:type="continuationSeparator" w:id="0">
    <w:p w14:paraId="46292F37" w14:textId="77777777" w:rsidR="004402AB" w:rsidRDefault="004402AB" w:rsidP="009D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C94F" w14:textId="5429605E" w:rsidR="009D104E" w:rsidRDefault="009D104E" w:rsidP="009D104E">
    <w:pPr>
      <w:pStyle w:val="Header"/>
      <w:jc w:val="center"/>
    </w:pPr>
    <w:r>
      <w:rPr>
        <w:rFonts w:eastAsia="Times New Roman"/>
        <w:noProof/>
      </w:rPr>
      <w:drawing>
        <wp:inline distT="0" distB="0" distL="0" distR="0" wp14:anchorId="526BA4C8" wp14:editId="4EC2C461">
          <wp:extent cx="2966593" cy="1158240"/>
          <wp:effectExtent l="0" t="0" r="5715" b="3810"/>
          <wp:docPr id="1" name="Picture 1" descr="cid:7888812F-19D9-40A9-9C1B-E129C6A96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621FA2-1C34-4FD2-B926-4009508C8AE2" descr="cid:7888812F-19D9-40A9-9C1B-E129C6A9668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97892" cy="1170460"/>
                  </a:xfrm>
                  <a:prstGeom prst="rect">
                    <a:avLst/>
                  </a:prstGeom>
                  <a:noFill/>
                  <a:ln>
                    <a:noFill/>
                  </a:ln>
                </pic:spPr>
              </pic:pic>
            </a:graphicData>
          </a:graphic>
        </wp:inline>
      </w:drawing>
    </w:r>
  </w:p>
  <w:p w14:paraId="5262E950" w14:textId="1B2B41F9" w:rsidR="009D104E" w:rsidRDefault="009D104E" w:rsidP="009D104E">
    <w:pPr>
      <w:pStyle w:val="Header"/>
      <w:jc w:val="center"/>
    </w:pPr>
  </w:p>
  <w:p w14:paraId="658EA49A" w14:textId="77777777" w:rsidR="009D104E" w:rsidRDefault="009D104E" w:rsidP="009D10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0C"/>
    <w:rsid w:val="002C55FC"/>
    <w:rsid w:val="002C6A0C"/>
    <w:rsid w:val="002E4204"/>
    <w:rsid w:val="004402AB"/>
    <w:rsid w:val="004C62F4"/>
    <w:rsid w:val="005B05C2"/>
    <w:rsid w:val="005B1C9B"/>
    <w:rsid w:val="00601471"/>
    <w:rsid w:val="006A6998"/>
    <w:rsid w:val="006B2AA7"/>
    <w:rsid w:val="00784DA0"/>
    <w:rsid w:val="009D104E"/>
    <w:rsid w:val="00BB7814"/>
    <w:rsid w:val="00EA555E"/>
    <w:rsid w:val="00F410C4"/>
    <w:rsid w:val="00FB3CD1"/>
    <w:rsid w:val="00FC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5DB2"/>
  <w15:chartTrackingRefBased/>
  <w15:docId w15:val="{4057C657-CA58-4EC8-BF2E-690F1B84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A0C"/>
    <w:pPr>
      <w:spacing w:line="256" w:lineRule="auto"/>
    </w:pPr>
    <w:rPr>
      <w:lang w:val="da-DK"/>
    </w:rPr>
  </w:style>
  <w:style w:type="paragraph" w:styleId="Heading4">
    <w:name w:val="heading 4"/>
    <w:basedOn w:val="Normal"/>
    <w:link w:val="Heading4Char"/>
    <w:uiPriority w:val="9"/>
    <w:semiHidden/>
    <w:unhideWhenUsed/>
    <w:qFormat/>
    <w:rsid w:val="009D104E"/>
    <w:pPr>
      <w:spacing w:before="100" w:beforeAutospacing="1" w:after="100" w:afterAutospacing="1" w:line="240" w:lineRule="auto"/>
      <w:outlineLvl w:val="3"/>
    </w:pPr>
    <w:rPr>
      <w:rFonts w:ascii="Calibri" w:hAnsi="Calibri" w:cs="Calibri"/>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A0C"/>
    <w:pPr>
      <w:spacing w:after="0" w:line="240" w:lineRule="auto"/>
    </w:pPr>
    <w:rPr>
      <w:rFonts w:ascii="Calibri" w:eastAsia="Calibri" w:hAnsi="Calibri" w:cs="Times New Roman"/>
    </w:rPr>
  </w:style>
  <w:style w:type="paragraph" w:customStyle="1" w:styleId="introtext">
    <w:name w:val="introtext"/>
    <w:basedOn w:val="Normal"/>
    <w:rsid w:val="004C62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C62F4"/>
    <w:rPr>
      <w:b/>
      <w:bCs/>
    </w:rPr>
  </w:style>
  <w:style w:type="paragraph" w:styleId="NormalWeb">
    <w:name w:val="Normal (Web)"/>
    <w:basedOn w:val="Normal"/>
    <w:uiPriority w:val="99"/>
    <w:semiHidden/>
    <w:unhideWhenUsed/>
    <w:rsid w:val="004C62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D1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4E"/>
    <w:rPr>
      <w:lang w:val="da-DK"/>
    </w:rPr>
  </w:style>
  <w:style w:type="paragraph" w:styleId="Footer">
    <w:name w:val="footer"/>
    <w:basedOn w:val="Normal"/>
    <w:link w:val="FooterChar"/>
    <w:uiPriority w:val="99"/>
    <w:unhideWhenUsed/>
    <w:rsid w:val="009D1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4E"/>
    <w:rPr>
      <w:lang w:val="da-DK"/>
    </w:rPr>
  </w:style>
  <w:style w:type="character" w:customStyle="1" w:styleId="Heading4Char">
    <w:name w:val="Heading 4 Char"/>
    <w:basedOn w:val="DefaultParagraphFont"/>
    <w:link w:val="Heading4"/>
    <w:uiPriority w:val="9"/>
    <w:semiHidden/>
    <w:rsid w:val="009D104E"/>
    <w:rPr>
      <w:rFonts w:ascii="Calibri" w:hAnsi="Calibri" w:cs="Calibri"/>
      <w:b/>
      <w:bCs/>
      <w:sz w:val="24"/>
      <w:szCs w:val="24"/>
      <w:lang w:eastAsia="en-GB"/>
    </w:rPr>
  </w:style>
  <w:style w:type="character" w:styleId="Hyperlink">
    <w:name w:val="Hyperlink"/>
    <w:basedOn w:val="DefaultParagraphFont"/>
    <w:uiPriority w:val="99"/>
    <w:unhideWhenUsed/>
    <w:rsid w:val="009D104E"/>
    <w:rPr>
      <w:color w:val="0000FF"/>
      <w:u w:val="single"/>
    </w:rPr>
  </w:style>
  <w:style w:type="character" w:styleId="UnresolvedMention">
    <w:name w:val="Unresolved Mention"/>
    <w:basedOn w:val="DefaultParagraphFont"/>
    <w:uiPriority w:val="99"/>
    <w:semiHidden/>
    <w:unhideWhenUsed/>
    <w:rsid w:val="009D104E"/>
    <w:rPr>
      <w:color w:val="605E5C"/>
      <w:shd w:val="clear" w:color="auto" w:fill="E1DFDD"/>
    </w:rPr>
  </w:style>
  <w:style w:type="character" w:styleId="FollowedHyperlink">
    <w:name w:val="FollowedHyperlink"/>
    <w:basedOn w:val="DefaultParagraphFont"/>
    <w:uiPriority w:val="99"/>
    <w:semiHidden/>
    <w:unhideWhenUsed/>
    <w:rsid w:val="009D1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7050">
      <w:bodyDiv w:val="1"/>
      <w:marLeft w:val="0"/>
      <w:marRight w:val="0"/>
      <w:marTop w:val="0"/>
      <w:marBottom w:val="0"/>
      <w:divBdr>
        <w:top w:val="none" w:sz="0" w:space="0" w:color="auto"/>
        <w:left w:val="none" w:sz="0" w:space="0" w:color="auto"/>
        <w:bottom w:val="none" w:sz="0" w:space="0" w:color="auto"/>
        <w:right w:val="none" w:sz="0" w:space="0" w:color="auto"/>
      </w:divBdr>
    </w:div>
    <w:div w:id="545487892">
      <w:bodyDiv w:val="1"/>
      <w:marLeft w:val="0"/>
      <w:marRight w:val="0"/>
      <w:marTop w:val="0"/>
      <w:marBottom w:val="0"/>
      <w:divBdr>
        <w:top w:val="none" w:sz="0" w:space="0" w:color="auto"/>
        <w:left w:val="none" w:sz="0" w:space="0" w:color="auto"/>
        <w:bottom w:val="none" w:sz="0" w:space="0" w:color="auto"/>
        <w:right w:val="none" w:sz="0" w:space="0" w:color="auto"/>
      </w:divBdr>
    </w:div>
    <w:div w:id="591284800">
      <w:bodyDiv w:val="1"/>
      <w:marLeft w:val="0"/>
      <w:marRight w:val="0"/>
      <w:marTop w:val="0"/>
      <w:marBottom w:val="0"/>
      <w:divBdr>
        <w:top w:val="none" w:sz="0" w:space="0" w:color="auto"/>
        <w:left w:val="none" w:sz="0" w:space="0" w:color="auto"/>
        <w:bottom w:val="none" w:sz="0" w:space="0" w:color="auto"/>
        <w:right w:val="none" w:sz="0" w:space="0" w:color="auto"/>
      </w:divBdr>
    </w:div>
    <w:div w:id="1322005095">
      <w:bodyDiv w:val="1"/>
      <w:marLeft w:val="0"/>
      <w:marRight w:val="0"/>
      <w:marTop w:val="0"/>
      <w:marBottom w:val="0"/>
      <w:divBdr>
        <w:top w:val="none" w:sz="0" w:space="0" w:color="auto"/>
        <w:left w:val="none" w:sz="0" w:space="0" w:color="auto"/>
        <w:bottom w:val="none" w:sz="0" w:space="0" w:color="auto"/>
        <w:right w:val="none" w:sz="0" w:space="0" w:color="auto"/>
      </w:divBdr>
    </w:div>
    <w:div w:id="13667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e@whitenoisep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888812F-19D9-40A9-9C1B-E129C6A9668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4FAB-06A6-4395-AC0D-89660B8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10</cp:revision>
  <dcterms:created xsi:type="dcterms:W3CDTF">2018-08-22T07:58:00Z</dcterms:created>
  <dcterms:modified xsi:type="dcterms:W3CDTF">2018-12-17T14:31:00Z</dcterms:modified>
</cp:coreProperties>
</file>