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C7B7E" w14:textId="4D7D55A1" w:rsidR="00D0450D" w:rsidRDefault="00D0450D" w:rsidP="00B31242">
      <w:pPr>
        <w:pStyle w:val="NoSpacing"/>
        <w:spacing w:line="276" w:lineRule="auto"/>
        <w:jc w:val="center"/>
        <w:rPr>
          <w:rFonts w:ascii="Verdana" w:hAnsi="Verdana"/>
          <w:b/>
          <w:szCs w:val="24"/>
        </w:rPr>
      </w:pPr>
      <w:r>
        <w:rPr>
          <w:rFonts w:ascii="Verdana" w:hAnsi="Verdana"/>
          <w:b/>
          <w:szCs w:val="24"/>
        </w:rPr>
        <w:t xml:space="preserve">Save The Date </w:t>
      </w:r>
      <w:proofErr w:type="gramStart"/>
      <w:r>
        <w:rPr>
          <w:rFonts w:ascii="Verdana" w:hAnsi="Verdana"/>
          <w:b/>
          <w:szCs w:val="24"/>
        </w:rPr>
        <w:t>For</w:t>
      </w:r>
      <w:proofErr w:type="gramEnd"/>
      <w:r>
        <w:rPr>
          <w:rFonts w:ascii="Verdana" w:hAnsi="Verdana"/>
          <w:b/>
          <w:szCs w:val="24"/>
        </w:rPr>
        <w:t xml:space="preserve"> The Music Producers Guild Awards 2019</w:t>
      </w:r>
    </w:p>
    <w:p w14:paraId="09BA5B1B" w14:textId="77777777" w:rsidR="00D0450D" w:rsidRDefault="00D0450D" w:rsidP="00D0450D">
      <w:pPr>
        <w:pStyle w:val="NoSpacing"/>
        <w:spacing w:line="276" w:lineRule="auto"/>
        <w:jc w:val="both"/>
        <w:rPr>
          <w:rFonts w:ascii="Verdana" w:hAnsi="Verdana"/>
          <w:sz w:val="20"/>
        </w:rPr>
      </w:pPr>
      <w:r>
        <w:rPr>
          <w:rFonts w:ascii="Verdana" w:hAnsi="Verdana"/>
          <w:sz w:val="20"/>
        </w:rPr>
        <w:t xml:space="preserve"> </w:t>
      </w:r>
    </w:p>
    <w:p w14:paraId="70BC9702" w14:textId="2D051FC1" w:rsidR="00AE5234" w:rsidRDefault="00AE5234" w:rsidP="00D0450D">
      <w:pPr>
        <w:pStyle w:val="NoSpacing"/>
        <w:spacing w:line="276" w:lineRule="auto"/>
        <w:jc w:val="center"/>
        <w:rPr>
          <w:rFonts w:ascii="Verdana" w:hAnsi="Verdana"/>
          <w:i/>
          <w:sz w:val="20"/>
        </w:rPr>
      </w:pPr>
      <w:r>
        <w:rPr>
          <w:rFonts w:ascii="Verdana" w:hAnsi="Verdana"/>
          <w:i/>
          <w:sz w:val="20"/>
        </w:rPr>
        <w:t>Tickets for this coveted awards event will go on sale soon and as this year’s Awards were quickly sold out, people wanting to attend should buy early to avoid disappointment.</w:t>
      </w:r>
    </w:p>
    <w:p w14:paraId="0B1B8BC8" w14:textId="77777777" w:rsidR="00D0450D" w:rsidRDefault="00D0450D" w:rsidP="00D0450D">
      <w:pPr>
        <w:pStyle w:val="NoSpacing"/>
        <w:spacing w:line="276" w:lineRule="auto"/>
        <w:jc w:val="both"/>
        <w:rPr>
          <w:rFonts w:ascii="Verdana" w:hAnsi="Verdana"/>
          <w:sz w:val="20"/>
        </w:rPr>
      </w:pPr>
      <w:r>
        <w:rPr>
          <w:noProof/>
        </w:rPr>
        <mc:AlternateContent>
          <mc:Choice Requires="wps">
            <w:drawing>
              <wp:anchor distT="0" distB="0" distL="114300" distR="114300" simplePos="0" relativeHeight="251658240" behindDoc="0" locked="0" layoutInCell="1" allowOverlap="1" wp14:anchorId="76008247" wp14:editId="0C92D3CF">
                <wp:simplePos x="0" y="0"/>
                <wp:positionH relativeFrom="column">
                  <wp:posOffset>0</wp:posOffset>
                </wp:positionH>
                <wp:positionV relativeFrom="paragraph">
                  <wp:posOffset>33655</wp:posOffset>
                </wp:positionV>
                <wp:extent cx="54864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6CACF"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5pt" to="6in,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" strokeweight="1.5pt"/>
            </w:pict>
          </mc:Fallback>
        </mc:AlternateContent>
      </w:r>
    </w:p>
    <w:p w14:paraId="1756030C" w14:textId="432602EA" w:rsidR="00B31242" w:rsidRDefault="00D0450D" w:rsidP="00D0450D">
      <w:pPr>
        <w:pStyle w:val="NoSpacing"/>
        <w:spacing w:line="276" w:lineRule="auto"/>
        <w:jc w:val="both"/>
        <w:rPr>
          <w:rFonts w:ascii="Verdana" w:hAnsi="Verdana"/>
          <w:sz w:val="20"/>
        </w:rPr>
      </w:pPr>
      <w:r>
        <w:rPr>
          <w:rFonts w:ascii="Verdana" w:hAnsi="Verdana"/>
          <w:b/>
          <w:sz w:val="20"/>
        </w:rPr>
        <w:t xml:space="preserve">London, UK. </w:t>
      </w:r>
      <w:r w:rsidR="00B31242">
        <w:rPr>
          <w:rFonts w:ascii="Verdana" w:hAnsi="Verdana"/>
          <w:b/>
          <w:sz w:val="20"/>
        </w:rPr>
        <w:t xml:space="preserve">June </w:t>
      </w:r>
      <w:r w:rsidR="00946536">
        <w:rPr>
          <w:rFonts w:ascii="Verdana" w:hAnsi="Verdana"/>
          <w:b/>
          <w:sz w:val="20"/>
        </w:rPr>
        <w:t>4</w:t>
      </w:r>
      <w:r w:rsidR="00946536" w:rsidRPr="00946536">
        <w:rPr>
          <w:rFonts w:ascii="Verdana" w:hAnsi="Verdana"/>
          <w:b/>
          <w:sz w:val="20"/>
          <w:vertAlign w:val="superscript"/>
        </w:rPr>
        <w:t>th</w:t>
      </w:r>
      <w:proofErr w:type="gramStart"/>
      <w:r w:rsidR="00946536">
        <w:rPr>
          <w:rFonts w:ascii="Verdana" w:hAnsi="Verdana"/>
          <w:b/>
          <w:sz w:val="20"/>
        </w:rPr>
        <w:t xml:space="preserve"> </w:t>
      </w:r>
      <w:r>
        <w:rPr>
          <w:rFonts w:ascii="Verdana" w:hAnsi="Verdana"/>
          <w:b/>
          <w:sz w:val="20"/>
        </w:rPr>
        <w:t>201</w:t>
      </w:r>
      <w:r w:rsidR="00B31242">
        <w:rPr>
          <w:rFonts w:ascii="Verdana" w:hAnsi="Verdana"/>
          <w:b/>
          <w:sz w:val="20"/>
        </w:rPr>
        <w:t>8</w:t>
      </w:r>
      <w:proofErr w:type="gramEnd"/>
      <w:r>
        <w:rPr>
          <w:rFonts w:ascii="Verdana" w:hAnsi="Verdana"/>
          <w:b/>
          <w:sz w:val="20"/>
        </w:rPr>
        <w:t>:</w:t>
      </w:r>
      <w:r>
        <w:rPr>
          <w:rFonts w:ascii="Verdana" w:hAnsi="Verdana"/>
          <w:sz w:val="20"/>
        </w:rPr>
        <w:t xml:space="preserve"> </w:t>
      </w:r>
      <w:r w:rsidR="00B31242">
        <w:rPr>
          <w:rFonts w:ascii="Verdana" w:hAnsi="Verdana"/>
          <w:sz w:val="20"/>
        </w:rPr>
        <w:t xml:space="preserve">If you already have plans for </w:t>
      </w:r>
      <w:r w:rsidR="00DB5198">
        <w:rPr>
          <w:rFonts w:ascii="Verdana" w:hAnsi="Verdana"/>
          <w:sz w:val="20"/>
        </w:rPr>
        <w:t xml:space="preserve">next </w:t>
      </w:r>
      <w:r w:rsidR="00B31242">
        <w:rPr>
          <w:rFonts w:ascii="Verdana" w:hAnsi="Verdana"/>
          <w:sz w:val="20"/>
        </w:rPr>
        <w:t>February 2</w:t>
      </w:r>
      <w:r w:rsidR="00DB5198">
        <w:rPr>
          <w:rFonts w:ascii="Verdana" w:hAnsi="Verdana"/>
          <w:sz w:val="20"/>
        </w:rPr>
        <w:t>8</w:t>
      </w:r>
      <w:r w:rsidR="00DB5198" w:rsidRPr="00DB5198">
        <w:rPr>
          <w:rFonts w:ascii="Verdana" w:hAnsi="Verdana"/>
          <w:sz w:val="20"/>
          <w:vertAlign w:val="superscript"/>
        </w:rPr>
        <w:t>th</w:t>
      </w:r>
      <w:r w:rsidR="00B31242">
        <w:rPr>
          <w:rFonts w:ascii="Verdana" w:hAnsi="Verdana"/>
          <w:sz w:val="20"/>
        </w:rPr>
        <w:t xml:space="preserve"> cancel them now because this is the date set aside by the </w:t>
      </w:r>
      <w:r>
        <w:rPr>
          <w:rFonts w:ascii="Verdana" w:hAnsi="Verdana"/>
          <w:sz w:val="20"/>
        </w:rPr>
        <w:t xml:space="preserve">Music Producers Guild </w:t>
      </w:r>
      <w:r w:rsidR="00B31242">
        <w:rPr>
          <w:rFonts w:ascii="Verdana" w:hAnsi="Verdana"/>
          <w:sz w:val="20"/>
        </w:rPr>
        <w:t xml:space="preserve">for its 2019 </w:t>
      </w:r>
      <w:r>
        <w:rPr>
          <w:rFonts w:ascii="Verdana" w:hAnsi="Verdana"/>
          <w:sz w:val="20"/>
        </w:rPr>
        <w:t xml:space="preserve">Awards </w:t>
      </w:r>
      <w:r w:rsidR="00B31242">
        <w:rPr>
          <w:rFonts w:ascii="Verdana" w:hAnsi="Verdana"/>
          <w:sz w:val="20"/>
        </w:rPr>
        <w:t>ceremony.</w:t>
      </w:r>
    </w:p>
    <w:p w14:paraId="27FE8AEA" w14:textId="77777777" w:rsidR="00B31242" w:rsidRDefault="00B31242" w:rsidP="00D0450D">
      <w:pPr>
        <w:pStyle w:val="NoSpacing"/>
        <w:spacing w:line="276" w:lineRule="auto"/>
        <w:jc w:val="both"/>
        <w:rPr>
          <w:rFonts w:ascii="Verdana" w:hAnsi="Verdana"/>
          <w:sz w:val="20"/>
        </w:rPr>
      </w:pPr>
    </w:p>
    <w:p w14:paraId="1AEDFA29" w14:textId="71AD2604" w:rsidR="00B71E33" w:rsidRDefault="00B31242" w:rsidP="00D0450D">
      <w:pPr>
        <w:pStyle w:val="NoSpacing"/>
        <w:spacing w:line="276" w:lineRule="auto"/>
        <w:jc w:val="both"/>
        <w:rPr>
          <w:rFonts w:ascii="Verdana" w:hAnsi="Verdana"/>
          <w:sz w:val="20"/>
        </w:rPr>
      </w:pPr>
      <w:r>
        <w:rPr>
          <w:rFonts w:ascii="Verdana" w:hAnsi="Verdana"/>
          <w:sz w:val="20"/>
        </w:rPr>
        <w:t>This year’s 10</w:t>
      </w:r>
      <w:r w:rsidRPr="00B31242">
        <w:rPr>
          <w:rFonts w:ascii="Verdana" w:hAnsi="Verdana"/>
          <w:sz w:val="20"/>
          <w:vertAlign w:val="superscript"/>
        </w:rPr>
        <w:t>th</w:t>
      </w:r>
      <w:r>
        <w:rPr>
          <w:rFonts w:ascii="Verdana" w:hAnsi="Verdana"/>
          <w:sz w:val="20"/>
        </w:rPr>
        <w:t xml:space="preserve"> anniversary event, which saw </w:t>
      </w:r>
      <w:r w:rsidRPr="00B71E33">
        <w:rPr>
          <w:rFonts w:ascii="Verdana" w:hAnsi="Verdana"/>
          <w:b/>
          <w:sz w:val="20"/>
        </w:rPr>
        <w:t>Catherine Marks</w:t>
      </w:r>
      <w:r>
        <w:rPr>
          <w:rFonts w:ascii="Verdana" w:hAnsi="Verdana"/>
          <w:sz w:val="20"/>
        </w:rPr>
        <w:t xml:space="preserve"> crowned as </w:t>
      </w:r>
      <w:r w:rsidRPr="00B71E33">
        <w:rPr>
          <w:rFonts w:ascii="Verdana" w:hAnsi="Verdana"/>
          <w:b/>
          <w:sz w:val="20"/>
        </w:rPr>
        <w:t>Producer of the Year</w:t>
      </w:r>
      <w:r>
        <w:rPr>
          <w:rFonts w:ascii="Verdana" w:hAnsi="Verdana"/>
          <w:sz w:val="20"/>
        </w:rPr>
        <w:t xml:space="preserve"> and </w:t>
      </w:r>
      <w:r w:rsidRPr="00B71E33">
        <w:rPr>
          <w:rFonts w:ascii="Verdana" w:hAnsi="Verdana"/>
          <w:b/>
          <w:sz w:val="20"/>
        </w:rPr>
        <w:t xml:space="preserve">Clive Langer </w:t>
      </w:r>
      <w:r w:rsidRPr="00B71E33">
        <w:rPr>
          <w:rFonts w:ascii="Verdana" w:hAnsi="Verdana"/>
          <w:sz w:val="20"/>
        </w:rPr>
        <w:t>and</w:t>
      </w:r>
      <w:r w:rsidRPr="00B71E33">
        <w:rPr>
          <w:rFonts w:ascii="Verdana" w:hAnsi="Verdana"/>
          <w:b/>
          <w:sz w:val="20"/>
        </w:rPr>
        <w:t xml:space="preserve"> Alan Winstanley</w:t>
      </w:r>
      <w:r>
        <w:rPr>
          <w:rFonts w:ascii="Verdana" w:hAnsi="Verdana"/>
          <w:sz w:val="20"/>
        </w:rPr>
        <w:t xml:space="preserve"> honoured with the PPL-sponsored </w:t>
      </w:r>
      <w:r>
        <w:rPr>
          <w:rFonts w:ascii="Verdana" w:hAnsi="Verdana" w:cs="Calibri"/>
          <w:b/>
          <w:sz w:val="20"/>
        </w:rPr>
        <w:t xml:space="preserve">Award for </w:t>
      </w:r>
      <w:r>
        <w:rPr>
          <w:rFonts w:ascii="Verdana" w:hAnsi="Verdana" w:cs="Arial"/>
          <w:b/>
          <w:sz w:val="20"/>
        </w:rPr>
        <w:t>Outstanding Contribution to UK Music</w:t>
      </w:r>
      <w:r>
        <w:rPr>
          <w:rFonts w:ascii="Verdana" w:hAnsi="Verdana"/>
          <w:sz w:val="20"/>
        </w:rPr>
        <w:t xml:space="preserve">, was a </w:t>
      </w:r>
      <w:r w:rsidR="00DB5198">
        <w:rPr>
          <w:rFonts w:ascii="Verdana" w:hAnsi="Verdana"/>
          <w:sz w:val="20"/>
        </w:rPr>
        <w:t>roaring success with all tickets sold weeks before the ceremony. The MPG anticipates similar demand for its 2019 Awards, which will once again be held at the prestigious Grosvenor House in London</w:t>
      </w:r>
      <w:r w:rsidR="00B71E33">
        <w:rPr>
          <w:rFonts w:ascii="Verdana" w:hAnsi="Verdana"/>
          <w:sz w:val="20"/>
        </w:rPr>
        <w:t xml:space="preserve"> and hosted by broadcaster and breakfast show presenter </w:t>
      </w:r>
      <w:r w:rsidR="00B71E33">
        <w:rPr>
          <w:rFonts w:ascii="Verdana" w:eastAsia="Times New Roman" w:hAnsi="Verdana"/>
          <w:b/>
          <w:sz w:val="20"/>
        </w:rPr>
        <w:t xml:space="preserve">Shaun </w:t>
      </w:r>
      <w:proofErr w:type="spellStart"/>
      <w:r w:rsidR="00B71E33">
        <w:rPr>
          <w:rFonts w:ascii="Verdana" w:eastAsia="Times New Roman" w:hAnsi="Verdana"/>
          <w:b/>
          <w:sz w:val="20"/>
        </w:rPr>
        <w:t>Keaveny</w:t>
      </w:r>
      <w:proofErr w:type="spellEnd"/>
      <w:r w:rsidR="00B71E33">
        <w:rPr>
          <w:rFonts w:ascii="Verdana" w:eastAsia="Times New Roman" w:hAnsi="Verdana"/>
          <w:sz w:val="20"/>
        </w:rPr>
        <w:t>.</w:t>
      </w:r>
    </w:p>
    <w:p w14:paraId="2D83C435" w14:textId="648B213E" w:rsidR="00DB5198" w:rsidRDefault="00DB5198" w:rsidP="00DB5198">
      <w:pPr>
        <w:pStyle w:val="NoSpacing"/>
        <w:spacing w:line="276" w:lineRule="auto"/>
        <w:jc w:val="both"/>
        <w:rPr>
          <w:rFonts w:ascii="Verdana" w:hAnsi="Verdana"/>
          <w:sz w:val="20"/>
        </w:rPr>
      </w:pPr>
    </w:p>
    <w:p w14:paraId="661B76C0" w14:textId="038D9929" w:rsidR="00DB5198" w:rsidRDefault="00DB5198" w:rsidP="00DB5198">
      <w:pPr>
        <w:pStyle w:val="NoSpacing"/>
        <w:spacing w:line="276" w:lineRule="auto"/>
        <w:jc w:val="both"/>
        <w:rPr>
          <w:rFonts w:ascii="Verdana" w:hAnsi="Verdana"/>
          <w:sz w:val="20"/>
        </w:rPr>
      </w:pPr>
      <w:r>
        <w:rPr>
          <w:rFonts w:ascii="Verdana" w:hAnsi="Verdana"/>
          <w:sz w:val="20"/>
        </w:rPr>
        <w:t>“The Music Producers Guild Awards recognise the enormous contribution made to the international music industry by the UK’s top producers, engineers, remixers and mastering engineers,” says Tony Platt,</w:t>
      </w:r>
      <w:r w:rsidRPr="00DB5198">
        <w:rPr>
          <w:rFonts w:ascii="Verdana" w:eastAsia="Times New Roman" w:hAnsi="Verdana"/>
          <w:iCs/>
          <w:sz w:val="20"/>
          <w:bdr w:val="none" w:sz="0" w:space="0" w:color="auto" w:frame="1"/>
        </w:rPr>
        <w:t xml:space="preserve"> </w:t>
      </w:r>
      <w:r>
        <w:rPr>
          <w:rFonts w:ascii="Verdana" w:eastAsia="Times New Roman" w:hAnsi="Verdana"/>
          <w:iCs/>
          <w:sz w:val="20"/>
          <w:bdr w:val="none" w:sz="0" w:space="0" w:color="auto" w:frame="1"/>
        </w:rPr>
        <w:t>Managing Director of MPG Awards.</w:t>
      </w:r>
      <w:r>
        <w:rPr>
          <w:rFonts w:ascii="Verdana" w:hAnsi="Verdana"/>
          <w:sz w:val="20"/>
        </w:rPr>
        <w:t xml:space="preserve"> “Winning an Award shows that you have the respect of your peers because MPG award winners are voted for by MPG full members – in other words people who know wha</w:t>
      </w:r>
      <w:r w:rsidR="00CA12D1">
        <w:rPr>
          <w:rFonts w:ascii="Verdana" w:hAnsi="Verdana"/>
          <w:sz w:val="20"/>
        </w:rPr>
        <w:t>t</w:t>
      </w:r>
      <w:r>
        <w:rPr>
          <w:rFonts w:ascii="Verdana" w:hAnsi="Verdana"/>
          <w:sz w:val="20"/>
        </w:rPr>
        <w:t xml:space="preserve"> happens in a recording studio and understand exactly what a producer, engineer or remixer does. This </w:t>
      </w:r>
      <w:r w:rsidR="00CA12D1">
        <w:rPr>
          <w:rFonts w:ascii="Verdana" w:hAnsi="Verdana"/>
          <w:sz w:val="20"/>
        </w:rPr>
        <w:t xml:space="preserve">explains </w:t>
      </w:r>
      <w:r>
        <w:rPr>
          <w:rFonts w:ascii="Verdana" w:hAnsi="Verdana"/>
          <w:sz w:val="20"/>
        </w:rPr>
        <w:t xml:space="preserve">why our awards are so credible – and why recording professionals </w:t>
      </w:r>
      <w:r w:rsidR="00CA12D1">
        <w:rPr>
          <w:rFonts w:ascii="Verdana" w:hAnsi="Verdana"/>
          <w:sz w:val="20"/>
        </w:rPr>
        <w:t xml:space="preserve">are </w:t>
      </w:r>
      <w:r w:rsidR="00B71E33">
        <w:rPr>
          <w:rFonts w:ascii="Verdana" w:hAnsi="Verdana"/>
          <w:sz w:val="20"/>
        </w:rPr>
        <w:t>so thrilled when they win one.”</w:t>
      </w:r>
    </w:p>
    <w:p w14:paraId="209DE8A2" w14:textId="64F25E46" w:rsidR="00B71E33" w:rsidRDefault="00B71E33" w:rsidP="00DB5198">
      <w:pPr>
        <w:pStyle w:val="NoSpacing"/>
        <w:spacing w:line="276" w:lineRule="auto"/>
        <w:jc w:val="both"/>
        <w:rPr>
          <w:rFonts w:ascii="Verdana" w:hAnsi="Verdana"/>
          <w:sz w:val="20"/>
        </w:rPr>
      </w:pPr>
    </w:p>
    <w:p w14:paraId="29B7EB63" w14:textId="56BC491F" w:rsidR="00B71E33" w:rsidRDefault="00B71E33" w:rsidP="00B71E33">
      <w:pPr>
        <w:spacing w:line="276" w:lineRule="auto"/>
        <w:jc w:val="both"/>
        <w:rPr>
          <w:rFonts w:ascii="Verdana" w:hAnsi="Verdana" w:cs="Arial"/>
          <w:sz w:val="20"/>
        </w:rPr>
      </w:pPr>
      <w:r>
        <w:rPr>
          <w:rFonts w:ascii="Verdana" w:hAnsi="Verdana"/>
          <w:sz w:val="20"/>
        </w:rPr>
        <w:t>With a roll call of p</w:t>
      </w:r>
      <w:r>
        <w:rPr>
          <w:rFonts w:ascii="Verdana" w:hAnsi="Verdana" w:cs="Arial"/>
          <w:sz w:val="20"/>
        </w:rPr>
        <w:t xml:space="preserve">revious award winners that includes </w:t>
      </w:r>
      <w:r>
        <w:rPr>
          <w:rFonts w:ascii="Verdana" w:hAnsi="Verdana" w:cs="Arial"/>
          <w:b/>
          <w:sz w:val="20"/>
        </w:rPr>
        <w:t>Sir George Martin CBE,</w:t>
      </w:r>
      <w:r>
        <w:rPr>
          <w:rFonts w:ascii="Verdana" w:hAnsi="Verdana" w:cs="Arial"/>
          <w:sz w:val="20"/>
        </w:rPr>
        <w:t xml:space="preserve"> </w:t>
      </w:r>
      <w:r>
        <w:rPr>
          <w:rFonts w:ascii="Verdana" w:hAnsi="Verdana" w:cs="Arial"/>
          <w:b/>
          <w:sz w:val="20"/>
        </w:rPr>
        <w:t>Youth</w:t>
      </w:r>
      <w:r>
        <w:rPr>
          <w:rFonts w:ascii="Verdana" w:hAnsi="Verdana" w:cs="Arial"/>
          <w:sz w:val="20"/>
        </w:rPr>
        <w:t xml:space="preserve">, </w:t>
      </w:r>
      <w:r>
        <w:rPr>
          <w:rFonts w:ascii="Verdana" w:hAnsi="Verdana" w:cs="Arial"/>
          <w:b/>
          <w:sz w:val="20"/>
        </w:rPr>
        <w:t>Paul</w:t>
      </w:r>
      <w:r>
        <w:rPr>
          <w:rFonts w:ascii="Verdana" w:hAnsi="Verdana" w:cs="Arial"/>
          <w:sz w:val="20"/>
        </w:rPr>
        <w:t xml:space="preserve"> </w:t>
      </w:r>
      <w:r>
        <w:rPr>
          <w:rFonts w:ascii="Verdana" w:hAnsi="Verdana" w:cs="Arial"/>
          <w:b/>
          <w:sz w:val="20"/>
        </w:rPr>
        <w:t>Epworth</w:t>
      </w:r>
      <w:r>
        <w:rPr>
          <w:rFonts w:ascii="Verdana" w:hAnsi="Verdana" w:cs="Arial"/>
          <w:sz w:val="20"/>
        </w:rPr>
        <w:t xml:space="preserve">, </w:t>
      </w:r>
      <w:r>
        <w:rPr>
          <w:rFonts w:ascii="Verdana" w:hAnsi="Verdana" w:cs="Arial"/>
          <w:b/>
          <w:sz w:val="20"/>
        </w:rPr>
        <w:t>FKA Twigs,</w:t>
      </w:r>
      <w:r>
        <w:rPr>
          <w:rFonts w:ascii="Verdana" w:hAnsi="Verdana" w:cs="Arial"/>
          <w:sz w:val="20"/>
        </w:rPr>
        <w:t xml:space="preserve"> </w:t>
      </w:r>
      <w:r>
        <w:rPr>
          <w:rFonts w:ascii="Verdana" w:hAnsi="Verdana" w:cs="Arial"/>
          <w:b/>
          <w:sz w:val="20"/>
        </w:rPr>
        <w:t>Brian Eno</w:t>
      </w:r>
      <w:r>
        <w:rPr>
          <w:rFonts w:ascii="Verdana" w:hAnsi="Verdana" w:cs="Arial"/>
          <w:sz w:val="20"/>
        </w:rPr>
        <w:t xml:space="preserve">, </w:t>
      </w:r>
      <w:r>
        <w:rPr>
          <w:rFonts w:ascii="Verdana" w:hAnsi="Verdana" w:cs="Arial"/>
          <w:b/>
          <w:sz w:val="20"/>
        </w:rPr>
        <w:t>Roni Size</w:t>
      </w:r>
      <w:r>
        <w:rPr>
          <w:rFonts w:ascii="Verdana" w:hAnsi="Verdana" w:cs="Arial"/>
          <w:sz w:val="20"/>
        </w:rPr>
        <w:t xml:space="preserve">, </w:t>
      </w:r>
      <w:r>
        <w:rPr>
          <w:rFonts w:ascii="Verdana" w:hAnsi="Verdana" w:cs="Arial"/>
          <w:b/>
          <w:sz w:val="20"/>
        </w:rPr>
        <w:t>Imogen Heap,</w:t>
      </w:r>
      <w:r>
        <w:rPr>
          <w:rFonts w:ascii="Verdana" w:hAnsi="Verdana" w:cs="Arial"/>
          <w:sz w:val="20"/>
        </w:rPr>
        <w:t xml:space="preserve"> </w:t>
      </w:r>
      <w:r>
        <w:rPr>
          <w:rFonts w:ascii="Verdana" w:hAnsi="Verdana" w:cs="Arial"/>
          <w:b/>
          <w:sz w:val="20"/>
        </w:rPr>
        <w:t>Trevor Horn</w:t>
      </w:r>
      <w:r>
        <w:rPr>
          <w:rFonts w:ascii="Verdana" w:hAnsi="Verdana" w:cs="Arial"/>
          <w:sz w:val="20"/>
        </w:rPr>
        <w:t xml:space="preserve"> and </w:t>
      </w:r>
      <w:r>
        <w:rPr>
          <w:rFonts w:ascii="Verdana" w:hAnsi="Verdana" w:cs="Arial"/>
          <w:b/>
          <w:sz w:val="20"/>
        </w:rPr>
        <w:t>Dave Stewart</w:t>
      </w:r>
      <w:r>
        <w:rPr>
          <w:rFonts w:ascii="Verdana" w:hAnsi="Verdana" w:cs="Arial"/>
          <w:sz w:val="20"/>
        </w:rPr>
        <w:t>, the MPG Awards are widely regarded as a key event in the UK music industry calendar.</w:t>
      </w:r>
    </w:p>
    <w:p w14:paraId="104E102B" w14:textId="1DCEF64C" w:rsidR="00AE6DFC" w:rsidRPr="007917A2" w:rsidRDefault="00AE6DFC" w:rsidP="007917A2">
      <w:pPr>
        <w:spacing w:line="276" w:lineRule="auto"/>
        <w:jc w:val="both"/>
        <w:rPr>
          <w:rFonts w:ascii="Verdana" w:hAnsi="Verdana" w:cs="Arial"/>
          <w:sz w:val="20"/>
        </w:rPr>
      </w:pPr>
    </w:p>
    <w:p w14:paraId="27CB8FB0" w14:textId="4ECD1C90" w:rsidR="00AE6DFC" w:rsidRPr="007917A2" w:rsidRDefault="00AE6DFC" w:rsidP="007917A2">
      <w:pPr>
        <w:pStyle w:val="PlainText"/>
        <w:spacing w:line="276" w:lineRule="auto"/>
        <w:jc w:val="both"/>
        <w:rPr>
          <w:rFonts w:ascii="Verdana" w:hAnsi="Verdana"/>
          <w:sz w:val="20"/>
          <w:szCs w:val="20"/>
        </w:rPr>
      </w:pPr>
      <w:r w:rsidRPr="007917A2">
        <w:rPr>
          <w:rFonts w:ascii="Verdana" w:hAnsi="Verdana" w:cs="Arial"/>
          <w:sz w:val="20"/>
          <w:szCs w:val="20"/>
        </w:rPr>
        <w:t>Catherine Marks, MPG Producer of the Year for 2018, says: “</w:t>
      </w:r>
      <w:r w:rsidR="007917A2" w:rsidRPr="007917A2">
        <w:rPr>
          <w:rFonts w:ascii="Verdana" w:hAnsi="Verdana"/>
          <w:sz w:val="20"/>
          <w:szCs w:val="20"/>
        </w:rPr>
        <w:t>To win an MPG Producer of the Year 2018 Award, based on the judgements of fellow producers and MPG affiliates who are all so talented and creative, was pretty overwhelming. The MPG community understands what goes into making great records and this acknowledgment feels like a massive milestone in my career.”</w:t>
      </w:r>
    </w:p>
    <w:p w14:paraId="0FCDEB4B" w14:textId="77777777" w:rsidR="00B71E33" w:rsidRDefault="00B71E33" w:rsidP="00B71E33">
      <w:pPr>
        <w:pStyle w:val="NoSpacing"/>
        <w:spacing w:line="276" w:lineRule="auto"/>
        <w:jc w:val="both"/>
        <w:rPr>
          <w:rFonts w:ascii="Verdana" w:eastAsia="Times New Roman" w:hAnsi="Verdana"/>
          <w:iCs/>
          <w:sz w:val="20"/>
          <w:bdr w:val="none" w:sz="0" w:space="0" w:color="auto" w:frame="1"/>
        </w:rPr>
      </w:pPr>
    </w:p>
    <w:p w14:paraId="0A8257B3" w14:textId="2FEA580D" w:rsidR="00AE6DFC" w:rsidRDefault="00AE6DFC" w:rsidP="00AE6DFC">
      <w:pPr>
        <w:pStyle w:val="NoSpacing"/>
        <w:spacing w:line="276" w:lineRule="auto"/>
        <w:jc w:val="both"/>
        <w:rPr>
          <w:rFonts w:ascii="Verdana" w:hAnsi="Verdana"/>
          <w:sz w:val="20"/>
        </w:rPr>
      </w:pPr>
      <w:r>
        <w:rPr>
          <w:rFonts w:ascii="Verdana" w:hAnsi="Verdana"/>
          <w:sz w:val="20"/>
        </w:rPr>
        <w:t>Tony Platt adds that the respect now given to recording professionals is in no small part down to the MPG and its Awards programme.</w:t>
      </w:r>
    </w:p>
    <w:p w14:paraId="0656842A" w14:textId="77777777" w:rsidR="00AE6DFC" w:rsidRDefault="00AE6DFC" w:rsidP="00B71E33">
      <w:pPr>
        <w:pStyle w:val="NoSpacing"/>
        <w:spacing w:line="276" w:lineRule="auto"/>
        <w:jc w:val="both"/>
        <w:rPr>
          <w:rFonts w:ascii="Verdana" w:hAnsi="Verdana"/>
          <w:sz w:val="20"/>
        </w:rPr>
      </w:pPr>
    </w:p>
    <w:p w14:paraId="4E602A6B" w14:textId="77777777" w:rsidR="006E20AC" w:rsidRDefault="00AE6DFC" w:rsidP="00B71E33">
      <w:pPr>
        <w:pStyle w:val="NoSpacing"/>
        <w:spacing w:line="276" w:lineRule="auto"/>
        <w:jc w:val="both"/>
        <w:rPr>
          <w:rFonts w:ascii="Verdana" w:hAnsi="Verdana"/>
          <w:sz w:val="20"/>
        </w:rPr>
      </w:pPr>
      <w:r>
        <w:rPr>
          <w:rFonts w:ascii="Verdana" w:hAnsi="Verdana"/>
          <w:sz w:val="20"/>
        </w:rPr>
        <w:t>“</w:t>
      </w:r>
      <w:r w:rsidR="006E20AC">
        <w:rPr>
          <w:rFonts w:ascii="Verdana" w:hAnsi="Verdana"/>
          <w:sz w:val="20"/>
        </w:rPr>
        <w:t>Producers today are much more public-facing and music lovers have a much better understanding of the role they play in creating great records. T</w:t>
      </w:r>
      <w:r w:rsidR="00B71E33">
        <w:rPr>
          <w:rFonts w:ascii="Verdana" w:hAnsi="Verdana"/>
          <w:sz w:val="20"/>
        </w:rPr>
        <w:t xml:space="preserve">op names such as </w:t>
      </w:r>
      <w:r w:rsidR="00B71E33">
        <w:rPr>
          <w:rFonts w:ascii="Verdana" w:hAnsi="Verdana"/>
          <w:b/>
          <w:sz w:val="20"/>
        </w:rPr>
        <w:t xml:space="preserve">Mark </w:t>
      </w:r>
      <w:proofErr w:type="spellStart"/>
      <w:r w:rsidR="00B71E33">
        <w:rPr>
          <w:rFonts w:ascii="Verdana" w:hAnsi="Verdana"/>
          <w:b/>
          <w:sz w:val="20"/>
        </w:rPr>
        <w:lastRenderedPageBreak/>
        <w:t>Ronson</w:t>
      </w:r>
      <w:proofErr w:type="spellEnd"/>
      <w:r w:rsidR="00B71E33">
        <w:rPr>
          <w:rFonts w:ascii="Verdana" w:hAnsi="Verdana"/>
          <w:sz w:val="20"/>
        </w:rPr>
        <w:t>,</w:t>
      </w:r>
      <w:r w:rsidR="006E20AC">
        <w:rPr>
          <w:rFonts w:ascii="Verdana" w:hAnsi="Verdana"/>
          <w:sz w:val="20"/>
        </w:rPr>
        <w:t xml:space="preserve"> </w:t>
      </w:r>
      <w:r w:rsidR="006E20AC" w:rsidRPr="006E20AC">
        <w:rPr>
          <w:rFonts w:ascii="Verdana" w:hAnsi="Verdana"/>
          <w:b/>
          <w:sz w:val="20"/>
        </w:rPr>
        <w:t>Max Martin</w:t>
      </w:r>
      <w:r w:rsidR="006E20AC">
        <w:rPr>
          <w:rFonts w:ascii="Verdana" w:hAnsi="Verdana"/>
          <w:sz w:val="20"/>
        </w:rPr>
        <w:t xml:space="preserve">, </w:t>
      </w:r>
      <w:r w:rsidR="006E20AC" w:rsidRPr="006E20AC">
        <w:rPr>
          <w:rFonts w:ascii="Verdana" w:hAnsi="Verdana"/>
          <w:b/>
          <w:sz w:val="20"/>
        </w:rPr>
        <w:t>Diplo</w:t>
      </w:r>
      <w:r w:rsidR="006E20AC">
        <w:rPr>
          <w:rFonts w:ascii="Verdana" w:hAnsi="Verdana"/>
          <w:sz w:val="20"/>
        </w:rPr>
        <w:t xml:space="preserve"> and</w:t>
      </w:r>
      <w:r w:rsidR="00B71E33">
        <w:rPr>
          <w:rFonts w:ascii="Verdana" w:hAnsi="Verdana"/>
          <w:sz w:val="20"/>
        </w:rPr>
        <w:t xml:space="preserve"> </w:t>
      </w:r>
      <w:r w:rsidR="00B71E33">
        <w:rPr>
          <w:rFonts w:ascii="Verdana" w:hAnsi="Verdana"/>
          <w:b/>
          <w:sz w:val="20"/>
        </w:rPr>
        <w:t>Calvin Harris</w:t>
      </w:r>
      <w:r w:rsidR="006E20AC">
        <w:rPr>
          <w:rFonts w:ascii="Verdana" w:hAnsi="Verdana"/>
          <w:sz w:val="20"/>
        </w:rPr>
        <w:t xml:space="preserve"> are</w:t>
      </w:r>
      <w:r w:rsidR="00B71E33">
        <w:rPr>
          <w:rFonts w:ascii="Verdana" w:hAnsi="Verdana"/>
          <w:sz w:val="20"/>
        </w:rPr>
        <w:t xml:space="preserve"> generating as much public interest as the artists they work with,”</w:t>
      </w:r>
      <w:r>
        <w:rPr>
          <w:rFonts w:ascii="Verdana" w:hAnsi="Verdana"/>
          <w:sz w:val="20"/>
        </w:rPr>
        <w:t xml:space="preserve"> he says</w:t>
      </w:r>
      <w:r w:rsidR="00B71E33">
        <w:rPr>
          <w:rFonts w:ascii="Verdana" w:hAnsi="Verdana"/>
          <w:sz w:val="20"/>
        </w:rPr>
        <w:t>. “</w:t>
      </w:r>
      <w:r>
        <w:rPr>
          <w:rFonts w:ascii="Verdana" w:hAnsi="Verdana"/>
          <w:sz w:val="20"/>
        </w:rPr>
        <w:t xml:space="preserve">The MPG </w:t>
      </w:r>
      <w:r w:rsidR="006E20AC">
        <w:rPr>
          <w:rFonts w:ascii="Verdana" w:hAnsi="Verdana"/>
          <w:sz w:val="20"/>
        </w:rPr>
        <w:t xml:space="preserve">has worked tirelessly to raise the status of the UK’s highly skilled recording professionals and champion their creativity and talent, so I think we can </w:t>
      </w:r>
      <w:r>
        <w:rPr>
          <w:rFonts w:ascii="Verdana" w:hAnsi="Verdana"/>
          <w:sz w:val="20"/>
        </w:rPr>
        <w:t xml:space="preserve">rightly take some credit for </w:t>
      </w:r>
      <w:r w:rsidR="006E20AC">
        <w:rPr>
          <w:rFonts w:ascii="Verdana" w:hAnsi="Verdana"/>
          <w:sz w:val="20"/>
        </w:rPr>
        <w:t>these changes in attitude and perception.”</w:t>
      </w:r>
    </w:p>
    <w:p w14:paraId="2DD8BB05" w14:textId="77777777" w:rsidR="00DB5198" w:rsidRDefault="00DB5198" w:rsidP="00DB5198">
      <w:pPr>
        <w:pStyle w:val="NoSpacing"/>
        <w:spacing w:line="276" w:lineRule="auto"/>
        <w:jc w:val="both"/>
        <w:rPr>
          <w:rFonts w:ascii="Verdana" w:hAnsi="Verdana"/>
          <w:sz w:val="20"/>
        </w:rPr>
      </w:pPr>
    </w:p>
    <w:p w14:paraId="6D8190F6" w14:textId="1EA30CA4" w:rsidR="00AE5234" w:rsidRDefault="00B71E33" w:rsidP="00AE5234">
      <w:pPr>
        <w:pStyle w:val="NoSpacing"/>
        <w:spacing w:line="276" w:lineRule="auto"/>
        <w:jc w:val="both"/>
        <w:rPr>
          <w:rFonts w:ascii="Verdana" w:eastAsia="Times New Roman" w:hAnsi="Verdana"/>
          <w:iCs/>
          <w:sz w:val="20"/>
          <w:bdr w:val="none" w:sz="0" w:space="0" w:color="auto" w:frame="1"/>
        </w:rPr>
      </w:pPr>
      <w:r>
        <w:rPr>
          <w:rFonts w:ascii="Verdana" w:eastAsia="Times New Roman" w:hAnsi="Verdana"/>
          <w:iCs/>
          <w:sz w:val="20"/>
          <w:bdr w:val="none" w:sz="0" w:space="0" w:color="auto" w:frame="1"/>
        </w:rPr>
        <w:t xml:space="preserve">The opening date for MPG Awards 2019 Submissions will be announced soon </w:t>
      </w:r>
      <w:r w:rsidR="00AE5234">
        <w:rPr>
          <w:rFonts w:ascii="Verdana" w:eastAsia="Times New Roman" w:hAnsi="Verdana"/>
          <w:iCs/>
          <w:sz w:val="20"/>
          <w:bdr w:val="none" w:sz="0" w:space="0" w:color="auto" w:frame="1"/>
        </w:rPr>
        <w:t xml:space="preserve">at </w:t>
      </w:r>
      <w:hyperlink r:id="rId6" w:history="1">
        <w:r w:rsidR="00AE5234" w:rsidRPr="00CA2A96">
          <w:rPr>
            <w:rStyle w:val="Hyperlink"/>
            <w:rFonts w:ascii="Verdana" w:eastAsia="Times New Roman" w:hAnsi="Verdana"/>
            <w:iCs/>
            <w:sz w:val="20"/>
            <w:bdr w:val="none" w:sz="0" w:space="0" w:color="auto" w:frame="1"/>
          </w:rPr>
          <w:t>www.mpg.org.uk</w:t>
        </w:r>
      </w:hyperlink>
      <w:r w:rsidR="00AE5234">
        <w:rPr>
          <w:rFonts w:ascii="Verdana" w:eastAsia="Times New Roman" w:hAnsi="Verdana"/>
          <w:iCs/>
          <w:sz w:val="20"/>
          <w:bdr w:val="none" w:sz="0" w:space="0" w:color="auto" w:frame="1"/>
        </w:rPr>
        <w:t xml:space="preserve"> </w:t>
      </w:r>
      <w:r>
        <w:rPr>
          <w:rFonts w:ascii="Verdana" w:eastAsia="Times New Roman" w:hAnsi="Verdana"/>
          <w:iCs/>
          <w:sz w:val="20"/>
          <w:bdr w:val="none" w:sz="0" w:space="0" w:color="auto" w:frame="1"/>
        </w:rPr>
        <w:t>and</w:t>
      </w:r>
      <w:r w:rsidR="00AE5234">
        <w:rPr>
          <w:rFonts w:ascii="Verdana" w:eastAsia="Times New Roman" w:hAnsi="Verdana"/>
          <w:iCs/>
          <w:sz w:val="20"/>
          <w:bdr w:val="none" w:sz="0" w:space="0" w:color="auto" w:frame="1"/>
        </w:rPr>
        <w:t>,</w:t>
      </w:r>
      <w:r>
        <w:rPr>
          <w:rFonts w:ascii="Verdana" w:eastAsia="Times New Roman" w:hAnsi="Verdana"/>
          <w:iCs/>
          <w:sz w:val="20"/>
          <w:bdr w:val="none" w:sz="0" w:space="0" w:color="auto" w:frame="1"/>
        </w:rPr>
        <w:t xml:space="preserve"> as in previous years</w:t>
      </w:r>
      <w:r w:rsidR="00AE5234">
        <w:rPr>
          <w:rFonts w:ascii="Verdana" w:eastAsia="Times New Roman" w:hAnsi="Verdana"/>
          <w:iCs/>
          <w:sz w:val="20"/>
          <w:bdr w:val="none" w:sz="0" w:space="0" w:color="auto" w:frame="1"/>
        </w:rPr>
        <w:t>,</w:t>
      </w:r>
      <w:r>
        <w:rPr>
          <w:rFonts w:ascii="Verdana" w:eastAsia="Times New Roman" w:hAnsi="Verdana"/>
          <w:iCs/>
          <w:sz w:val="20"/>
          <w:bdr w:val="none" w:sz="0" w:space="0" w:color="auto" w:frame="1"/>
        </w:rPr>
        <w:t xml:space="preserve"> there will be 13 categories that names can be put forward for.</w:t>
      </w:r>
      <w:r w:rsidR="00AE5234">
        <w:rPr>
          <w:rFonts w:ascii="Verdana" w:eastAsia="Times New Roman" w:hAnsi="Verdana"/>
          <w:iCs/>
          <w:sz w:val="20"/>
          <w:bdr w:val="none" w:sz="0" w:space="0" w:color="auto" w:frame="1"/>
        </w:rPr>
        <w:t xml:space="preserve"> Anyone can nominate anyone, provided category criteria is fulfilled, and as s</w:t>
      </w:r>
      <w:r>
        <w:rPr>
          <w:rFonts w:ascii="Verdana" w:eastAsia="Times New Roman" w:hAnsi="Verdana"/>
          <w:iCs/>
          <w:sz w:val="20"/>
          <w:bdr w:val="none" w:sz="0" w:space="0" w:color="auto" w:frame="1"/>
        </w:rPr>
        <w:t xml:space="preserve">ubmission will only remain live for a few weeks </w:t>
      </w:r>
      <w:r w:rsidR="00AE5234">
        <w:rPr>
          <w:rFonts w:ascii="Verdana" w:eastAsia="Times New Roman" w:hAnsi="Verdana"/>
          <w:iCs/>
          <w:sz w:val="20"/>
          <w:bdr w:val="none" w:sz="0" w:space="0" w:color="auto" w:frame="1"/>
        </w:rPr>
        <w:t>people submitting names are advised to be ready so that they don’t miss the submissions period.</w:t>
      </w:r>
    </w:p>
    <w:p w14:paraId="64A4C37E" w14:textId="77777777" w:rsidR="00AE5234" w:rsidRDefault="00AE5234" w:rsidP="00D0450D">
      <w:pPr>
        <w:pStyle w:val="NoSpacing"/>
        <w:spacing w:line="276" w:lineRule="auto"/>
        <w:jc w:val="both"/>
        <w:rPr>
          <w:rFonts w:ascii="Verdana" w:eastAsia="Times New Roman" w:hAnsi="Verdana"/>
          <w:iCs/>
          <w:sz w:val="20"/>
          <w:bdr w:val="none" w:sz="0" w:space="0" w:color="auto" w:frame="1"/>
        </w:rPr>
      </w:pPr>
    </w:p>
    <w:p w14:paraId="273F7A9E" w14:textId="43C929D5" w:rsidR="00D0450D" w:rsidRPr="00AE5234" w:rsidRDefault="00D0450D" w:rsidP="00D0450D">
      <w:pPr>
        <w:pStyle w:val="NoSpacing"/>
        <w:spacing w:line="276" w:lineRule="auto"/>
        <w:jc w:val="both"/>
        <w:rPr>
          <w:rStyle w:val="Hyperlink"/>
          <w:rFonts w:ascii="Verdana" w:hAnsi="Verdana"/>
          <w:color w:val="auto"/>
          <w:sz w:val="20"/>
          <w:u w:val="none"/>
        </w:rPr>
      </w:pPr>
      <w:r>
        <w:rPr>
          <w:rFonts w:ascii="Verdana" w:hAnsi="Verdana"/>
          <w:sz w:val="20"/>
        </w:rPr>
        <w:t>Tickets for the 201</w:t>
      </w:r>
      <w:r w:rsidR="00AE5234">
        <w:rPr>
          <w:rFonts w:ascii="Verdana" w:hAnsi="Verdana"/>
          <w:sz w:val="20"/>
        </w:rPr>
        <w:t xml:space="preserve">9 </w:t>
      </w:r>
      <w:r>
        <w:rPr>
          <w:rFonts w:ascii="Verdana" w:hAnsi="Verdana"/>
          <w:sz w:val="20"/>
        </w:rPr>
        <w:t xml:space="preserve">MPG Awards </w:t>
      </w:r>
      <w:r w:rsidR="00AE5234">
        <w:rPr>
          <w:rFonts w:ascii="Verdana" w:hAnsi="Verdana"/>
          <w:sz w:val="20"/>
        </w:rPr>
        <w:t>will also go on sale soon and anyone wanting to attend should buy early to avoid disappointment. There are also s</w:t>
      </w:r>
      <w:r>
        <w:rPr>
          <w:rFonts w:ascii="Verdana" w:hAnsi="Verdana"/>
          <w:sz w:val="20"/>
        </w:rPr>
        <w:t xml:space="preserve">ponsorship opportunities to suit all budgets </w:t>
      </w:r>
      <w:r w:rsidR="00AE5234">
        <w:rPr>
          <w:rFonts w:ascii="Verdana" w:hAnsi="Verdana"/>
          <w:sz w:val="20"/>
        </w:rPr>
        <w:t xml:space="preserve">and companies </w:t>
      </w:r>
      <w:r>
        <w:rPr>
          <w:rFonts w:ascii="Verdana" w:hAnsi="Verdana"/>
          <w:sz w:val="20"/>
        </w:rPr>
        <w:t xml:space="preserve">that would like to discuss this should contact MPG Awards Event Organiser Joe Edwards. Telephone: +44 (0) 7701 030 513. Email: </w:t>
      </w:r>
      <w:hyperlink r:id="rId7" w:history="1">
        <w:r>
          <w:rPr>
            <w:rStyle w:val="Hyperlink"/>
            <w:rFonts w:ascii="Verdana" w:hAnsi="Verdana" w:cs="Segoe UI"/>
            <w:sz w:val="20"/>
            <w:shd w:val="clear" w:color="auto" w:fill="FFFFFF"/>
          </w:rPr>
          <w:t>joe@offbeatldn.com</w:t>
        </w:r>
      </w:hyperlink>
    </w:p>
    <w:p w14:paraId="494FC156" w14:textId="77777777" w:rsidR="00D0450D" w:rsidRDefault="00D0450D" w:rsidP="00D0450D">
      <w:pPr>
        <w:pStyle w:val="NoSpacing"/>
        <w:spacing w:line="276" w:lineRule="auto"/>
        <w:jc w:val="both"/>
      </w:pPr>
    </w:p>
    <w:p w14:paraId="13B8D417" w14:textId="77777777" w:rsidR="00D0450D" w:rsidRDefault="00D0450D" w:rsidP="00D0450D">
      <w:pPr>
        <w:pStyle w:val="NoSpacing"/>
        <w:spacing w:line="276" w:lineRule="auto"/>
        <w:jc w:val="center"/>
        <w:rPr>
          <w:rFonts w:ascii="Verdana" w:hAnsi="Verdana"/>
          <w:b/>
          <w:sz w:val="20"/>
          <w:u w:val="single"/>
        </w:rPr>
      </w:pPr>
      <w:r>
        <w:rPr>
          <w:rFonts w:ascii="Verdana" w:hAnsi="Verdana"/>
          <w:b/>
          <w:sz w:val="20"/>
        </w:rPr>
        <w:t>-ends-</w:t>
      </w:r>
    </w:p>
    <w:p w14:paraId="34AD33A6" w14:textId="77777777" w:rsidR="00D0450D" w:rsidRDefault="00D0450D" w:rsidP="00D0450D">
      <w:pPr>
        <w:pStyle w:val="NoSpacing"/>
        <w:spacing w:line="276" w:lineRule="auto"/>
        <w:jc w:val="both"/>
        <w:rPr>
          <w:rFonts w:ascii="Verdana" w:hAnsi="Verdana"/>
          <w:sz w:val="20"/>
        </w:rPr>
      </w:pPr>
    </w:p>
    <w:p w14:paraId="73A3311B" w14:textId="77777777" w:rsidR="00D0450D" w:rsidRDefault="00D0450D" w:rsidP="00D0450D">
      <w:pPr>
        <w:pStyle w:val="NoSpacing"/>
        <w:spacing w:line="276" w:lineRule="auto"/>
        <w:jc w:val="both"/>
        <w:rPr>
          <w:rFonts w:ascii="Verdana" w:eastAsia="Times New Roman" w:hAnsi="Verdana" w:cs="Arial"/>
          <w:b/>
          <w:sz w:val="20"/>
          <w:lang w:eastAsia="en-GB"/>
        </w:rPr>
      </w:pPr>
      <w:r>
        <w:rPr>
          <w:rFonts w:ascii="Verdana" w:eastAsia="Times New Roman" w:hAnsi="Verdana" w:cs="Arial"/>
          <w:b/>
          <w:sz w:val="20"/>
          <w:lang w:eastAsia="en-GB"/>
        </w:rPr>
        <w:t>About Music Producers Guild:</w:t>
      </w:r>
    </w:p>
    <w:p w14:paraId="569FD5CA" w14:textId="77777777" w:rsidR="00D0450D" w:rsidRDefault="00D0450D" w:rsidP="00D0450D">
      <w:pPr>
        <w:pStyle w:val="NoSpacing"/>
        <w:spacing w:line="276" w:lineRule="auto"/>
        <w:jc w:val="both"/>
        <w:rPr>
          <w:rFonts w:ascii="Verdana" w:eastAsia="Times New Roman" w:hAnsi="Verdana"/>
          <w:bCs/>
          <w:sz w:val="20"/>
          <w:lang w:eastAsia="en-GB"/>
        </w:rPr>
      </w:pPr>
      <w:r>
        <w:rPr>
          <w:rFonts w:ascii="Verdana" w:eastAsia="Times New Roman" w:hAnsi="Verdana"/>
          <w:bCs/>
          <w:sz w:val="20"/>
          <w:lang w:eastAsia="en-GB"/>
        </w:rPr>
        <w:t>The Music Producers Guild is an independent and democratic organisation that encourages the highest standards of music production, and actively engages with other music industry organisations to campaign and lobby on matters of important mutual interest. </w:t>
      </w:r>
    </w:p>
    <w:p w14:paraId="4CD97F52" w14:textId="77777777" w:rsidR="00D0450D" w:rsidRDefault="00D0450D" w:rsidP="00D0450D">
      <w:pPr>
        <w:pStyle w:val="NoSpacing"/>
        <w:spacing w:line="276" w:lineRule="auto"/>
        <w:jc w:val="both"/>
        <w:rPr>
          <w:rFonts w:ascii="Verdana" w:eastAsia="Times New Roman" w:hAnsi="Verdana"/>
          <w:sz w:val="20"/>
          <w:lang w:eastAsia="en-GB"/>
        </w:rPr>
      </w:pPr>
    </w:p>
    <w:p w14:paraId="4EF65DEE" w14:textId="77777777" w:rsidR="00D0450D" w:rsidRDefault="00D0450D" w:rsidP="00D0450D">
      <w:pPr>
        <w:pStyle w:val="NoSpacing"/>
        <w:spacing w:line="276" w:lineRule="auto"/>
        <w:jc w:val="both"/>
        <w:rPr>
          <w:rFonts w:ascii="Verdana" w:eastAsia="Times New Roman" w:hAnsi="Verdana"/>
          <w:bCs/>
          <w:sz w:val="20"/>
          <w:lang w:eastAsia="en-GB"/>
        </w:rPr>
      </w:pPr>
      <w:r>
        <w:rPr>
          <w:rFonts w:ascii="Verdana" w:eastAsia="Times New Roman" w:hAnsi="Verdana"/>
          <w:bCs/>
          <w:sz w:val="20"/>
          <w:lang w:eastAsia="en-GB"/>
        </w:rPr>
        <w:t xml:space="preserve">The MPG represents and promotes the interests of all those involved in the production of recorded music, including producers, engineers, mixers, re-mixers, programmers and mastering engineers. </w:t>
      </w:r>
      <w:hyperlink r:id="rId8" w:history="1">
        <w:r>
          <w:rPr>
            <w:rStyle w:val="Hyperlink"/>
            <w:rFonts w:ascii="Verdana" w:eastAsia="Times New Roman" w:hAnsi="Verdana"/>
            <w:bCs/>
            <w:sz w:val="20"/>
            <w:lang w:eastAsia="en-GB"/>
          </w:rPr>
          <w:t>www.mpg.org.uk</w:t>
        </w:r>
      </w:hyperlink>
    </w:p>
    <w:p w14:paraId="5C7E57F0" w14:textId="77777777" w:rsidR="0043779E" w:rsidRDefault="0043779E"/>
    <w:sectPr w:rsidR="0043779E">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A5612D" w14:textId="77777777" w:rsidR="00833F3B" w:rsidRDefault="00833F3B" w:rsidP="00946536">
      <w:r>
        <w:separator/>
      </w:r>
    </w:p>
  </w:endnote>
  <w:endnote w:type="continuationSeparator" w:id="0">
    <w:p w14:paraId="7182F53C" w14:textId="77777777" w:rsidR="00833F3B" w:rsidRDefault="00833F3B" w:rsidP="00946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4C1FD" w14:textId="77777777" w:rsidR="00946536" w:rsidRDefault="009465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ED01B" w14:textId="77777777" w:rsidR="00946536" w:rsidRDefault="009465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27A62" w14:textId="77777777" w:rsidR="00946536" w:rsidRDefault="00946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3923FD" w14:textId="77777777" w:rsidR="00833F3B" w:rsidRDefault="00833F3B" w:rsidP="00946536">
      <w:r>
        <w:separator/>
      </w:r>
    </w:p>
  </w:footnote>
  <w:footnote w:type="continuationSeparator" w:id="0">
    <w:p w14:paraId="713C8718" w14:textId="77777777" w:rsidR="00833F3B" w:rsidRDefault="00833F3B" w:rsidP="009465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62636" w14:textId="77777777" w:rsidR="00946536" w:rsidRDefault="009465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079B3" w14:textId="6E4FE9E5" w:rsidR="00946536" w:rsidRDefault="00946536" w:rsidP="00946536">
    <w:pPr>
      <w:pStyle w:val="Header"/>
      <w:jc w:val="center"/>
    </w:pPr>
    <w:r>
      <w:rPr>
        <w:noProof/>
      </w:rPr>
      <w:drawing>
        <wp:inline distT="0" distB="0" distL="0" distR="0" wp14:anchorId="73B60E81" wp14:editId="71BED03F">
          <wp:extent cx="3797300" cy="187974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07747" cy="1884912"/>
                  </a:xfrm>
                  <a:prstGeom prst="rect">
                    <a:avLst/>
                  </a:prstGeom>
                  <a:noFill/>
                  <a:ln>
                    <a:noFill/>
                  </a:ln>
                </pic:spPr>
              </pic:pic>
            </a:graphicData>
          </a:graphic>
        </wp:inline>
      </w:drawing>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0DCFD" w14:textId="77777777" w:rsidR="00946536" w:rsidRDefault="0094653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50D"/>
    <w:rsid w:val="0043779E"/>
    <w:rsid w:val="006E20AC"/>
    <w:rsid w:val="007917A2"/>
    <w:rsid w:val="00833F3B"/>
    <w:rsid w:val="00946536"/>
    <w:rsid w:val="00AE5234"/>
    <w:rsid w:val="00AE6DFC"/>
    <w:rsid w:val="00B31242"/>
    <w:rsid w:val="00B71E33"/>
    <w:rsid w:val="00CA12D1"/>
    <w:rsid w:val="00D0450D"/>
    <w:rsid w:val="00DB51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9A8BD"/>
  <w15:chartTrackingRefBased/>
  <w15:docId w15:val="{B3D50988-F7D5-4BD0-A7E8-6EDF696E6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450D"/>
    <w:pPr>
      <w:spacing w:after="0" w:line="240" w:lineRule="auto"/>
    </w:pPr>
    <w:rPr>
      <w:rFonts w:ascii="Times" w:eastAsia="Times"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D0450D"/>
    <w:rPr>
      <w:color w:val="0000FF"/>
      <w:u w:val="single"/>
    </w:rPr>
  </w:style>
  <w:style w:type="paragraph" w:styleId="NoSpacing">
    <w:name w:val="No Spacing"/>
    <w:uiPriority w:val="1"/>
    <w:qFormat/>
    <w:rsid w:val="00D0450D"/>
    <w:pPr>
      <w:spacing w:after="0" w:line="240" w:lineRule="auto"/>
    </w:pPr>
    <w:rPr>
      <w:rFonts w:ascii="Times" w:eastAsia="Times" w:hAnsi="Times" w:cs="Times New Roman"/>
      <w:sz w:val="24"/>
      <w:szCs w:val="20"/>
    </w:rPr>
  </w:style>
  <w:style w:type="character" w:styleId="UnresolvedMention">
    <w:name w:val="Unresolved Mention"/>
    <w:basedOn w:val="DefaultParagraphFont"/>
    <w:uiPriority w:val="99"/>
    <w:semiHidden/>
    <w:unhideWhenUsed/>
    <w:rsid w:val="00AE5234"/>
    <w:rPr>
      <w:color w:val="808080"/>
      <w:shd w:val="clear" w:color="auto" w:fill="E6E6E6"/>
    </w:rPr>
  </w:style>
  <w:style w:type="paragraph" w:styleId="PlainText">
    <w:name w:val="Plain Text"/>
    <w:basedOn w:val="Normal"/>
    <w:link w:val="PlainTextChar"/>
    <w:uiPriority w:val="99"/>
    <w:unhideWhenUsed/>
    <w:rsid w:val="007917A2"/>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917A2"/>
    <w:rPr>
      <w:rFonts w:ascii="Calibri" w:hAnsi="Calibri"/>
      <w:szCs w:val="21"/>
    </w:rPr>
  </w:style>
  <w:style w:type="paragraph" w:styleId="Header">
    <w:name w:val="header"/>
    <w:basedOn w:val="Normal"/>
    <w:link w:val="HeaderChar"/>
    <w:uiPriority w:val="99"/>
    <w:unhideWhenUsed/>
    <w:rsid w:val="00946536"/>
    <w:pPr>
      <w:tabs>
        <w:tab w:val="center" w:pos="4513"/>
        <w:tab w:val="right" w:pos="9026"/>
      </w:tabs>
    </w:pPr>
  </w:style>
  <w:style w:type="character" w:customStyle="1" w:styleId="HeaderChar">
    <w:name w:val="Header Char"/>
    <w:basedOn w:val="DefaultParagraphFont"/>
    <w:link w:val="Header"/>
    <w:uiPriority w:val="99"/>
    <w:rsid w:val="00946536"/>
    <w:rPr>
      <w:rFonts w:ascii="Times" w:eastAsia="Times" w:hAnsi="Times" w:cs="Times New Roman"/>
      <w:sz w:val="24"/>
      <w:szCs w:val="20"/>
    </w:rPr>
  </w:style>
  <w:style w:type="paragraph" w:styleId="Footer">
    <w:name w:val="footer"/>
    <w:basedOn w:val="Normal"/>
    <w:link w:val="FooterChar"/>
    <w:uiPriority w:val="99"/>
    <w:unhideWhenUsed/>
    <w:rsid w:val="00946536"/>
    <w:pPr>
      <w:tabs>
        <w:tab w:val="center" w:pos="4513"/>
        <w:tab w:val="right" w:pos="9026"/>
      </w:tabs>
    </w:pPr>
  </w:style>
  <w:style w:type="character" w:customStyle="1" w:styleId="FooterChar">
    <w:name w:val="Footer Char"/>
    <w:basedOn w:val="DefaultParagraphFont"/>
    <w:link w:val="Footer"/>
    <w:uiPriority w:val="99"/>
    <w:rsid w:val="00946536"/>
    <w:rPr>
      <w:rFonts w:ascii="Times" w:eastAsia="Times" w:hAnsi="Time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598906">
      <w:bodyDiv w:val="1"/>
      <w:marLeft w:val="0"/>
      <w:marRight w:val="0"/>
      <w:marTop w:val="0"/>
      <w:marBottom w:val="0"/>
      <w:divBdr>
        <w:top w:val="none" w:sz="0" w:space="0" w:color="auto"/>
        <w:left w:val="none" w:sz="0" w:space="0" w:color="auto"/>
        <w:bottom w:val="none" w:sz="0" w:space="0" w:color="auto"/>
        <w:right w:val="none" w:sz="0" w:space="0" w:color="auto"/>
      </w:divBdr>
    </w:div>
    <w:div w:id="140772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pg.org.uk"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mailto:joe@offbeatldn.com"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mpg.org.uk"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Pages>
  <Words>623</Words>
  <Characters>3556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Sillitoe</dc:creator>
  <cp:keywords/>
  <dc:description/>
  <cp:lastModifiedBy>Sue Sillitoe</cp:lastModifiedBy>
  <cp:revision>9</cp:revision>
  <dcterms:created xsi:type="dcterms:W3CDTF">2018-05-30T08:08:00Z</dcterms:created>
  <dcterms:modified xsi:type="dcterms:W3CDTF">2018-06-04T11:44:00Z</dcterms:modified>
</cp:coreProperties>
</file>