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D469" w14:textId="77777777" w:rsidR="008D683C" w:rsidRDefault="008D683C" w:rsidP="008D683C">
      <w:pPr>
        <w:jc w:val="center"/>
        <w:rPr>
          <w:rFonts w:cs="Arial"/>
          <w:b/>
          <w:bCs/>
          <w:color w:val="000000"/>
          <w:sz w:val="28"/>
          <w:szCs w:val="28"/>
          <w:lang w:eastAsia="en-GB" w:bidi="ar-SA"/>
        </w:rPr>
      </w:pPr>
    </w:p>
    <w:p w14:paraId="356366FE" w14:textId="6EDB7E68" w:rsidR="008D683C" w:rsidRPr="008D683C" w:rsidRDefault="008D683C" w:rsidP="008D683C">
      <w:pPr>
        <w:spacing w:line="276" w:lineRule="auto"/>
        <w:jc w:val="center"/>
        <w:rPr>
          <w:rFonts w:ascii="Verdana" w:hAnsi="Verdana" w:cs="Arial"/>
          <w:b/>
          <w:bCs/>
          <w:color w:val="000000"/>
          <w:sz w:val="24"/>
          <w:szCs w:val="24"/>
          <w:lang w:eastAsia="en-GB" w:bidi="ar-SA"/>
        </w:rPr>
      </w:pPr>
      <w:r w:rsidRPr="008D683C">
        <w:rPr>
          <w:rFonts w:ascii="Verdana" w:hAnsi="Verdana" w:cs="Arial"/>
          <w:b/>
          <w:bCs/>
          <w:color w:val="000000"/>
          <w:sz w:val="24"/>
          <w:szCs w:val="24"/>
          <w:lang w:eastAsia="en-GB" w:bidi="ar-SA"/>
        </w:rPr>
        <w:t>PRESS RELEASE</w:t>
      </w:r>
    </w:p>
    <w:p w14:paraId="758D59CF" w14:textId="77777777" w:rsidR="008D683C" w:rsidRPr="008D683C" w:rsidRDefault="008D683C" w:rsidP="008D683C">
      <w:pPr>
        <w:spacing w:line="276" w:lineRule="auto"/>
        <w:jc w:val="both"/>
        <w:rPr>
          <w:rFonts w:ascii="Verdana" w:hAnsi="Verdana"/>
          <w:lang w:eastAsia="en-GB" w:bidi="ar-SA"/>
        </w:rPr>
      </w:pPr>
    </w:p>
    <w:p w14:paraId="4172F7AA" w14:textId="1917080B" w:rsidR="008D683C" w:rsidRPr="008D683C" w:rsidRDefault="008D683C" w:rsidP="008D683C">
      <w:pPr>
        <w:spacing w:line="276" w:lineRule="auto"/>
        <w:jc w:val="center"/>
        <w:rPr>
          <w:rFonts w:ascii="Verdana" w:hAnsi="Verdana"/>
          <w:sz w:val="28"/>
          <w:szCs w:val="28"/>
          <w:lang w:eastAsia="en-GB" w:bidi="ar-SA"/>
        </w:rPr>
      </w:pPr>
      <w:r w:rsidRPr="008D683C">
        <w:rPr>
          <w:rFonts w:ascii="Verdana" w:hAnsi="Verdana" w:cs="Arial"/>
          <w:b/>
          <w:bCs/>
          <w:color w:val="000000"/>
          <w:sz w:val="28"/>
          <w:szCs w:val="28"/>
          <w:shd w:val="clear" w:color="auto" w:fill="FFFFFF"/>
          <w:lang w:eastAsia="en-GB" w:bidi="ar-SA"/>
        </w:rPr>
        <w:t xml:space="preserve">New study shows </w:t>
      </w:r>
      <w:bookmarkStart w:id="0" w:name="_GoBack"/>
      <w:r w:rsidRPr="008D683C">
        <w:rPr>
          <w:rFonts w:ascii="Verdana" w:hAnsi="Verdana" w:cs="Arial"/>
          <w:b/>
          <w:bCs/>
          <w:color w:val="000000"/>
          <w:sz w:val="28"/>
          <w:szCs w:val="28"/>
          <w:shd w:val="clear" w:color="auto" w:fill="FFFFFF"/>
          <w:lang w:eastAsia="en-GB" w:bidi="ar-SA"/>
        </w:rPr>
        <w:t>only one in five self-employed women return to pre-baby earnings by the time their child is two</w:t>
      </w:r>
      <w:bookmarkEnd w:id="0"/>
    </w:p>
    <w:p w14:paraId="729402FB"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color w:val="000000"/>
          <w:lang w:eastAsia="en-GB" w:bidi="ar-SA"/>
        </w:rPr>
        <w:t xml:space="preserve"> </w:t>
      </w:r>
    </w:p>
    <w:p w14:paraId="2EA6AF9B" w14:textId="77777777" w:rsidR="008D683C" w:rsidRDefault="008D683C" w:rsidP="008D683C">
      <w:pPr>
        <w:shd w:val="clear" w:color="auto" w:fill="FFFFFF"/>
        <w:spacing w:line="276" w:lineRule="auto"/>
        <w:jc w:val="both"/>
        <w:rPr>
          <w:rFonts w:ascii="Verdana" w:hAnsi="Verdana" w:cs="Arial"/>
          <w:b/>
          <w:bCs/>
          <w:color w:val="000000"/>
          <w:lang w:eastAsia="en-GB" w:bidi="ar-SA"/>
        </w:rPr>
      </w:pPr>
    </w:p>
    <w:p w14:paraId="3343494D" w14:textId="5B678D5A" w:rsidR="008D683C" w:rsidRPr="008D683C" w:rsidRDefault="008D683C" w:rsidP="008D683C">
      <w:pPr>
        <w:shd w:val="clear" w:color="auto" w:fill="FFFFFF"/>
        <w:spacing w:line="276" w:lineRule="auto"/>
        <w:jc w:val="both"/>
        <w:rPr>
          <w:rFonts w:ascii="Verdana" w:hAnsi="Verdana"/>
          <w:lang w:eastAsia="en-GB" w:bidi="ar-SA"/>
        </w:rPr>
      </w:pPr>
      <w:r w:rsidRPr="008D683C">
        <w:rPr>
          <w:rFonts w:ascii="Verdana" w:hAnsi="Verdana" w:cs="Arial"/>
          <w:b/>
          <w:bCs/>
          <w:color w:val="000000"/>
          <w:lang w:eastAsia="en-GB" w:bidi="ar-SA"/>
        </w:rPr>
        <w:t xml:space="preserve">London, UK </w:t>
      </w:r>
      <w:r>
        <w:rPr>
          <w:rFonts w:ascii="Verdana" w:hAnsi="Verdana" w:cs="Arial"/>
          <w:b/>
          <w:bCs/>
          <w:color w:val="000000"/>
          <w:lang w:eastAsia="en-GB" w:bidi="ar-SA"/>
        </w:rPr>
        <w:t>5</w:t>
      </w:r>
      <w:r w:rsidRPr="008D683C">
        <w:rPr>
          <w:rFonts w:ascii="Verdana" w:hAnsi="Verdana" w:cs="Arial"/>
          <w:b/>
          <w:bCs/>
          <w:color w:val="000000"/>
          <w:vertAlign w:val="superscript"/>
          <w:lang w:eastAsia="en-GB" w:bidi="ar-SA"/>
        </w:rPr>
        <w:t>th</w:t>
      </w:r>
      <w:r>
        <w:rPr>
          <w:rFonts w:ascii="Verdana" w:hAnsi="Verdana" w:cs="Arial"/>
          <w:b/>
          <w:bCs/>
          <w:color w:val="000000"/>
          <w:lang w:eastAsia="en-GB" w:bidi="ar-SA"/>
        </w:rPr>
        <w:t xml:space="preserve"> </w:t>
      </w:r>
      <w:r w:rsidRPr="008D683C">
        <w:rPr>
          <w:rFonts w:ascii="Verdana" w:hAnsi="Verdana" w:cs="Arial"/>
          <w:b/>
          <w:bCs/>
          <w:color w:val="000000"/>
          <w:lang w:eastAsia="en-GB" w:bidi="ar-SA"/>
        </w:rPr>
        <w:t xml:space="preserve">April 2018: </w:t>
      </w:r>
      <w:bookmarkStart w:id="1" w:name="_Hlk510701098"/>
      <w:r w:rsidRPr="008D683C">
        <w:rPr>
          <w:rFonts w:ascii="Verdana" w:hAnsi="Verdana" w:cs="Arial"/>
          <w:color w:val="000000"/>
          <w:lang w:eastAsia="en-GB" w:bidi="ar-SA"/>
        </w:rPr>
        <w:t xml:space="preserve">A new study by campaign group Parental Pay Equality and employment rights specialists Organise has revealed only </w:t>
      </w:r>
      <w:r w:rsidRPr="008D683C">
        <w:rPr>
          <w:rFonts w:ascii="Verdana" w:hAnsi="Verdana" w:cs="Arial"/>
          <w:b/>
          <w:bCs/>
          <w:color w:val="000000"/>
          <w:lang w:eastAsia="en-GB" w:bidi="ar-SA"/>
        </w:rPr>
        <w:t>20%</w:t>
      </w:r>
      <w:r w:rsidRPr="008D683C">
        <w:rPr>
          <w:rFonts w:ascii="Verdana" w:hAnsi="Verdana" w:cs="Arial"/>
          <w:color w:val="000000"/>
          <w:lang w:eastAsia="en-GB" w:bidi="ar-SA"/>
        </w:rPr>
        <w:t xml:space="preserve"> of self-employed women are back to their pre-baby earnings by the time their child is two-years-old.</w:t>
      </w:r>
    </w:p>
    <w:p w14:paraId="375FDB07" w14:textId="77777777" w:rsidR="008D683C" w:rsidRPr="008D683C" w:rsidRDefault="008D683C" w:rsidP="008D683C">
      <w:pPr>
        <w:shd w:val="clear" w:color="auto" w:fill="FFFFFF"/>
        <w:spacing w:line="276" w:lineRule="auto"/>
        <w:jc w:val="both"/>
        <w:rPr>
          <w:rFonts w:ascii="Verdana" w:hAnsi="Verdana"/>
          <w:lang w:eastAsia="en-GB" w:bidi="ar-SA"/>
        </w:rPr>
      </w:pPr>
      <w:r w:rsidRPr="008D683C">
        <w:rPr>
          <w:rFonts w:ascii="Verdana" w:hAnsi="Verdana" w:cs="Arial"/>
          <w:color w:val="000000"/>
          <w:lang w:eastAsia="en-GB" w:bidi="ar-SA"/>
        </w:rPr>
        <w:t xml:space="preserve"> </w:t>
      </w:r>
    </w:p>
    <w:p w14:paraId="1F97CC4E" w14:textId="134CD359" w:rsidR="008D683C" w:rsidRPr="008D683C" w:rsidRDefault="008D683C" w:rsidP="008D683C">
      <w:pPr>
        <w:shd w:val="clear" w:color="auto" w:fill="FFFFFF"/>
        <w:spacing w:line="276" w:lineRule="auto"/>
        <w:jc w:val="both"/>
        <w:rPr>
          <w:rFonts w:ascii="Verdana" w:hAnsi="Verdana"/>
          <w:lang w:eastAsia="en-GB" w:bidi="ar-SA"/>
        </w:rPr>
      </w:pPr>
      <w:r w:rsidRPr="008D683C">
        <w:rPr>
          <w:rFonts w:ascii="Verdana" w:hAnsi="Verdana" w:cs="Arial"/>
          <w:color w:val="000000"/>
          <w:lang w:eastAsia="en-GB" w:bidi="ar-SA"/>
        </w:rPr>
        <w:t xml:space="preserve">The shocking figure compares to </w:t>
      </w:r>
      <w:r w:rsidRPr="008D683C">
        <w:rPr>
          <w:rFonts w:ascii="Verdana" w:hAnsi="Verdana" w:cs="Arial"/>
          <w:b/>
          <w:bCs/>
          <w:color w:val="000000"/>
          <w:lang w:eastAsia="en-GB" w:bidi="ar-SA"/>
        </w:rPr>
        <w:t>26%</w:t>
      </w:r>
      <w:r w:rsidRPr="008D683C">
        <w:rPr>
          <w:rFonts w:ascii="Verdana" w:hAnsi="Verdana" w:cs="Arial"/>
          <w:color w:val="000000"/>
          <w:lang w:eastAsia="en-GB" w:bidi="ar-SA"/>
        </w:rPr>
        <w:t xml:space="preserve"> of the workforce </w:t>
      </w:r>
      <w:proofErr w:type="gramStart"/>
      <w:r w:rsidRPr="008D683C">
        <w:rPr>
          <w:rFonts w:ascii="Verdana" w:hAnsi="Verdana" w:cs="Arial"/>
          <w:color w:val="000000"/>
          <w:lang w:eastAsia="en-GB" w:bidi="ar-SA"/>
        </w:rPr>
        <w:t>as a whole who</w:t>
      </w:r>
      <w:proofErr w:type="gramEnd"/>
      <w:r w:rsidRPr="008D683C">
        <w:rPr>
          <w:rFonts w:ascii="Verdana" w:hAnsi="Verdana" w:cs="Arial"/>
          <w:color w:val="000000"/>
          <w:lang w:eastAsia="en-GB" w:bidi="ar-SA"/>
        </w:rPr>
        <w:t xml:space="preserve"> are back on their pre-baby earnings by the time their child marks his or her second birthday.</w:t>
      </w:r>
      <w:r>
        <w:rPr>
          <w:rFonts w:ascii="Verdana" w:hAnsi="Verdana" w:cs="Arial"/>
          <w:color w:val="000000"/>
          <w:lang w:eastAsia="en-GB" w:bidi="ar-SA"/>
        </w:rPr>
        <w:t xml:space="preserve"> </w:t>
      </w:r>
      <w:r w:rsidRPr="008D683C">
        <w:rPr>
          <w:rFonts w:ascii="Verdana" w:hAnsi="Verdana" w:cs="Arial"/>
          <w:color w:val="000000"/>
          <w:lang w:eastAsia="en-GB" w:bidi="ar-SA"/>
        </w:rPr>
        <w:t xml:space="preserve">This is despite a huge </w:t>
      </w:r>
      <w:r w:rsidRPr="008D683C">
        <w:rPr>
          <w:rFonts w:ascii="Verdana" w:hAnsi="Verdana" w:cs="Arial"/>
          <w:b/>
          <w:bCs/>
          <w:color w:val="000000"/>
          <w:lang w:eastAsia="en-GB" w:bidi="ar-SA"/>
        </w:rPr>
        <w:t>78%</w:t>
      </w:r>
      <w:r w:rsidRPr="008D683C">
        <w:rPr>
          <w:rFonts w:ascii="Verdana" w:hAnsi="Verdana" w:cs="Arial"/>
          <w:color w:val="000000"/>
          <w:lang w:eastAsia="en-GB" w:bidi="ar-SA"/>
        </w:rPr>
        <w:t xml:space="preserve"> wanting to work more, compared with only </w:t>
      </w:r>
      <w:r w:rsidRPr="008D683C">
        <w:rPr>
          <w:rFonts w:ascii="Verdana" w:hAnsi="Verdana" w:cs="Arial"/>
          <w:b/>
          <w:bCs/>
          <w:color w:val="000000"/>
          <w:lang w:eastAsia="en-GB" w:bidi="ar-SA"/>
        </w:rPr>
        <w:t>10%</w:t>
      </w:r>
      <w:r w:rsidRPr="008D683C">
        <w:rPr>
          <w:rFonts w:ascii="Verdana" w:hAnsi="Verdana" w:cs="Arial"/>
          <w:color w:val="000000"/>
          <w:lang w:eastAsia="en-GB" w:bidi="ar-SA"/>
        </w:rPr>
        <w:t xml:space="preserve"> of  employed mothers in part-time work wanting to work more.</w:t>
      </w:r>
    </w:p>
    <w:bookmarkEnd w:id="1"/>
    <w:p w14:paraId="1D85A26E" w14:textId="77777777" w:rsidR="008D683C" w:rsidRPr="008D683C" w:rsidRDefault="008D683C" w:rsidP="008D683C">
      <w:pPr>
        <w:spacing w:line="276" w:lineRule="auto"/>
        <w:jc w:val="both"/>
        <w:rPr>
          <w:rFonts w:ascii="Verdana" w:hAnsi="Verdana"/>
          <w:lang w:eastAsia="en-GB" w:bidi="ar-SA"/>
        </w:rPr>
      </w:pPr>
    </w:p>
    <w:p w14:paraId="2AB5247D"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b/>
          <w:bCs/>
          <w:color w:val="000000"/>
          <w:lang w:eastAsia="en-GB" w:bidi="ar-SA"/>
        </w:rPr>
        <w:t>51%</w:t>
      </w:r>
      <w:r w:rsidRPr="008D683C">
        <w:rPr>
          <w:rFonts w:ascii="Verdana" w:hAnsi="Verdana" w:cs="Arial"/>
          <w:color w:val="000000"/>
          <w:lang w:eastAsia="en-GB" w:bidi="ar-SA"/>
        </w:rPr>
        <w:t xml:space="preserve"> (both men and women) said that being eligible for shared parental leave would make the biggest difference to their family, yet 3 years after this legislation was first introduced for employees, the self-employed remain ineligible.</w:t>
      </w:r>
    </w:p>
    <w:p w14:paraId="024590AD" w14:textId="77777777" w:rsidR="008D683C" w:rsidRPr="008D683C" w:rsidRDefault="008D683C" w:rsidP="008D683C">
      <w:pPr>
        <w:spacing w:line="276" w:lineRule="auto"/>
        <w:jc w:val="both"/>
        <w:rPr>
          <w:rFonts w:ascii="Verdana" w:hAnsi="Verdana"/>
          <w:lang w:eastAsia="en-GB" w:bidi="ar-SA"/>
        </w:rPr>
      </w:pPr>
    </w:p>
    <w:p w14:paraId="41CBF857" w14:textId="4B6403A8" w:rsidR="008D683C" w:rsidRPr="008D683C" w:rsidRDefault="008D683C" w:rsidP="008D683C">
      <w:pPr>
        <w:spacing w:line="276" w:lineRule="auto"/>
        <w:jc w:val="both"/>
        <w:rPr>
          <w:rFonts w:ascii="Verdana" w:hAnsi="Verdana"/>
          <w:lang w:eastAsia="en-GB" w:bidi="ar-SA"/>
        </w:rPr>
      </w:pPr>
      <w:r w:rsidRPr="008D683C">
        <w:rPr>
          <w:rFonts w:ascii="Verdana" w:hAnsi="Verdana" w:cs="Arial"/>
          <w:color w:val="000000"/>
          <w:lang w:eastAsia="en-GB" w:bidi="ar-SA"/>
        </w:rPr>
        <w:t xml:space="preserve">Olga </w:t>
      </w:r>
      <w:proofErr w:type="spellStart"/>
      <w:r w:rsidRPr="008D683C">
        <w:rPr>
          <w:rFonts w:ascii="Verdana" w:hAnsi="Verdana" w:cs="Arial"/>
          <w:color w:val="000000"/>
          <w:lang w:eastAsia="en-GB" w:bidi="ar-SA"/>
        </w:rPr>
        <w:t>FItzRoy</w:t>
      </w:r>
      <w:proofErr w:type="spellEnd"/>
      <w:r w:rsidRPr="008D683C">
        <w:rPr>
          <w:rFonts w:ascii="Verdana" w:hAnsi="Verdana" w:cs="Arial"/>
          <w:color w:val="000000"/>
          <w:lang w:eastAsia="en-GB" w:bidi="ar-SA"/>
        </w:rPr>
        <w:t>, a self-employed music-producer and founder of Parental Pay Equality, said</w:t>
      </w:r>
      <w:r>
        <w:rPr>
          <w:rFonts w:ascii="Verdana" w:hAnsi="Verdana" w:cs="Arial"/>
          <w:color w:val="000000"/>
          <w:lang w:eastAsia="en-GB" w:bidi="ar-SA"/>
        </w:rPr>
        <w:t xml:space="preserve">: </w:t>
      </w:r>
      <w:r w:rsidRPr="008D683C">
        <w:rPr>
          <w:rFonts w:ascii="Verdana" w:hAnsi="Verdana" w:cs="Arial"/>
          <w:iCs/>
          <w:color w:val="000000"/>
          <w:lang w:eastAsia="en-GB" w:bidi="ar-SA"/>
        </w:rPr>
        <w:t xml:space="preserve">“This research shows that self-employed parents want to continue to work and grow their businesses after they have a family, but it is the outdated, sexist system that expects women to do all the childcare that is holding them back. The </w:t>
      </w:r>
      <w:proofErr w:type="spellStart"/>
      <w:r w:rsidRPr="008D683C">
        <w:rPr>
          <w:rFonts w:ascii="Verdana" w:hAnsi="Verdana" w:cs="Arial"/>
          <w:iCs/>
          <w:color w:val="000000"/>
          <w:lang w:eastAsia="en-GB" w:bidi="ar-SA"/>
        </w:rPr>
        <w:t>governement</w:t>
      </w:r>
      <w:proofErr w:type="spellEnd"/>
      <w:r w:rsidRPr="008D683C">
        <w:rPr>
          <w:rFonts w:ascii="Verdana" w:hAnsi="Verdana" w:cs="Arial"/>
          <w:iCs/>
          <w:color w:val="000000"/>
          <w:lang w:eastAsia="en-GB" w:bidi="ar-SA"/>
        </w:rPr>
        <w:t xml:space="preserve"> could make a big difference to these families by simply making the Maternity Allowance shareable between men and women, at no extra cost to the taxpayer.</w:t>
      </w:r>
      <w:r>
        <w:rPr>
          <w:rFonts w:ascii="Verdana" w:hAnsi="Verdana" w:cs="Arial"/>
          <w:iCs/>
          <w:color w:val="000000"/>
          <w:lang w:eastAsia="en-GB" w:bidi="ar-SA"/>
        </w:rPr>
        <w:t>”</w:t>
      </w:r>
    </w:p>
    <w:p w14:paraId="490303FD" w14:textId="77777777" w:rsidR="008D683C" w:rsidRPr="008D683C" w:rsidRDefault="008D683C" w:rsidP="008D683C">
      <w:pPr>
        <w:spacing w:line="276" w:lineRule="auto"/>
        <w:jc w:val="both"/>
        <w:rPr>
          <w:rFonts w:ascii="Verdana" w:hAnsi="Verdana"/>
          <w:lang w:eastAsia="en-GB" w:bidi="ar-SA"/>
        </w:rPr>
      </w:pPr>
    </w:p>
    <w:p w14:paraId="13BCDE59"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iCs/>
          <w:color w:val="000000"/>
          <w:lang w:eastAsia="en-GB" w:bidi="ar-SA"/>
        </w:rPr>
        <w:t>“My business has suffered because my partner does not take any responsibility for</w:t>
      </w:r>
    </w:p>
    <w:p w14:paraId="4FAAC337"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iCs/>
          <w:color w:val="000000"/>
          <w:lang w:eastAsia="en-GB" w:bidi="ar-SA"/>
        </w:rPr>
        <w:t>childcare. Current legislation has allowed him to continue believing that childcare is</w:t>
      </w:r>
    </w:p>
    <w:p w14:paraId="650FE860"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iCs/>
          <w:color w:val="000000"/>
          <w:lang w:eastAsia="en-GB" w:bidi="ar-SA"/>
        </w:rPr>
        <w:t>not his problem.”</w:t>
      </w:r>
    </w:p>
    <w:p w14:paraId="2E528B16" w14:textId="72B6997A" w:rsidR="008D683C" w:rsidRPr="008D683C" w:rsidRDefault="008D683C" w:rsidP="008D683C">
      <w:pPr>
        <w:spacing w:line="276" w:lineRule="auto"/>
        <w:jc w:val="both"/>
        <w:rPr>
          <w:rFonts w:ascii="Verdana" w:hAnsi="Verdana"/>
          <w:lang w:eastAsia="en-GB" w:bidi="ar-SA"/>
        </w:rPr>
      </w:pPr>
      <w:proofErr w:type="spellStart"/>
      <w:r w:rsidRPr="008D683C">
        <w:rPr>
          <w:rFonts w:ascii="Verdana" w:hAnsi="Verdana" w:cs="Arial"/>
          <w:color w:val="000000"/>
          <w:lang w:eastAsia="en-GB" w:bidi="ar-SA"/>
        </w:rPr>
        <w:t>Self</w:t>
      </w:r>
      <w:proofErr w:type="spellEnd"/>
      <w:r w:rsidRPr="008D683C">
        <w:rPr>
          <w:rFonts w:ascii="Verdana" w:hAnsi="Verdana" w:cs="Arial"/>
          <w:color w:val="000000"/>
          <w:lang w:eastAsia="en-GB" w:bidi="ar-SA"/>
        </w:rPr>
        <w:softHyphen/>
      </w:r>
      <w:r>
        <w:rPr>
          <w:rFonts w:ascii="Verdana" w:hAnsi="Verdana" w:cs="Arial"/>
          <w:color w:val="000000"/>
          <w:lang w:eastAsia="en-GB" w:bidi="ar-SA"/>
        </w:rPr>
        <w:t xml:space="preserve"> </w:t>
      </w:r>
      <w:r w:rsidRPr="008D683C">
        <w:rPr>
          <w:rFonts w:ascii="Verdana" w:hAnsi="Verdana" w:cs="Arial"/>
          <w:color w:val="000000"/>
          <w:lang w:eastAsia="en-GB" w:bidi="ar-SA"/>
        </w:rPr>
        <w:t xml:space="preserve">employed female with </w:t>
      </w:r>
      <w:proofErr w:type="spellStart"/>
      <w:r w:rsidRPr="008D683C">
        <w:rPr>
          <w:rFonts w:ascii="Verdana" w:hAnsi="Verdana" w:cs="Arial"/>
          <w:color w:val="000000"/>
          <w:lang w:eastAsia="en-GB" w:bidi="ar-SA"/>
        </w:rPr>
        <w:t>self</w:t>
      </w:r>
      <w:proofErr w:type="spellEnd"/>
      <w:r w:rsidRPr="008D683C">
        <w:rPr>
          <w:rFonts w:ascii="Verdana" w:hAnsi="Verdana" w:cs="Arial"/>
          <w:color w:val="000000"/>
          <w:lang w:eastAsia="en-GB" w:bidi="ar-SA"/>
        </w:rPr>
        <w:softHyphen/>
      </w:r>
      <w:r>
        <w:rPr>
          <w:rFonts w:ascii="Verdana" w:hAnsi="Verdana" w:cs="Arial"/>
          <w:color w:val="000000"/>
          <w:lang w:eastAsia="en-GB" w:bidi="ar-SA"/>
        </w:rPr>
        <w:t xml:space="preserve"> </w:t>
      </w:r>
      <w:r w:rsidRPr="008D683C">
        <w:rPr>
          <w:rFonts w:ascii="Verdana" w:hAnsi="Verdana" w:cs="Arial"/>
          <w:color w:val="000000"/>
          <w:lang w:eastAsia="en-GB" w:bidi="ar-SA"/>
        </w:rPr>
        <w:t>employed partner, working in television</w:t>
      </w:r>
    </w:p>
    <w:p w14:paraId="2FAE8729" w14:textId="77777777" w:rsidR="008D683C" w:rsidRPr="008D683C" w:rsidRDefault="008D683C" w:rsidP="008D683C">
      <w:pPr>
        <w:spacing w:line="276" w:lineRule="auto"/>
        <w:jc w:val="both"/>
        <w:rPr>
          <w:rFonts w:ascii="Verdana" w:hAnsi="Verdana"/>
          <w:lang w:eastAsia="en-GB" w:bidi="ar-SA"/>
        </w:rPr>
      </w:pPr>
    </w:p>
    <w:p w14:paraId="55840443" w14:textId="7B6A3A9E" w:rsidR="008D683C" w:rsidRPr="008D683C" w:rsidRDefault="008D683C" w:rsidP="008D683C">
      <w:pPr>
        <w:spacing w:line="276" w:lineRule="auto"/>
        <w:jc w:val="both"/>
        <w:rPr>
          <w:rFonts w:ascii="Verdana" w:hAnsi="Verdana"/>
          <w:lang w:eastAsia="en-GB" w:bidi="ar-SA"/>
        </w:rPr>
      </w:pPr>
      <w:r w:rsidRPr="008D683C">
        <w:rPr>
          <w:rFonts w:ascii="Verdana" w:hAnsi="Verdana" w:cs="Arial"/>
          <w:color w:val="000000"/>
          <w:lang w:eastAsia="en-GB" w:bidi="ar-SA"/>
        </w:rPr>
        <w:t xml:space="preserve"> </w:t>
      </w:r>
      <w:r w:rsidRPr="008D683C">
        <w:rPr>
          <w:rFonts w:ascii="Verdana" w:hAnsi="Verdana" w:cs="Arial"/>
          <w:i/>
          <w:iCs/>
          <w:color w:val="000000"/>
          <w:lang w:eastAsia="en-GB" w:bidi="ar-SA"/>
        </w:rPr>
        <w:t xml:space="preserve">“For us it is a vicious cycle of the mother turning down work to do childcare then not getting offered more work so the father has to keep taking work and therefore isn't available to do </w:t>
      </w:r>
      <w:proofErr w:type="gramStart"/>
      <w:r w:rsidRPr="008D683C">
        <w:rPr>
          <w:rFonts w:ascii="Verdana" w:hAnsi="Verdana" w:cs="Arial"/>
          <w:i/>
          <w:iCs/>
          <w:color w:val="000000"/>
          <w:lang w:eastAsia="en-GB" w:bidi="ar-SA"/>
        </w:rPr>
        <w:t>childcare</w:t>
      </w:r>
      <w:proofErr w:type="gramEnd"/>
      <w:r w:rsidRPr="008D683C">
        <w:rPr>
          <w:rFonts w:ascii="Verdana" w:hAnsi="Verdana" w:cs="Arial"/>
          <w:i/>
          <w:iCs/>
          <w:color w:val="000000"/>
          <w:lang w:eastAsia="en-GB" w:bidi="ar-SA"/>
        </w:rPr>
        <w:t xml:space="preserve"> so the mother has to keep turning down work to do childcare etc</w:t>
      </w:r>
      <w:r>
        <w:rPr>
          <w:rFonts w:ascii="Verdana" w:hAnsi="Verdana" w:cs="Arial"/>
          <w:i/>
          <w:iCs/>
          <w:color w:val="000000"/>
          <w:lang w:eastAsia="en-GB" w:bidi="ar-SA"/>
        </w:rPr>
        <w:t>.”</w:t>
      </w:r>
      <w:r w:rsidRPr="008D683C">
        <w:rPr>
          <w:rFonts w:ascii="Verdana" w:hAnsi="Verdana" w:cs="Arial"/>
          <w:i/>
          <w:iCs/>
          <w:color w:val="000000"/>
          <w:lang w:eastAsia="en-GB" w:bidi="ar-SA"/>
        </w:rPr>
        <w:t xml:space="preserve"> </w:t>
      </w:r>
    </w:p>
    <w:p w14:paraId="44A46C69"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color w:val="000000"/>
          <w:lang w:eastAsia="en-GB" w:bidi="ar-SA"/>
        </w:rPr>
        <w:t>Self-employed female with self-employed partner</w:t>
      </w:r>
    </w:p>
    <w:p w14:paraId="72DFCB76" w14:textId="77777777" w:rsidR="008D683C" w:rsidRPr="008D683C" w:rsidRDefault="008D683C" w:rsidP="008D683C">
      <w:pPr>
        <w:spacing w:line="276" w:lineRule="auto"/>
        <w:jc w:val="both"/>
        <w:rPr>
          <w:rFonts w:ascii="Verdana" w:hAnsi="Verdana"/>
          <w:lang w:eastAsia="en-GB" w:bidi="ar-SA"/>
        </w:rPr>
      </w:pPr>
    </w:p>
    <w:p w14:paraId="0E8D6D79" w14:textId="024189FD" w:rsidR="008D683C" w:rsidRPr="008D683C" w:rsidRDefault="008D683C" w:rsidP="008D683C">
      <w:pPr>
        <w:spacing w:line="276" w:lineRule="auto"/>
        <w:jc w:val="both"/>
        <w:rPr>
          <w:rFonts w:ascii="Verdana" w:hAnsi="Verdana"/>
          <w:lang w:eastAsia="en-GB" w:bidi="ar-SA"/>
        </w:rPr>
      </w:pPr>
      <w:r w:rsidRPr="008D683C">
        <w:rPr>
          <w:rFonts w:ascii="Verdana" w:hAnsi="Verdana" w:cs="Arial"/>
          <w:color w:val="000000"/>
          <w:lang w:eastAsia="en-GB" w:bidi="ar-SA"/>
        </w:rPr>
        <w:lastRenderedPageBreak/>
        <w:t xml:space="preserve">Labour MP Tracy </w:t>
      </w:r>
      <w:proofErr w:type="spellStart"/>
      <w:r w:rsidRPr="008D683C">
        <w:rPr>
          <w:rFonts w:ascii="Verdana" w:hAnsi="Verdana" w:cs="Arial"/>
          <w:color w:val="000000"/>
          <w:lang w:eastAsia="en-GB" w:bidi="ar-SA"/>
        </w:rPr>
        <w:t>Brabin</w:t>
      </w:r>
      <w:proofErr w:type="spellEnd"/>
      <w:r w:rsidRPr="008D683C">
        <w:rPr>
          <w:rFonts w:ascii="Verdana" w:hAnsi="Verdana" w:cs="Arial"/>
          <w:color w:val="000000"/>
          <w:lang w:eastAsia="en-GB" w:bidi="ar-SA"/>
        </w:rPr>
        <w:t>, who has introduced a bill to Parliament aimed at extending shared parental leave and pay to the self-employed said</w:t>
      </w:r>
      <w:r>
        <w:rPr>
          <w:rFonts w:ascii="Verdana" w:hAnsi="Verdana" w:cs="Arial"/>
          <w:color w:val="000000"/>
          <w:lang w:eastAsia="en-GB" w:bidi="ar-SA"/>
        </w:rPr>
        <w:t>:</w:t>
      </w:r>
      <w:r w:rsidRPr="008D683C">
        <w:rPr>
          <w:rFonts w:ascii="Verdana" w:hAnsi="Verdana" w:cs="Arial"/>
          <w:i/>
          <w:iCs/>
          <w:color w:val="000000"/>
          <w:lang w:eastAsia="en-GB" w:bidi="ar-SA"/>
        </w:rPr>
        <w:t xml:space="preserve"> “</w:t>
      </w:r>
      <w:r w:rsidRPr="008D683C">
        <w:rPr>
          <w:rFonts w:ascii="Verdana" w:hAnsi="Verdana" w:cs="Arial"/>
          <w:iCs/>
          <w:color w:val="000000"/>
          <w:lang w:eastAsia="en-GB" w:bidi="ar-SA"/>
        </w:rPr>
        <w:t>The time for introducing shared parental leave for freelancers is long overdue. It’s clear from this important research that many freelance mums want to work more and that the amount of work they can take can be affected by childcare commitments. The good news for the Government is that I’ve already introduced a bill to make shared parental leave available for freelancers and all they have to do is support it.”</w:t>
      </w:r>
    </w:p>
    <w:p w14:paraId="62AD7B52" w14:textId="77777777" w:rsidR="008D683C" w:rsidRPr="008D683C" w:rsidRDefault="008D683C" w:rsidP="008D683C">
      <w:pPr>
        <w:spacing w:line="276" w:lineRule="auto"/>
        <w:jc w:val="both"/>
        <w:rPr>
          <w:rFonts w:ascii="Verdana" w:hAnsi="Verdana"/>
          <w:lang w:eastAsia="en-GB" w:bidi="ar-SA"/>
        </w:rPr>
      </w:pPr>
    </w:p>
    <w:p w14:paraId="3460D3C1" w14:textId="77777777" w:rsidR="008D683C" w:rsidRPr="008D683C" w:rsidRDefault="008D683C" w:rsidP="008D683C">
      <w:pPr>
        <w:spacing w:line="276" w:lineRule="auto"/>
        <w:jc w:val="center"/>
        <w:rPr>
          <w:rFonts w:ascii="Verdana" w:hAnsi="Verdana"/>
          <w:lang w:eastAsia="en-GB" w:bidi="ar-SA"/>
        </w:rPr>
      </w:pPr>
      <w:r w:rsidRPr="008D683C">
        <w:rPr>
          <w:rFonts w:ascii="Verdana" w:hAnsi="Verdana" w:cs="Arial"/>
          <w:b/>
          <w:bCs/>
          <w:color w:val="000000"/>
          <w:lang w:eastAsia="en-GB" w:bidi="ar-SA"/>
        </w:rPr>
        <w:t>-ends-</w:t>
      </w:r>
    </w:p>
    <w:p w14:paraId="01A85A39" w14:textId="77777777" w:rsidR="008D683C" w:rsidRPr="008D683C" w:rsidRDefault="008D683C" w:rsidP="008D683C">
      <w:pPr>
        <w:spacing w:line="276" w:lineRule="auto"/>
        <w:jc w:val="both"/>
        <w:rPr>
          <w:rFonts w:ascii="Verdana" w:hAnsi="Verdana"/>
          <w:lang w:eastAsia="en-GB" w:bidi="ar-SA"/>
        </w:rPr>
      </w:pPr>
    </w:p>
    <w:p w14:paraId="3299FEA5" w14:textId="77777777" w:rsidR="008D683C" w:rsidRPr="008D683C" w:rsidRDefault="008D683C" w:rsidP="008D683C">
      <w:pPr>
        <w:spacing w:line="276" w:lineRule="auto"/>
        <w:jc w:val="both"/>
        <w:rPr>
          <w:rFonts w:ascii="Verdana" w:hAnsi="Verdana"/>
          <w:lang w:eastAsia="en-GB" w:bidi="ar-SA"/>
        </w:rPr>
      </w:pPr>
      <w:r w:rsidRPr="008D683C">
        <w:rPr>
          <w:rFonts w:ascii="Verdana" w:hAnsi="Verdana" w:cs="Arial"/>
          <w:b/>
          <w:bCs/>
          <w:color w:val="000000"/>
          <w:lang w:eastAsia="en-GB" w:bidi="ar-SA"/>
        </w:rPr>
        <w:t>Background Information</w:t>
      </w:r>
    </w:p>
    <w:p w14:paraId="58CAD3C9" w14:textId="77777777" w:rsidR="008D683C" w:rsidRPr="008D683C" w:rsidRDefault="008D683C" w:rsidP="008D683C">
      <w:pPr>
        <w:spacing w:line="276" w:lineRule="auto"/>
        <w:jc w:val="both"/>
        <w:rPr>
          <w:rFonts w:ascii="Verdana" w:hAnsi="Verdana"/>
          <w:lang w:eastAsia="en-GB" w:bidi="ar-SA"/>
        </w:rPr>
      </w:pPr>
    </w:p>
    <w:p w14:paraId="782BB52C" w14:textId="77777777" w:rsidR="008D683C" w:rsidRPr="008D683C" w:rsidRDefault="008D683C" w:rsidP="008D683C">
      <w:pPr>
        <w:spacing w:line="276" w:lineRule="auto"/>
        <w:rPr>
          <w:rFonts w:ascii="Verdana" w:hAnsi="Verdana"/>
          <w:lang w:eastAsia="en-GB" w:bidi="ar-SA"/>
        </w:rPr>
      </w:pPr>
      <w:r w:rsidRPr="008D683C">
        <w:rPr>
          <w:rFonts w:ascii="Verdana" w:hAnsi="Verdana" w:cs="Arial"/>
          <w:b/>
          <w:bCs/>
          <w:color w:val="000000"/>
          <w:lang w:eastAsia="en-GB" w:bidi="ar-SA"/>
        </w:rPr>
        <w:t>Stats</w:t>
      </w:r>
    </w:p>
    <w:p w14:paraId="3FD257C3" w14:textId="77777777" w:rsidR="008D683C" w:rsidRPr="008D683C" w:rsidRDefault="008D683C" w:rsidP="008D683C">
      <w:pPr>
        <w:spacing w:line="276" w:lineRule="auto"/>
        <w:rPr>
          <w:rFonts w:ascii="Verdana" w:hAnsi="Verdana"/>
          <w:lang w:eastAsia="en-GB" w:bidi="ar-SA"/>
        </w:rPr>
      </w:pPr>
      <w:r w:rsidRPr="008D683C">
        <w:rPr>
          <w:rFonts w:ascii="Verdana" w:hAnsi="Verdana" w:cs="Arial"/>
          <w:color w:val="000000"/>
          <w:lang w:eastAsia="en-GB" w:bidi="ar-SA"/>
        </w:rPr>
        <w:t xml:space="preserve">Numbers for the general population are based on the ONS </w:t>
      </w:r>
      <w:proofErr w:type="spellStart"/>
      <w:r w:rsidRPr="008D683C">
        <w:rPr>
          <w:rFonts w:ascii="Verdana" w:hAnsi="Verdana" w:cs="Arial"/>
          <w:color w:val="000000"/>
          <w:lang w:eastAsia="en-GB" w:bidi="ar-SA"/>
        </w:rPr>
        <w:t>Labourfource</w:t>
      </w:r>
      <w:proofErr w:type="spellEnd"/>
      <w:r w:rsidRPr="008D683C">
        <w:rPr>
          <w:rFonts w:ascii="Verdana" w:hAnsi="Verdana" w:cs="Arial"/>
          <w:color w:val="000000"/>
          <w:lang w:eastAsia="en-GB" w:bidi="ar-SA"/>
        </w:rPr>
        <w:t xml:space="preserve"> report 2017 </w:t>
      </w:r>
      <w:hyperlink r:id="rId10" w:history="1">
        <w:r w:rsidRPr="008D683C">
          <w:rPr>
            <w:rFonts w:ascii="Verdana" w:hAnsi="Verdana" w:cs="Arial"/>
            <w:color w:val="1155CC"/>
            <w:u w:val="single"/>
            <w:lang w:eastAsia="en-GB" w:bidi="ar-SA"/>
          </w:rPr>
          <w:t>https://www.ons.gov.uk/employmentandlabourmarket/peopleinwork/employmentandemployeetypes/articles/moremotherswithyoungchildrenworkingfulltime/2017-09-26</w:t>
        </w:r>
      </w:hyperlink>
    </w:p>
    <w:p w14:paraId="037DBA92" w14:textId="77777777" w:rsidR="008D683C" w:rsidRPr="008D683C" w:rsidRDefault="008D683C" w:rsidP="008D683C">
      <w:pPr>
        <w:spacing w:line="276" w:lineRule="auto"/>
        <w:rPr>
          <w:rFonts w:ascii="Verdana" w:hAnsi="Verdana"/>
          <w:lang w:eastAsia="en-GB" w:bidi="ar-SA"/>
        </w:rPr>
      </w:pPr>
      <w:r w:rsidRPr="008D683C">
        <w:rPr>
          <w:rFonts w:ascii="Verdana" w:hAnsi="Verdana" w:cs="Arial"/>
          <w:color w:val="000000"/>
          <w:lang w:eastAsia="en-GB" w:bidi="ar-SA"/>
        </w:rPr>
        <w:t xml:space="preserve">The Parental Pay Equality / Organise survey questioned 143 men and women in families where at least one partner was self-employed. Survey data and case studies with contact details can be found here: </w:t>
      </w:r>
      <w:hyperlink r:id="rId11" w:history="1">
        <w:r w:rsidRPr="008D683C">
          <w:rPr>
            <w:rFonts w:ascii="Verdana" w:hAnsi="Verdana" w:cs="Arial"/>
            <w:color w:val="1155CC"/>
            <w:u w:val="single"/>
            <w:lang w:eastAsia="en-GB" w:bidi="ar-SA"/>
          </w:rPr>
          <w:t>https://docs.google.com/spreadsheets/d/1-uFXZEkeWWdTwmNdGZdUHGn6RdQocJSFQNqezQMYDTY/edit?usp=sharing</w:t>
        </w:r>
      </w:hyperlink>
    </w:p>
    <w:p w14:paraId="096B27A4" w14:textId="77777777" w:rsidR="008D683C" w:rsidRPr="008D683C" w:rsidRDefault="008D683C" w:rsidP="008D683C">
      <w:pPr>
        <w:spacing w:line="276" w:lineRule="auto"/>
        <w:rPr>
          <w:rFonts w:ascii="Verdana" w:hAnsi="Verdana"/>
          <w:lang w:eastAsia="en-GB" w:bidi="ar-SA"/>
        </w:rPr>
      </w:pPr>
    </w:p>
    <w:p w14:paraId="6EDC85AF" w14:textId="77777777" w:rsidR="008D683C" w:rsidRPr="008D683C" w:rsidRDefault="008D683C" w:rsidP="008D683C">
      <w:pPr>
        <w:spacing w:line="276" w:lineRule="auto"/>
        <w:rPr>
          <w:rFonts w:ascii="Verdana" w:hAnsi="Verdana"/>
          <w:lang w:eastAsia="en-GB" w:bidi="ar-SA"/>
        </w:rPr>
      </w:pPr>
      <w:r w:rsidRPr="008D683C">
        <w:rPr>
          <w:rFonts w:ascii="Verdana" w:hAnsi="Verdana" w:cs="Arial"/>
          <w:b/>
          <w:bCs/>
          <w:color w:val="000000"/>
          <w:lang w:eastAsia="en-GB" w:bidi="ar-SA"/>
        </w:rPr>
        <w:t>Shared Parental Leave (SPL)</w:t>
      </w:r>
      <w:r w:rsidRPr="008D683C">
        <w:rPr>
          <w:rFonts w:ascii="Verdana" w:hAnsi="Verdana" w:cs="Arial"/>
          <w:color w:val="000000"/>
          <w:lang w:eastAsia="en-GB" w:bidi="ar-SA"/>
        </w:rPr>
        <w:t xml:space="preserve"> was brought in by the coalition government on the 5th April 2015, however self-employed parents were not included in the new legislation. Self-employed mothers can claim Maternity Allowance, paid at the same rate as SPL, but they cannot split this leave into periods of work and pay, or share it with a partner, and self-employed men get no paid parental leave whatsoever.</w:t>
      </w:r>
    </w:p>
    <w:p w14:paraId="1D0172E0" w14:textId="77777777" w:rsidR="008D683C" w:rsidRPr="008D683C" w:rsidRDefault="008D683C" w:rsidP="008D683C">
      <w:pPr>
        <w:spacing w:line="276" w:lineRule="auto"/>
        <w:rPr>
          <w:rFonts w:ascii="Verdana" w:hAnsi="Verdana"/>
          <w:lang w:eastAsia="en-GB" w:bidi="ar-SA"/>
        </w:rPr>
      </w:pPr>
    </w:p>
    <w:p w14:paraId="5BA0CF38" w14:textId="77777777" w:rsidR="008D683C" w:rsidRPr="008D683C" w:rsidRDefault="008D683C" w:rsidP="008D683C">
      <w:pPr>
        <w:spacing w:line="276" w:lineRule="auto"/>
        <w:rPr>
          <w:rFonts w:ascii="Verdana" w:hAnsi="Verdana"/>
          <w:lang w:eastAsia="en-GB" w:bidi="ar-SA"/>
        </w:rPr>
      </w:pPr>
      <w:r w:rsidRPr="008D683C">
        <w:rPr>
          <w:rFonts w:ascii="Verdana" w:hAnsi="Verdana" w:cs="Arial"/>
          <w:b/>
          <w:bCs/>
          <w:color w:val="000000"/>
          <w:lang w:eastAsia="en-GB" w:bidi="ar-SA"/>
        </w:rPr>
        <w:t>Shared Parental Leave and Pay Extension Bill</w:t>
      </w:r>
      <w:r w:rsidRPr="008D683C">
        <w:rPr>
          <w:rFonts w:ascii="Verdana" w:hAnsi="Verdana" w:cs="Arial"/>
          <w:color w:val="000000"/>
          <w:lang w:eastAsia="en-GB" w:bidi="ar-SA"/>
        </w:rPr>
        <w:t xml:space="preserve"> aka #</w:t>
      </w:r>
      <w:proofErr w:type="spellStart"/>
      <w:r w:rsidRPr="008D683C">
        <w:rPr>
          <w:rFonts w:ascii="Verdana" w:hAnsi="Verdana" w:cs="Arial"/>
          <w:color w:val="000000"/>
          <w:lang w:eastAsia="en-GB" w:bidi="ar-SA"/>
        </w:rPr>
        <w:t>SelfieLeave</w:t>
      </w:r>
      <w:proofErr w:type="spellEnd"/>
      <w:r w:rsidRPr="008D683C">
        <w:rPr>
          <w:rFonts w:ascii="Verdana" w:hAnsi="Verdana" w:cs="Arial"/>
          <w:color w:val="000000"/>
          <w:lang w:eastAsia="en-GB" w:bidi="ar-SA"/>
        </w:rPr>
        <w:t xml:space="preserve"> Bill was introduced by Labour MP Tracy </w:t>
      </w:r>
      <w:proofErr w:type="spellStart"/>
      <w:r w:rsidRPr="008D683C">
        <w:rPr>
          <w:rFonts w:ascii="Verdana" w:hAnsi="Verdana" w:cs="Arial"/>
          <w:color w:val="000000"/>
          <w:lang w:eastAsia="en-GB" w:bidi="ar-SA"/>
        </w:rPr>
        <w:t>Brabin</w:t>
      </w:r>
      <w:proofErr w:type="spellEnd"/>
      <w:r w:rsidRPr="008D683C">
        <w:rPr>
          <w:rFonts w:ascii="Verdana" w:hAnsi="Verdana" w:cs="Arial"/>
          <w:color w:val="000000"/>
          <w:lang w:eastAsia="en-GB" w:bidi="ar-SA"/>
        </w:rPr>
        <w:t xml:space="preserve"> on 21st Feb 2018, and has cross-party support, as well some big names from </w:t>
      </w:r>
      <w:proofErr w:type="spellStart"/>
      <w:r w:rsidRPr="008D683C">
        <w:rPr>
          <w:rFonts w:ascii="Verdana" w:hAnsi="Verdana" w:cs="Arial"/>
          <w:color w:val="000000"/>
          <w:lang w:eastAsia="en-GB" w:bidi="ar-SA"/>
        </w:rPr>
        <w:t>from</w:t>
      </w:r>
      <w:proofErr w:type="spellEnd"/>
      <w:r w:rsidRPr="008D683C">
        <w:rPr>
          <w:rFonts w:ascii="Verdana" w:hAnsi="Verdana" w:cs="Arial"/>
          <w:color w:val="000000"/>
          <w:lang w:eastAsia="en-GB" w:bidi="ar-SA"/>
        </w:rPr>
        <w:t xml:space="preserve"> the creative industries, many of whom are self-employed. </w:t>
      </w:r>
      <w:hyperlink r:id="rId12" w:history="1">
        <w:r w:rsidRPr="008D683C">
          <w:rPr>
            <w:rFonts w:ascii="Verdana" w:hAnsi="Verdana" w:cs="Arial"/>
            <w:color w:val="1155CC"/>
            <w:u w:val="single"/>
            <w:lang w:eastAsia="en-GB" w:bidi="ar-SA"/>
          </w:rPr>
          <w:t>https://hansard.parliament.uk/Commons/2018-02-21/debates/FEFA3F8C-D199-4B07-9538-EDE7BD6674B1/SharedParentalLeaveAndPay(Extension)</w:t>
        </w:r>
      </w:hyperlink>
    </w:p>
    <w:p w14:paraId="433A7B00" w14:textId="77777777" w:rsidR="008D683C" w:rsidRPr="008D683C" w:rsidRDefault="008D683C" w:rsidP="008D683C">
      <w:pPr>
        <w:spacing w:line="276" w:lineRule="auto"/>
        <w:rPr>
          <w:rFonts w:ascii="Verdana" w:hAnsi="Verdana"/>
          <w:lang w:eastAsia="en-GB" w:bidi="ar-SA"/>
        </w:rPr>
      </w:pPr>
    </w:p>
    <w:p w14:paraId="358D78CE" w14:textId="77777777" w:rsidR="008D683C" w:rsidRPr="008D683C" w:rsidRDefault="008D683C" w:rsidP="008D683C">
      <w:pPr>
        <w:spacing w:line="276" w:lineRule="auto"/>
        <w:rPr>
          <w:rFonts w:ascii="Verdana" w:hAnsi="Verdana"/>
          <w:lang w:eastAsia="en-GB" w:bidi="ar-SA"/>
        </w:rPr>
      </w:pPr>
      <w:r w:rsidRPr="008D683C">
        <w:rPr>
          <w:rFonts w:ascii="Verdana" w:hAnsi="Verdana" w:cs="Arial"/>
          <w:b/>
          <w:bCs/>
          <w:color w:val="000000"/>
          <w:lang w:eastAsia="en-GB" w:bidi="ar-SA"/>
        </w:rPr>
        <w:t>Parental Pay Equality</w:t>
      </w:r>
      <w:r w:rsidRPr="008D683C">
        <w:rPr>
          <w:rFonts w:ascii="Verdana" w:hAnsi="Verdana" w:cs="Arial"/>
          <w:color w:val="000000"/>
          <w:lang w:eastAsia="en-GB" w:bidi="ar-SA"/>
        </w:rPr>
        <w:t xml:space="preserve"> was set up in April 2017 by music producer Olga </w:t>
      </w:r>
      <w:proofErr w:type="spellStart"/>
      <w:r w:rsidRPr="008D683C">
        <w:rPr>
          <w:rFonts w:ascii="Verdana" w:hAnsi="Verdana" w:cs="Arial"/>
          <w:color w:val="000000"/>
          <w:lang w:eastAsia="en-GB" w:bidi="ar-SA"/>
        </w:rPr>
        <w:t>FitzRoy</w:t>
      </w:r>
      <w:proofErr w:type="spellEnd"/>
      <w:r w:rsidRPr="008D683C">
        <w:rPr>
          <w:rFonts w:ascii="Verdana" w:hAnsi="Verdana" w:cs="Arial"/>
          <w:color w:val="000000"/>
          <w:lang w:eastAsia="en-GB" w:bidi="ar-SA"/>
        </w:rPr>
        <w:t>, with the backing of the MPG and UK Music. They have submitted a report to the government’s Taylor Review, and successfully campaigned to get the policy change into the Labour Party manifesto. Over 5000 supporters have signed their petition, and their open letter to the PM was signed by Chris Martin, Tim Burton, and over 30 cross-party MPs.</w:t>
      </w:r>
    </w:p>
    <w:p w14:paraId="6D281A13" w14:textId="6F5E1B22" w:rsidR="00947BE5" w:rsidRPr="008D683C" w:rsidRDefault="008D683C" w:rsidP="008D683C">
      <w:pPr>
        <w:spacing w:line="276" w:lineRule="auto"/>
        <w:rPr>
          <w:rFonts w:ascii="Verdana" w:hAnsi="Verdana"/>
          <w:color w:val="000000"/>
        </w:rPr>
      </w:pPr>
      <w:r w:rsidRPr="008D683C">
        <w:rPr>
          <w:rFonts w:ascii="Verdana" w:hAnsi="Verdana" w:cs="Arial"/>
          <w:color w:val="000000"/>
          <w:lang w:eastAsia="en-GB" w:bidi="ar-SA"/>
        </w:rPr>
        <w:t xml:space="preserve"> </w:t>
      </w:r>
    </w:p>
    <w:p w14:paraId="60003C54" w14:textId="77777777" w:rsidR="003E4E81"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t>About Music Producers Guild (UK):</w:t>
      </w:r>
    </w:p>
    <w:p w14:paraId="04174473" w14:textId="77777777" w:rsidR="003E4E81" w:rsidRPr="008D683C" w:rsidRDefault="003E4E81" w:rsidP="008D683C">
      <w:pPr>
        <w:pStyle w:val="NormalWeb"/>
        <w:spacing w:line="276" w:lineRule="auto"/>
        <w:jc w:val="both"/>
        <w:rPr>
          <w:rFonts w:ascii="Verdana" w:hAnsi="Verdana"/>
          <w:bCs/>
          <w:color w:val="000000"/>
          <w:szCs w:val="20"/>
        </w:rPr>
      </w:pPr>
      <w:r w:rsidRPr="008D683C">
        <w:rPr>
          <w:rFonts w:ascii="Verdana" w:hAnsi="Verdana"/>
          <w:bCs/>
          <w:color w:val="000000"/>
          <w:szCs w:val="20"/>
        </w:rPr>
        <w:t>The Music Producers Guild (UK) is an independent and democratic organisation that encourages the highest standards of music production, and actively engages with other music industry organisations to campaign and lobby on matters of important mutual interest.  The MPG represents and promotes the interests of all those involved in the production of recorded music, including producers, engineers, mixers, re-mixers, programmers and mastering engineers.</w:t>
      </w:r>
    </w:p>
    <w:p w14:paraId="0BA9B2C4" w14:textId="27E84FAD" w:rsidR="003E4E81" w:rsidRPr="008D683C" w:rsidRDefault="006E07AB" w:rsidP="008D683C">
      <w:pPr>
        <w:pStyle w:val="NormalWeb"/>
        <w:spacing w:line="276" w:lineRule="auto"/>
        <w:jc w:val="both"/>
        <w:rPr>
          <w:rFonts w:ascii="Verdana" w:hAnsi="Verdana"/>
          <w:b/>
          <w:bCs/>
          <w:color w:val="000000"/>
          <w:szCs w:val="20"/>
        </w:rPr>
      </w:pPr>
      <w:hyperlink r:id="rId13" w:history="1">
        <w:r w:rsidR="003E4E81" w:rsidRPr="008D683C">
          <w:rPr>
            <w:rStyle w:val="Hyperlink"/>
            <w:rFonts w:ascii="Verdana" w:hAnsi="Verdana"/>
            <w:b/>
            <w:bCs/>
            <w:szCs w:val="20"/>
          </w:rPr>
          <w:t>www.mpg.org</w:t>
        </w:r>
      </w:hyperlink>
    </w:p>
    <w:p w14:paraId="083BCB85" w14:textId="77777777" w:rsidR="003E4E81"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t xml:space="preserve"> </w:t>
      </w:r>
    </w:p>
    <w:p w14:paraId="78FB5746" w14:textId="77777777" w:rsidR="003E4E81"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t xml:space="preserve">Contact: </w:t>
      </w:r>
    </w:p>
    <w:p w14:paraId="5D500DD7" w14:textId="77777777" w:rsidR="003E4E81"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lastRenderedPageBreak/>
        <w:t>Olga FitzRoy</w:t>
      </w:r>
    </w:p>
    <w:p w14:paraId="632FE338" w14:textId="77777777" w:rsidR="003E4E81"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t>Tel/Fax: +44 (0) 7899948134</w:t>
      </w:r>
    </w:p>
    <w:p w14:paraId="77535C57" w14:textId="2CAD2BA6" w:rsidR="007D1A2B" w:rsidRPr="008D683C" w:rsidRDefault="003E4E81" w:rsidP="008D683C">
      <w:pPr>
        <w:pStyle w:val="NormalWeb"/>
        <w:spacing w:line="276" w:lineRule="auto"/>
        <w:jc w:val="both"/>
        <w:rPr>
          <w:rFonts w:ascii="Verdana" w:hAnsi="Verdana"/>
          <w:b/>
          <w:bCs/>
          <w:color w:val="000000"/>
          <w:szCs w:val="20"/>
        </w:rPr>
      </w:pPr>
      <w:r w:rsidRPr="008D683C">
        <w:rPr>
          <w:rFonts w:ascii="Verdana" w:hAnsi="Verdana"/>
          <w:b/>
          <w:bCs/>
          <w:color w:val="000000"/>
          <w:szCs w:val="20"/>
        </w:rPr>
        <w:t xml:space="preserve">Email: </w:t>
      </w:r>
      <w:hyperlink r:id="rId14" w:history="1">
        <w:r w:rsidRPr="008D683C">
          <w:rPr>
            <w:rStyle w:val="Hyperlink"/>
            <w:rFonts w:ascii="Verdana" w:hAnsi="Verdana"/>
            <w:b/>
            <w:bCs/>
            <w:szCs w:val="20"/>
          </w:rPr>
          <w:t>olga.fitzroy@mpg.org.uk</w:t>
        </w:r>
      </w:hyperlink>
    </w:p>
    <w:sectPr w:rsidR="007D1A2B" w:rsidRPr="008D683C" w:rsidSect="003E4E81">
      <w:headerReference w:type="even" r:id="rId15"/>
      <w:headerReference w:type="default" r:id="rId16"/>
      <w:footerReference w:type="even" r:id="rId17"/>
      <w:footerReference w:type="default" r:id="rId18"/>
      <w:headerReference w:type="first" r:id="rId19"/>
      <w:footerReference w:type="first" r:id="rId20"/>
      <w:pgSz w:w="11909" w:h="16834" w:code="9"/>
      <w:pgMar w:top="2275" w:right="1136" w:bottom="284" w:left="1440" w:header="1361" w:footer="4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2736" w14:textId="77777777" w:rsidR="006E07AB" w:rsidRDefault="006E07AB">
      <w:r>
        <w:separator/>
      </w:r>
    </w:p>
  </w:endnote>
  <w:endnote w:type="continuationSeparator" w:id="0">
    <w:p w14:paraId="7945D857" w14:textId="77777777" w:rsidR="006E07AB" w:rsidRDefault="006E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77D0" w14:textId="77777777" w:rsidR="00DD70FD" w:rsidRDefault="00DD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A03D" w14:textId="77777777" w:rsidR="00DD70FD" w:rsidRDefault="00DD7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F9BE" w14:textId="77777777" w:rsidR="00DD70FD" w:rsidRDefault="00DD70FD" w:rsidP="0071233E">
    <w:pPr>
      <w:pStyle w:val="Footer"/>
      <w:ind w:right="-610"/>
      <w:jc w:val="right"/>
      <w:rPr>
        <w:rFonts w:ascii="Verdana" w:hAnsi="Verdana"/>
        <w:b/>
        <w:color w:val="FF0000"/>
        <w:sz w:val="14"/>
        <w:szCs w:val="14"/>
      </w:rPr>
    </w:pPr>
    <w:r>
      <w:rPr>
        <w:rFonts w:ascii="Verdana" w:hAnsi="Verdana"/>
        <w:b/>
        <w:color w:val="FF0000"/>
        <w:sz w:val="14"/>
        <w:szCs w:val="14"/>
      </w:rPr>
      <w:t xml:space="preserve">                                   </w:t>
    </w:r>
  </w:p>
  <w:p w14:paraId="2598A8B2" w14:textId="77777777" w:rsidR="00DD70FD" w:rsidRPr="00EC0C9E" w:rsidRDefault="00DD70FD" w:rsidP="0071233E">
    <w:pPr>
      <w:pStyle w:val="Footer"/>
      <w:ind w:left="7655" w:right="-612" w:firstLine="567"/>
      <w:rPr>
        <w:rFonts w:ascii="Tahoma" w:hAnsi="Tahoma" w:cs="Tahoma"/>
        <w:color w:val="7F7F7F"/>
        <w:sz w:val="14"/>
        <w:szCs w:val="14"/>
      </w:rPr>
    </w:pPr>
    <w:r w:rsidRPr="00EC0C9E">
      <w:rPr>
        <w:rFonts w:ascii="Tahoma" w:hAnsi="Tahoma" w:cs="Tahoma"/>
        <w:color w:val="7F7F7F"/>
        <w:sz w:val="14"/>
        <w:szCs w:val="14"/>
      </w:rPr>
      <w:t xml:space="preserve">UK Music </w:t>
    </w:r>
  </w:p>
  <w:p w14:paraId="6C8C7C41" w14:textId="77777777" w:rsidR="00DD70FD" w:rsidRPr="00EC0C9E" w:rsidRDefault="00DD70FD" w:rsidP="0071233E">
    <w:pPr>
      <w:widowControl w:val="0"/>
      <w:autoSpaceDE w:val="0"/>
      <w:autoSpaceDN w:val="0"/>
      <w:adjustRightInd w:val="0"/>
      <w:ind w:left="7502" w:firstLine="720"/>
      <w:rPr>
        <w:rFonts w:ascii="Tahoma" w:hAnsi="Tahoma" w:cs="Tahoma"/>
        <w:noProof/>
        <w:color w:val="7F7F7F"/>
        <w:sz w:val="14"/>
        <w:szCs w:val="14"/>
        <w:lang w:eastAsia="en-GB"/>
      </w:rPr>
    </w:pPr>
    <w:r w:rsidRPr="00EC0C9E">
      <w:rPr>
        <w:rFonts w:ascii="Tahoma" w:hAnsi="Tahoma" w:cs="Tahoma"/>
        <w:noProof/>
        <w:color w:val="7F7F7F"/>
        <w:sz w:val="14"/>
        <w:szCs w:val="14"/>
        <w:lang w:eastAsia="en-GB"/>
      </w:rPr>
      <w:t xml:space="preserve">4th floor </w:t>
    </w:r>
  </w:p>
  <w:p w14:paraId="6487CC06" w14:textId="77777777" w:rsidR="00DD70FD" w:rsidRPr="00EC0C9E" w:rsidRDefault="00DD70FD" w:rsidP="0071233E">
    <w:pPr>
      <w:widowControl w:val="0"/>
      <w:autoSpaceDE w:val="0"/>
      <w:autoSpaceDN w:val="0"/>
      <w:adjustRightInd w:val="0"/>
      <w:ind w:left="7502" w:firstLine="720"/>
      <w:rPr>
        <w:rFonts w:ascii="Tahoma" w:hAnsi="Tahoma" w:cs="Tahoma"/>
        <w:noProof/>
        <w:color w:val="7F7F7F"/>
        <w:sz w:val="14"/>
        <w:szCs w:val="14"/>
        <w:lang w:eastAsia="en-GB" w:bidi="ar-SA"/>
      </w:rPr>
    </w:pPr>
    <w:r w:rsidRPr="00EC0C9E">
      <w:rPr>
        <w:rFonts w:ascii="Tahoma" w:hAnsi="Tahoma" w:cs="Tahoma"/>
        <w:noProof/>
        <w:color w:val="7F7F7F"/>
        <w:sz w:val="14"/>
        <w:szCs w:val="14"/>
        <w:lang w:eastAsia="en-GB"/>
      </w:rPr>
      <w:t xml:space="preserve">49 Whitehall </w:t>
    </w:r>
  </w:p>
  <w:p w14:paraId="48AAF4E5" w14:textId="77777777" w:rsidR="00DD70FD" w:rsidRPr="00EC0C9E" w:rsidRDefault="00DD70FD" w:rsidP="0071233E">
    <w:pPr>
      <w:pStyle w:val="Footer"/>
      <w:ind w:left="7655" w:right="-612" w:firstLine="567"/>
      <w:rPr>
        <w:rFonts w:ascii="Tahoma" w:hAnsi="Tahoma" w:cs="Tahoma"/>
        <w:color w:val="7F7F7F"/>
        <w:sz w:val="14"/>
        <w:szCs w:val="14"/>
      </w:rPr>
    </w:pPr>
    <w:r w:rsidRPr="00EC0C9E">
      <w:rPr>
        <w:rFonts w:ascii="Tahoma" w:hAnsi="Tahoma" w:cs="Tahoma"/>
        <w:noProof/>
        <w:color w:val="7F7F7F"/>
        <w:sz w:val="14"/>
        <w:szCs w:val="14"/>
      </w:rPr>
      <w:t>London, SW1A 2BX</w:t>
    </w:r>
    <w:r w:rsidRPr="00EC0C9E">
      <w:rPr>
        <w:rFonts w:ascii="Tahoma" w:hAnsi="Tahoma" w:cs="Tahoma"/>
        <w:noProof/>
        <w:color w:val="7F7F7F"/>
        <w:sz w:val="14"/>
        <w:szCs w:val="14"/>
      </w:rPr>
      <w:br/>
    </w:r>
  </w:p>
  <w:p w14:paraId="6181D28D" w14:textId="77777777" w:rsidR="00DD70FD" w:rsidRPr="00EC0C9E" w:rsidRDefault="00DD70FD" w:rsidP="0071233E">
    <w:pPr>
      <w:pStyle w:val="Footer"/>
      <w:ind w:left="7655" w:right="-612" w:firstLine="567"/>
      <w:rPr>
        <w:rFonts w:ascii="Tahoma" w:hAnsi="Tahoma" w:cs="Tahoma"/>
        <w:color w:val="7F7F7F"/>
        <w:sz w:val="14"/>
        <w:szCs w:val="14"/>
      </w:rPr>
    </w:pPr>
    <w:r w:rsidRPr="00EC0C9E">
      <w:rPr>
        <w:rFonts w:ascii="Tahoma" w:hAnsi="Tahoma" w:cs="Tahoma"/>
        <w:color w:val="7F7F7F"/>
        <w:sz w:val="14"/>
        <w:szCs w:val="14"/>
      </w:rPr>
      <w:t>T. 020 3713 8444</w:t>
    </w:r>
  </w:p>
  <w:p w14:paraId="4C775180" w14:textId="77777777" w:rsidR="00DD70FD" w:rsidRPr="00EC0C9E" w:rsidRDefault="006E07AB" w:rsidP="0071233E">
    <w:pPr>
      <w:pStyle w:val="Footer"/>
      <w:ind w:left="7655" w:right="-612" w:firstLine="567"/>
      <w:rPr>
        <w:rFonts w:ascii="Tahoma" w:hAnsi="Tahoma" w:cs="Tahoma"/>
        <w:color w:val="7F7F7F"/>
        <w:sz w:val="14"/>
        <w:szCs w:val="14"/>
      </w:rPr>
    </w:pPr>
    <w:hyperlink r:id="rId1" w:history="1">
      <w:r w:rsidR="00DD70FD" w:rsidRPr="00EC0C9E">
        <w:rPr>
          <w:rStyle w:val="Hyperlink"/>
          <w:rFonts w:ascii="Tahoma" w:hAnsi="Tahoma" w:cs="Tahoma"/>
          <w:color w:val="7F7F7F"/>
          <w:sz w:val="14"/>
          <w:szCs w:val="14"/>
          <w:u w:val="none"/>
        </w:rPr>
        <w:t>info@ukmusic.org</w:t>
      </w:r>
    </w:hyperlink>
    <w:r w:rsidR="00DD70FD" w:rsidRPr="00EC0C9E">
      <w:rPr>
        <w:rFonts w:ascii="Tahoma" w:hAnsi="Tahoma" w:cs="Tahoma"/>
        <w:color w:val="7F7F7F"/>
        <w:sz w:val="14"/>
        <w:szCs w:val="14"/>
      </w:rPr>
      <w:t xml:space="preserve"> </w:t>
    </w:r>
  </w:p>
  <w:p w14:paraId="187E7305" w14:textId="77777777" w:rsidR="00DD70FD" w:rsidRPr="00EC0C9E" w:rsidRDefault="006E07AB" w:rsidP="0071233E">
    <w:pPr>
      <w:pStyle w:val="Footer"/>
      <w:ind w:left="7655" w:right="-612" w:firstLine="567"/>
      <w:rPr>
        <w:rFonts w:ascii="Tahoma" w:hAnsi="Tahoma" w:cs="Tahoma"/>
        <w:color w:val="7F7F7F"/>
        <w:sz w:val="14"/>
        <w:szCs w:val="14"/>
      </w:rPr>
    </w:pPr>
    <w:hyperlink r:id="rId2" w:history="1">
      <w:r w:rsidR="00DD70FD" w:rsidRPr="00EC0C9E">
        <w:rPr>
          <w:rFonts w:ascii="Tahoma" w:hAnsi="Tahoma" w:cs="Tahoma"/>
          <w:color w:val="7F7F7F"/>
          <w:sz w:val="14"/>
          <w:szCs w:val="14"/>
        </w:rPr>
        <w:t>www.</w:t>
      </w:r>
      <w:r w:rsidR="00DD70FD" w:rsidRPr="00EC0C9E">
        <w:rPr>
          <w:rStyle w:val="Hyperlink"/>
          <w:rFonts w:ascii="Tahoma" w:hAnsi="Tahoma" w:cs="Tahoma"/>
          <w:color w:val="7F7F7F"/>
          <w:sz w:val="14"/>
          <w:szCs w:val="14"/>
          <w:u w:val="none"/>
        </w:rPr>
        <w:t>ukmusic.org</w:t>
      </w:r>
    </w:hyperlink>
  </w:p>
  <w:p w14:paraId="460F4049" w14:textId="77777777" w:rsidR="00DD70FD" w:rsidRPr="00B333E2" w:rsidRDefault="00DD70FD" w:rsidP="0071233E">
    <w:pPr>
      <w:pStyle w:val="Footer"/>
      <w:ind w:right="-610"/>
      <w:jc w:val="center"/>
      <w:rPr>
        <w:rFonts w:ascii="Tahoma" w:hAnsi="Tahoma" w:cs="Tahoma"/>
        <w:color w:val="808080"/>
        <w:sz w:val="10"/>
        <w:szCs w:val="10"/>
      </w:rPr>
    </w:pPr>
    <w:r w:rsidRPr="00B333E2">
      <w:rPr>
        <w:rFonts w:ascii="Tahoma" w:hAnsi="Tahoma" w:cs="Tahoma"/>
        <w:color w:val="808080"/>
        <w:sz w:val="10"/>
        <w:szCs w:val="10"/>
      </w:rPr>
      <w:t>UK Music</w:t>
    </w:r>
    <w:r>
      <w:rPr>
        <w:rFonts w:ascii="Tahoma" w:hAnsi="Tahoma" w:cs="Tahoma"/>
        <w:color w:val="808080"/>
        <w:sz w:val="10"/>
        <w:szCs w:val="10"/>
      </w:rPr>
      <w:t xml:space="preserve"> 2009</w:t>
    </w:r>
    <w:r w:rsidRPr="00B333E2">
      <w:rPr>
        <w:rFonts w:ascii="Tahoma" w:hAnsi="Tahoma" w:cs="Tahoma"/>
        <w:color w:val="808080"/>
        <w:sz w:val="10"/>
        <w:szCs w:val="10"/>
      </w:rPr>
      <w:t xml:space="preserve"> is a company limited by guarantee (registered in England Wales No 3245288)</w:t>
    </w:r>
  </w:p>
  <w:p w14:paraId="52221692" w14:textId="10163E5B" w:rsidR="00DD70FD" w:rsidRPr="00C32ACE" w:rsidRDefault="00DD70FD" w:rsidP="0071233E">
    <w:pPr>
      <w:pStyle w:val="Footer"/>
      <w:ind w:right="-610"/>
      <w:rPr>
        <w:rFonts w:ascii="Verdana" w:hAnsi="Verdana"/>
        <w:color w:val="auto"/>
        <w:sz w:val="12"/>
        <w:szCs w:val="12"/>
      </w:rPr>
    </w:pPr>
    <w:r>
      <w:rPr>
        <w:rFonts w:ascii="Verdana" w:hAnsi="Verdana"/>
        <w:noProof/>
        <w:color w:val="auto"/>
        <w:sz w:val="12"/>
        <w:szCs w:val="12"/>
        <w:lang w:val="en-US" w:eastAsia="en-US"/>
      </w:rPr>
      <mc:AlternateContent>
        <mc:Choice Requires="wps">
          <w:drawing>
            <wp:anchor distT="0" distB="0" distL="114300" distR="114300" simplePos="0" relativeHeight="251656704" behindDoc="0" locked="0" layoutInCell="1" allowOverlap="1" wp14:anchorId="3E4DD17D" wp14:editId="5182557B">
              <wp:simplePos x="0" y="0"/>
              <wp:positionH relativeFrom="column">
                <wp:posOffset>51435</wp:posOffset>
              </wp:positionH>
              <wp:positionV relativeFrom="paragraph">
                <wp:posOffset>3378200</wp:posOffset>
              </wp:positionV>
              <wp:extent cx="571500" cy="342900"/>
              <wp:effectExtent l="0" t="0" r="3810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21E0" id="Rectangle 3" o:spid="_x0000_s1026" style="position:absolute;margin-left:4.05pt;margin-top:266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krHwIAADsEAAAOAAAAZHJzL2Uyb0RvYy54bWysU1Fv0zAQfkfiP1h+p0mzlq1R02nqKEIa&#10;MDH4AVfHSSwc25zdpuPX7+x0pQOeEHmw7nLnz3ffd7e8PvSa7SV6ZU3Fp5OcM2mErZVpK/7t6+bN&#10;FWc+gKlBWyMr/ig9v169frUcXCkL21ldS2QEYnw5uIp3Ibgyy7zoZA9+Yp00FGws9hDIxTarEQZC&#10;73VW5PnbbLBYO7RCek9/b8cgXyX8ppEifG4aLwPTFafaQjoxndt4ZqsllC2C65Q4lgH/UEUPytCj&#10;J6hbCMB2qP6A6pVA620TJsL2mW0aJWTqgbqZ5r9189CBk6kXIse7E03+/8GKT/t7ZKqueMGZgZ4k&#10;+kKkgWm1ZBeRnsH5krIe3D3GBr27s+K7Z8auO8qSN4h26CTUVNQ05mcvLkTH01W2HT7amtBhF2xi&#10;6tBgHwGJA3ZIgjyeBJGHwAT9nF9O5znJJih0MSsWZMcXoHy+7NCH99L2LBoVRyo9gcP+zocx9Tkl&#10;FW+1qjdK6+Rgu11rZHug2dik74juz9O0YUPFF/NinpBfxPw5RJ6+v0H0KtCQa9VX/OqUBGVk7Z2p&#10;qUwoAyg92tSdNkcaI3OjAltbPxKLaMcJpo0jo7P4k7OBprfi/scOUHKmPxhSYjGdzeK4J2c2vyzI&#10;wfPI9jwCRhBUxQNno7kO44rsHKq2o5emqXdjb0i9RiVmo7JjVcdiaUKTNsdtiitw7qesXzu/egIA&#10;AP//AwBQSwMEFAAGAAgAAAAhAApc2jPcAAAACAEAAA8AAABkcnMvZG93bnJldi54bWxMj8FOwzAQ&#10;RO9I/IO1SNyo3VRUaYhTIVCROLbphZsTL0kgXkex0wa+nu2JHndmNPsm386uFyccQ+dJw3KhQCDV&#10;3nbUaDiWu4cURIiGrOk9oYYfDLAtbm9yk1l/pj2eDrERXEIhMxraGIdMylC36ExY+AGJvU8/OhP5&#10;HBtpR3PmctfLRKm1dKYj/tCaAV9arL8Pk9NQdcnR/O7LN+U2u1V8n8uv6eNV6/u7+fkJRMQ5/ofh&#10;gs/oUDBT5SeyQfQa0iUHNTyuEp7E/uYiVCykawWyyOX1gOIPAAD//wMAUEsBAi0AFAAGAAgAAAAh&#10;ALaDOJL+AAAA4QEAABMAAAAAAAAAAAAAAAAAAAAAAFtDb250ZW50X1R5cGVzXS54bWxQSwECLQAU&#10;AAYACAAAACEAOP0h/9YAAACUAQAACwAAAAAAAAAAAAAAAAAvAQAAX3JlbHMvLnJlbHNQSwECLQAU&#10;AAYACAAAACEAfWs5Kx8CAAA7BAAADgAAAAAAAAAAAAAAAAAuAgAAZHJzL2Uyb0RvYy54bWxQSwEC&#10;LQAUAAYACAAAACEAClzaM9wAAAAIAQAADwAAAAAAAAAAAAAAAAB5BAAAZHJzL2Rvd25yZXYueG1s&#10;UEsFBgAAAAAEAAQA8wAAAIIFAAAAAA==&#10;"/>
          </w:pict>
        </mc:Fallback>
      </mc:AlternateContent>
    </w:r>
  </w:p>
  <w:p w14:paraId="00C8C805" w14:textId="77777777" w:rsidR="00DD70FD" w:rsidRPr="00725D16" w:rsidRDefault="00DD70FD" w:rsidP="0071233E">
    <w:pPr>
      <w:pStyle w:val="Foote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FF08" w14:textId="77777777" w:rsidR="006E07AB" w:rsidRDefault="006E07AB">
      <w:r>
        <w:separator/>
      </w:r>
    </w:p>
  </w:footnote>
  <w:footnote w:type="continuationSeparator" w:id="0">
    <w:p w14:paraId="28CB16BD" w14:textId="77777777" w:rsidR="006E07AB" w:rsidRDefault="006E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48BF" w14:textId="77777777" w:rsidR="00DD70FD" w:rsidRDefault="00DD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4D57" w14:textId="77777777" w:rsidR="00DD70FD" w:rsidRDefault="00DD70FD">
    <w:pPr>
      <w:pStyle w:val="Header"/>
      <w:tabs>
        <w:tab w:val="clear" w:pos="4140"/>
        <w:tab w:val="clear" w:pos="8280"/>
        <w:tab w:val="center" w:pos="4500"/>
        <w:tab w:val="right" w:pos="9000"/>
      </w:tabs>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301F11">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8930" w14:textId="4F656CE4" w:rsidR="00DD70FD" w:rsidRDefault="00DD70FD" w:rsidP="003E4E81">
    <w:pPr>
      <w:pStyle w:val="Header"/>
      <w:tabs>
        <w:tab w:val="clear" w:pos="4140"/>
        <w:tab w:val="clear" w:pos="8280"/>
        <w:tab w:val="center" w:pos="4500"/>
        <w:tab w:val="right" w:pos="9356"/>
        <w:tab w:val="right" w:pos="9943"/>
      </w:tabs>
      <w:ind w:right="-610"/>
      <w:jc w:val="right"/>
      <w:rPr>
        <w:sz w:val="24"/>
      </w:rPr>
    </w:pPr>
    <w:r>
      <w:rPr>
        <w:sz w:val="24"/>
      </w:rPr>
      <w:tab/>
    </w:r>
    <w:r>
      <w:rPr>
        <w:noProof/>
        <w:lang w:val="en-US" w:bidi="ar-SA"/>
      </w:rPr>
      <w:drawing>
        <wp:inline distT="0" distB="0" distL="0" distR="0" wp14:anchorId="3232F475" wp14:editId="67D8F21C">
          <wp:extent cx="2333625" cy="933450"/>
          <wp:effectExtent l="0" t="0" r="9525" b="0"/>
          <wp:docPr id="6" name="Picture 6" descr="PPE Transparen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PE Transparent Small"/>
                  <pic:cNvPicPr>
                    <a:picLocks noChangeAspect="1" noChangeArrowheads="1"/>
                  </pic:cNvPicPr>
                </pic:nvPicPr>
                <pic:blipFill rotWithShape="1">
                  <a:blip r:embed="rId1">
                    <a:extLst>
                      <a:ext uri="{28A0092B-C50C-407E-A947-70E740481C1C}">
                        <a14:useLocalDpi xmlns:a14="http://schemas.microsoft.com/office/drawing/2010/main" val="0"/>
                      </a:ext>
                    </a:extLst>
                  </a:blip>
                  <a:srcRect t="22078" b="14285"/>
                  <a:stretch/>
                </pic:blipFill>
                <pic:spPr bwMode="auto">
                  <a:xfrm>
                    <a:off x="0" y="0"/>
                    <a:ext cx="23336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sz w:val="24"/>
        <w:lang w:val="en-US" w:bidi="ar-SA"/>
      </w:rPr>
      <w:drawing>
        <wp:inline distT="0" distB="0" distL="0" distR="0" wp14:anchorId="08CD1290" wp14:editId="41575BB1">
          <wp:extent cx="1955800" cy="1079500"/>
          <wp:effectExtent l="0" t="0" r="0" b="12700"/>
          <wp:docPr id="1" name="Picture 1" descr="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1079500"/>
                  </a:xfrm>
                  <a:prstGeom prst="rect">
                    <a:avLst/>
                  </a:prstGeom>
                  <a:noFill/>
                  <a:ln>
                    <a:noFill/>
                  </a:ln>
                </pic:spPr>
              </pic:pic>
            </a:graphicData>
          </a:graphic>
        </wp:inline>
      </w:drawing>
    </w:r>
    <w:r>
      <w:rPr>
        <w:sz w:val="24"/>
      </w:rPr>
      <w:t xml:space="preserve">   </w:t>
    </w:r>
  </w:p>
  <w:p w14:paraId="5C3BE362" w14:textId="77777777" w:rsidR="00DD70FD" w:rsidRPr="00E045F0" w:rsidRDefault="00DD70FD" w:rsidP="003E4E81">
    <w:pPr>
      <w:pStyle w:val="Header"/>
      <w:tabs>
        <w:tab w:val="clear" w:pos="4140"/>
        <w:tab w:val="clear" w:pos="8280"/>
        <w:tab w:val="center" w:pos="4500"/>
        <w:tab w:val="right" w:pos="9356"/>
        <w:tab w:val="right" w:pos="9943"/>
      </w:tabs>
      <w:ind w:right="-61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729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02C7C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418F1D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B04C65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17A903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FF2FEB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382F6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CA0AD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F40BA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A66E8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0FE04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B07F47"/>
    <w:multiLevelType w:val="hybridMultilevel"/>
    <w:tmpl w:val="149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F7219"/>
    <w:multiLevelType w:val="multilevel"/>
    <w:tmpl w:val="CEF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1A71E8"/>
    <w:multiLevelType w:val="hybridMultilevel"/>
    <w:tmpl w:val="5E822384"/>
    <w:lvl w:ilvl="0" w:tplc="3ED0FF3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C0470"/>
    <w:multiLevelType w:val="hybridMultilevel"/>
    <w:tmpl w:val="C7767666"/>
    <w:lvl w:ilvl="0" w:tplc="3ED0FF3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D1A02"/>
    <w:multiLevelType w:val="hybridMultilevel"/>
    <w:tmpl w:val="C77681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C3562"/>
    <w:multiLevelType w:val="multilevel"/>
    <w:tmpl w:val="6492D0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389246B"/>
    <w:multiLevelType w:val="multilevel"/>
    <w:tmpl w:val="C31A5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3E3904"/>
    <w:multiLevelType w:val="hybridMultilevel"/>
    <w:tmpl w:val="3CCE3324"/>
    <w:lvl w:ilvl="0" w:tplc="3ED0FF3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C5838"/>
    <w:multiLevelType w:val="hybridMultilevel"/>
    <w:tmpl w:val="C682EACC"/>
    <w:lvl w:ilvl="0" w:tplc="04090001">
      <w:start w:val="2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37D2"/>
    <w:multiLevelType w:val="hybridMultilevel"/>
    <w:tmpl w:val="55D4FB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D90367C"/>
    <w:multiLevelType w:val="hybridMultilevel"/>
    <w:tmpl w:val="0CE6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6012C"/>
    <w:multiLevelType w:val="hybridMultilevel"/>
    <w:tmpl w:val="36B2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0"/>
  </w:num>
  <w:num w:numId="13">
    <w:abstractNumId w:val="16"/>
  </w:num>
  <w:num w:numId="14">
    <w:abstractNumId w:val="17"/>
  </w:num>
  <w:num w:numId="15">
    <w:abstractNumId w:val="11"/>
  </w:num>
  <w:num w:numId="16">
    <w:abstractNumId w:val="13"/>
  </w:num>
  <w:num w:numId="17">
    <w:abstractNumId w:val="18"/>
  </w:num>
  <w:num w:numId="18">
    <w:abstractNumId w:val="14"/>
  </w:num>
  <w:num w:numId="19">
    <w:abstractNumId w:val="20"/>
  </w:num>
  <w:num w:numId="20">
    <w:abstractNumId w:val="12"/>
  </w:num>
  <w:num w:numId="21">
    <w:abstractNumId w:val="19"/>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6"/>
    <w:rsid w:val="0000149A"/>
    <w:rsid w:val="0000323D"/>
    <w:rsid w:val="00012E9D"/>
    <w:rsid w:val="0002603C"/>
    <w:rsid w:val="00052B95"/>
    <w:rsid w:val="000A05D6"/>
    <w:rsid w:val="000B4965"/>
    <w:rsid w:val="000C6569"/>
    <w:rsid w:val="000D17CD"/>
    <w:rsid w:val="000D6B97"/>
    <w:rsid w:val="000E04CC"/>
    <w:rsid w:val="000F14CF"/>
    <w:rsid w:val="00103B38"/>
    <w:rsid w:val="0010567F"/>
    <w:rsid w:val="00105EF4"/>
    <w:rsid w:val="001127EE"/>
    <w:rsid w:val="00112CAE"/>
    <w:rsid w:val="00132D56"/>
    <w:rsid w:val="001469A6"/>
    <w:rsid w:val="00162795"/>
    <w:rsid w:val="00190B8A"/>
    <w:rsid w:val="00192CFF"/>
    <w:rsid w:val="001979BD"/>
    <w:rsid w:val="001A4B64"/>
    <w:rsid w:val="001A593C"/>
    <w:rsid w:val="001B0990"/>
    <w:rsid w:val="001B2B7F"/>
    <w:rsid w:val="001B463F"/>
    <w:rsid w:val="001C208E"/>
    <w:rsid w:val="001E34AC"/>
    <w:rsid w:val="001F0C8E"/>
    <w:rsid w:val="00211365"/>
    <w:rsid w:val="0021626F"/>
    <w:rsid w:val="00223138"/>
    <w:rsid w:val="002260AE"/>
    <w:rsid w:val="00234074"/>
    <w:rsid w:val="00240BF7"/>
    <w:rsid w:val="00242432"/>
    <w:rsid w:val="00244869"/>
    <w:rsid w:val="002449EC"/>
    <w:rsid w:val="00245923"/>
    <w:rsid w:val="00246057"/>
    <w:rsid w:val="00247550"/>
    <w:rsid w:val="00252EE9"/>
    <w:rsid w:val="0029057F"/>
    <w:rsid w:val="002A4860"/>
    <w:rsid w:val="002A5E5D"/>
    <w:rsid w:val="002A6341"/>
    <w:rsid w:val="002B2012"/>
    <w:rsid w:val="002B681F"/>
    <w:rsid w:val="002C0551"/>
    <w:rsid w:val="002C241B"/>
    <w:rsid w:val="002C6ABB"/>
    <w:rsid w:val="002C7A5F"/>
    <w:rsid w:val="002D587F"/>
    <w:rsid w:val="00301F11"/>
    <w:rsid w:val="00304B65"/>
    <w:rsid w:val="00312516"/>
    <w:rsid w:val="00330389"/>
    <w:rsid w:val="00333A0E"/>
    <w:rsid w:val="00354085"/>
    <w:rsid w:val="00354495"/>
    <w:rsid w:val="00364B60"/>
    <w:rsid w:val="00371F8C"/>
    <w:rsid w:val="00396A20"/>
    <w:rsid w:val="003970CF"/>
    <w:rsid w:val="003A15F4"/>
    <w:rsid w:val="003A3F36"/>
    <w:rsid w:val="003B061F"/>
    <w:rsid w:val="003B4F14"/>
    <w:rsid w:val="003C1D98"/>
    <w:rsid w:val="003D6BE7"/>
    <w:rsid w:val="003E3580"/>
    <w:rsid w:val="003E4E81"/>
    <w:rsid w:val="003F1118"/>
    <w:rsid w:val="00430D55"/>
    <w:rsid w:val="00436203"/>
    <w:rsid w:val="00441A28"/>
    <w:rsid w:val="00443C2F"/>
    <w:rsid w:val="004676A7"/>
    <w:rsid w:val="004A29C2"/>
    <w:rsid w:val="004A36FA"/>
    <w:rsid w:val="004A6898"/>
    <w:rsid w:val="004A6C66"/>
    <w:rsid w:val="004A742D"/>
    <w:rsid w:val="004C5BD4"/>
    <w:rsid w:val="004E0CE7"/>
    <w:rsid w:val="004E67BF"/>
    <w:rsid w:val="004E7953"/>
    <w:rsid w:val="004F062D"/>
    <w:rsid w:val="0050633F"/>
    <w:rsid w:val="005134FE"/>
    <w:rsid w:val="005266AE"/>
    <w:rsid w:val="00536DEA"/>
    <w:rsid w:val="0055539C"/>
    <w:rsid w:val="00565E5F"/>
    <w:rsid w:val="005726BF"/>
    <w:rsid w:val="00590034"/>
    <w:rsid w:val="005B1F1E"/>
    <w:rsid w:val="005D18A7"/>
    <w:rsid w:val="005D41A3"/>
    <w:rsid w:val="005E02F4"/>
    <w:rsid w:val="005E5C9A"/>
    <w:rsid w:val="006079EC"/>
    <w:rsid w:val="006104E8"/>
    <w:rsid w:val="00613343"/>
    <w:rsid w:val="00627C2A"/>
    <w:rsid w:val="006465D7"/>
    <w:rsid w:val="00656A74"/>
    <w:rsid w:val="0067373C"/>
    <w:rsid w:val="00683CDE"/>
    <w:rsid w:val="00687A24"/>
    <w:rsid w:val="00691101"/>
    <w:rsid w:val="00694B49"/>
    <w:rsid w:val="006A5B98"/>
    <w:rsid w:val="006B6F4B"/>
    <w:rsid w:val="006C20EE"/>
    <w:rsid w:val="006C27E4"/>
    <w:rsid w:val="006D1C11"/>
    <w:rsid w:val="006D52A5"/>
    <w:rsid w:val="006E07AB"/>
    <w:rsid w:val="0071233E"/>
    <w:rsid w:val="007134D7"/>
    <w:rsid w:val="007146AC"/>
    <w:rsid w:val="007205FF"/>
    <w:rsid w:val="00725D16"/>
    <w:rsid w:val="00727765"/>
    <w:rsid w:val="00785D54"/>
    <w:rsid w:val="0079141F"/>
    <w:rsid w:val="00793F04"/>
    <w:rsid w:val="007A3E02"/>
    <w:rsid w:val="007B21CD"/>
    <w:rsid w:val="007C2D5D"/>
    <w:rsid w:val="007D1A2B"/>
    <w:rsid w:val="007E13D1"/>
    <w:rsid w:val="007E4A66"/>
    <w:rsid w:val="007F27B2"/>
    <w:rsid w:val="00804D6A"/>
    <w:rsid w:val="00806169"/>
    <w:rsid w:val="00816F24"/>
    <w:rsid w:val="00821D99"/>
    <w:rsid w:val="00827B22"/>
    <w:rsid w:val="00831012"/>
    <w:rsid w:val="008425F6"/>
    <w:rsid w:val="0085551B"/>
    <w:rsid w:val="00862E10"/>
    <w:rsid w:val="008667A5"/>
    <w:rsid w:val="008721F6"/>
    <w:rsid w:val="008809DE"/>
    <w:rsid w:val="00885BDA"/>
    <w:rsid w:val="008A278A"/>
    <w:rsid w:val="008A31E6"/>
    <w:rsid w:val="008C35FE"/>
    <w:rsid w:val="008D0B8A"/>
    <w:rsid w:val="008D33F4"/>
    <w:rsid w:val="008D683C"/>
    <w:rsid w:val="008F105B"/>
    <w:rsid w:val="008F79D3"/>
    <w:rsid w:val="0090358E"/>
    <w:rsid w:val="0090729C"/>
    <w:rsid w:val="0092160E"/>
    <w:rsid w:val="00927DD7"/>
    <w:rsid w:val="00941C07"/>
    <w:rsid w:val="00942C80"/>
    <w:rsid w:val="00947BE5"/>
    <w:rsid w:val="009564E0"/>
    <w:rsid w:val="00964A20"/>
    <w:rsid w:val="00980A43"/>
    <w:rsid w:val="00990C6E"/>
    <w:rsid w:val="009B00C2"/>
    <w:rsid w:val="009B19E7"/>
    <w:rsid w:val="009C1F53"/>
    <w:rsid w:val="009D2BF8"/>
    <w:rsid w:val="009D6773"/>
    <w:rsid w:val="009F116F"/>
    <w:rsid w:val="009F45C3"/>
    <w:rsid w:val="009F5B36"/>
    <w:rsid w:val="00A00242"/>
    <w:rsid w:val="00A01113"/>
    <w:rsid w:val="00A250FC"/>
    <w:rsid w:val="00A42EA7"/>
    <w:rsid w:val="00A7647B"/>
    <w:rsid w:val="00A829A6"/>
    <w:rsid w:val="00A90227"/>
    <w:rsid w:val="00AA65D8"/>
    <w:rsid w:val="00AC2258"/>
    <w:rsid w:val="00AC250A"/>
    <w:rsid w:val="00AD2CDA"/>
    <w:rsid w:val="00AD7ECD"/>
    <w:rsid w:val="00AF32CE"/>
    <w:rsid w:val="00B1664B"/>
    <w:rsid w:val="00B20E95"/>
    <w:rsid w:val="00B2270F"/>
    <w:rsid w:val="00B32C4A"/>
    <w:rsid w:val="00B42A99"/>
    <w:rsid w:val="00B4496C"/>
    <w:rsid w:val="00B630DC"/>
    <w:rsid w:val="00B66904"/>
    <w:rsid w:val="00B8380E"/>
    <w:rsid w:val="00BB345B"/>
    <w:rsid w:val="00BC3E51"/>
    <w:rsid w:val="00BD3537"/>
    <w:rsid w:val="00BD42E4"/>
    <w:rsid w:val="00BF2A45"/>
    <w:rsid w:val="00BF3406"/>
    <w:rsid w:val="00C25787"/>
    <w:rsid w:val="00C32F60"/>
    <w:rsid w:val="00C33F78"/>
    <w:rsid w:val="00C43515"/>
    <w:rsid w:val="00C46117"/>
    <w:rsid w:val="00C54AC7"/>
    <w:rsid w:val="00C635DB"/>
    <w:rsid w:val="00C666E0"/>
    <w:rsid w:val="00C74828"/>
    <w:rsid w:val="00C82412"/>
    <w:rsid w:val="00CA6051"/>
    <w:rsid w:val="00CA639A"/>
    <w:rsid w:val="00CB45A5"/>
    <w:rsid w:val="00CE15ED"/>
    <w:rsid w:val="00CE7DF7"/>
    <w:rsid w:val="00CF317F"/>
    <w:rsid w:val="00D05BF9"/>
    <w:rsid w:val="00D23155"/>
    <w:rsid w:val="00D325DC"/>
    <w:rsid w:val="00D40938"/>
    <w:rsid w:val="00D47A73"/>
    <w:rsid w:val="00D727E0"/>
    <w:rsid w:val="00D77DEB"/>
    <w:rsid w:val="00D95B1B"/>
    <w:rsid w:val="00DA1125"/>
    <w:rsid w:val="00DA59E7"/>
    <w:rsid w:val="00DA59F6"/>
    <w:rsid w:val="00DC49C2"/>
    <w:rsid w:val="00DD4A49"/>
    <w:rsid w:val="00DD5B44"/>
    <w:rsid w:val="00DD70FD"/>
    <w:rsid w:val="00DE36AE"/>
    <w:rsid w:val="00E27BC2"/>
    <w:rsid w:val="00E3423D"/>
    <w:rsid w:val="00E50137"/>
    <w:rsid w:val="00E75678"/>
    <w:rsid w:val="00E77694"/>
    <w:rsid w:val="00E95160"/>
    <w:rsid w:val="00EA4CA0"/>
    <w:rsid w:val="00ED0255"/>
    <w:rsid w:val="00EE7D3E"/>
    <w:rsid w:val="00F0430B"/>
    <w:rsid w:val="00F136FA"/>
    <w:rsid w:val="00F3373C"/>
    <w:rsid w:val="00F445F7"/>
    <w:rsid w:val="00F738F3"/>
    <w:rsid w:val="00F74A09"/>
    <w:rsid w:val="00F927B0"/>
    <w:rsid w:val="00F92ED6"/>
    <w:rsid w:val="00F945E0"/>
    <w:rsid w:val="00FA7062"/>
    <w:rsid w:val="00FC07C6"/>
    <w:rsid w:val="00FC248E"/>
    <w:rsid w:val="00FD14E5"/>
    <w:rsid w:val="00FE6EB3"/>
    <w:rsid w:val="00FF5F1F"/>
    <w:rsid w:val="00FF7BA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CBEE9"/>
  <w15:docId w15:val="{A3EBE8EA-1781-4F3F-97F1-4CC3B31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76D"/>
    <w:rPr>
      <w:rFonts w:ascii="Arial" w:hAnsi="Arial"/>
      <w:lang w:eastAsia="en-US" w:bidi="he-IL"/>
    </w:rPr>
  </w:style>
  <w:style w:type="paragraph" w:styleId="Heading1">
    <w:name w:val="heading 1"/>
    <w:basedOn w:val="Normal"/>
    <w:next w:val="Normal"/>
    <w:link w:val="Heading1Char"/>
    <w:qFormat/>
    <w:rsid w:val="0085551B"/>
    <w:pPr>
      <w:keepNext/>
      <w:outlineLvl w:val="0"/>
    </w:pPr>
    <w:rPr>
      <w:b/>
      <w:sz w:val="32"/>
    </w:rPr>
  </w:style>
  <w:style w:type="paragraph" w:styleId="Heading2">
    <w:name w:val="heading 2"/>
    <w:basedOn w:val="Normal"/>
    <w:next w:val="Normal"/>
    <w:qFormat/>
    <w:rsid w:val="0085551B"/>
    <w:pPr>
      <w:keepNext/>
      <w:outlineLvl w:val="1"/>
    </w:pPr>
    <w:rPr>
      <w:b/>
      <w:sz w:val="28"/>
    </w:rPr>
  </w:style>
  <w:style w:type="paragraph" w:styleId="Heading3">
    <w:name w:val="heading 3"/>
    <w:basedOn w:val="Normal"/>
    <w:next w:val="Normal"/>
    <w:qFormat/>
    <w:rsid w:val="0085551B"/>
    <w:pPr>
      <w:keepNext/>
      <w:outlineLvl w:val="2"/>
    </w:pPr>
    <w:rPr>
      <w:b/>
    </w:rPr>
  </w:style>
  <w:style w:type="paragraph" w:styleId="Heading4">
    <w:name w:val="heading 4"/>
    <w:basedOn w:val="Normal"/>
    <w:next w:val="Normal"/>
    <w:qFormat/>
    <w:rsid w:val="0085551B"/>
    <w:pPr>
      <w:keepNext/>
      <w:outlineLvl w:val="3"/>
    </w:pPr>
    <w:rPr>
      <w:i/>
    </w:rPr>
  </w:style>
  <w:style w:type="paragraph" w:styleId="Heading5">
    <w:name w:val="heading 5"/>
    <w:basedOn w:val="Normal"/>
    <w:next w:val="Normal"/>
    <w:qFormat/>
    <w:rsid w:val="0056110D"/>
    <w:pPr>
      <w:spacing w:before="240" w:after="60"/>
      <w:outlineLvl w:val="4"/>
    </w:pPr>
    <w:rPr>
      <w:b/>
      <w:bCs/>
      <w:i/>
      <w:iCs/>
      <w:sz w:val="26"/>
      <w:szCs w:val="26"/>
    </w:rPr>
  </w:style>
  <w:style w:type="paragraph" w:styleId="Heading6">
    <w:name w:val="heading 6"/>
    <w:basedOn w:val="Normal"/>
    <w:next w:val="Normal"/>
    <w:qFormat/>
    <w:rsid w:val="0056110D"/>
    <w:pPr>
      <w:spacing w:before="240" w:after="60"/>
      <w:outlineLvl w:val="5"/>
    </w:pPr>
    <w:rPr>
      <w:b/>
      <w:bCs/>
      <w:sz w:val="22"/>
      <w:szCs w:val="22"/>
    </w:rPr>
  </w:style>
  <w:style w:type="paragraph" w:styleId="Heading7">
    <w:name w:val="heading 7"/>
    <w:basedOn w:val="Normal"/>
    <w:next w:val="Normal"/>
    <w:qFormat/>
    <w:rsid w:val="0056110D"/>
    <w:pPr>
      <w:spacing w:before="240" w:after="60"/>
      <w:outlineLvl w:val="6"/>
    </w:pPr>
    <w:rPr>
      <w:szCs w:val="24"/>
    </w:rPr>
  </w:style>
  <w:style w:type="paragraph" w:styleId="Heading8">
    <w:name w:val="heading 8"/>
    <w:basedOn w:val="Normal"/>
    <w:next w:val="Normal"/>
    <w:qFormat/>
    <w:rsid w:val="0056110D"/>
    <w:pPr>
      <w:spacing w:before="240" w:after="60"/>
      <w:outlineLvl w:val="7"/>
    </w:pPr>
    <w:rPr>
      <w:i/>
      <w:iCs/>
      <w:szCs w:val="24"/>
    </w:rPr>
  </w:style>
  <w:style w:type="paragraph" w:styleId="Heading9">
    <w:name w:val="heading 9"/>
    <w:basedOn w:val="Normal"/>
    <w:next w:val="Normal"/>
    <w:qFormat/>
    <w:rsid w:val="0056110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551B"/>
    <w:pPr>
      <w:tabs>
        <w:tab w:val="center" w:pos="4140"/>
        <w:tab w:val="right" w:pos="8280"/>
      </w:tabs>
    </w:pPr>
    <w:rPr>
      <w:rFonts w:ascii="Times New Roman" w:hAnsi="Times New Roman"/>
      <w:color w:val="000000"/>
      <w:lang w:eastAsia="en-GB" w:bidi="ar-SA"/>
    </w:rPr>
  </w:style>
  <w:style w:type="paragraph" w:styleId="Header">
    <w:name w:val="header"/>
    <w:basedOn w:val="Normal"/>
    <w:rsid w:val="0085551B"/>
    <w:pPr>
      <w:tabs>
        <w:tab w:val="center" w:pos="4140"/>
        <w:tab w:val="right" w:pos="8280"/>
      </w:tabs>
    </w:pPr>
    <w:rPr>
      <w:color w:val="000000"/>
    </w:rPr>
  </w:style>
  <w:style w:type="paragraph" w:styleId="NormalIndent">
    <w:name w:val="Normal Indent"/>
    <w:basedOn w:val="Normal"/>
    <w:rsid w:val="0085551B"/>
    <w:pPr>
      <w:ind w:left="720"/>
    </w:pPr>
  </w:style>
  <w:style w:type="paragraph" w:customStyle="1" w:styleId="subject">
    <w:name w:val="subject"/>
    <w:basedOn w:val="Normal"/>
    <w:next w:val="Normal"/>
    <w:rsid w:val="0085551B"/>
    <w:pPr>
      <w:tabs>
        <w:tab w:val="left" w:pos="1800"/>
      </w:tabs>
    </w:pPr>
    <w:rPr>
      <w:b/>
      <w:lang w:val="en-US"/>
    </w:rPr>
  </w:style>
  <w:style w:type="character" w:styleId="PageNumber">
    <w:name w:val="page number"/>
    <w:basedOn w:val="DefaultParagraphFont"/>
    <w:rsid w:val="0085551B"/>
  </w:style>
  <w:style w:type="paragraph" w:customStyle="1" w:styleId="dirtel">
    <w:name w:val="dirtel"/>
    <w:basedOn w:val="Normal"/>
    <w:next w:val="Normal"/>
    <w:rsid w:val="0085551B"/>
    <w:pPr>
      <w:spacing w:before="240"/>
      <w:jc w:val="center"/>
    </w:pPr>
  </w:style>
  <w:style w:type="character" w:styleId="Hyperlink">
    <w:name w:val="Hyperlink"/>
    <w:rsid w:val="00725D16"/>
    <w:rPr>
      <w:color w:val="0000FF"/>
      <w:u w:val="single"/>
    </w:rPr>
  </w:style>
  <w:style w:type="paragraph" w:styleId="BalloonText">
    <w:name w:val="Balloon Text"/>
    <w:basedOn w:val="Normal"/>
    <w:semiHidden/>
    <w:rsid w:val="004E21A3"/>
    <w:rPr>
      <w:rFonts w:ascii="Tahoma" w:hAnsi="Tahoma" w:cs="Tahoma"/>
      <w:sz w:val="16"/>
      <w:szCs w:val="16"/>
    </w:rPr>
  </w:style>
  <w:style w:type="paragraph" w:styleId="BlockText">
    <w:name w:val="Block Text"/>
    <w:basedOn w:val="Normal"/>
    <w:rsid w:val="0056110D"/>
    <w:pPr>
      <w:spacing w:after="120"/>
      <w:ind w:left="1440" w:right="1440"/>
    </w:pPr>
  </w:style>
  <w:style w:type="paragraph" w:styleId="BodyText">
    <w:name w:val="Body Text"/>
    <w:basedOn w:val="Normal"/>
    <w:rsid w:val="0056110D"/>
    <w:pPr>
      <w:spacing w:after="120"/>
    </w:pPr>
  </w:style>
  <w:style w:type="paragraph" w:styleId="BodyText2">
    <w:name w:val="Body Text 2"/>
    <w:basedOn w:val="Normal"/>
    <w:rsid w:val="0056110D"/>
    <w:pPr>
      <w:spacing w:after="120" w:line="480" w:lineRule="auto"/>
    </w:pPr>
  </w:style>
  <w:style w:type="paragraph" w:styleId="BodyText3">
    <w:name w:val="Body Text 3"/>
    <w:basedOn w:val="Normal"/>
    <w:rsid w:val="0056110D"/>
    <w:pPr>
      <w:spacing w:after="120"/>
    </w:pPr>
    <w:rPr>
      <w:sz w:val="16"/>
      <w:szCs w:val="16"/>
    </w:rPr>
  </w:style>
  <w:style w:type="paragraph" w:styleId="BodyTextFirstIndent">
    <w:name w:val="Body Text First Indent"/>
    <w:basedOn w:val="BodyText"/>
    <w:rsid w:val="0056110D"/>
    <w:pPr>
      <w:ind w:firstLine="210"/>
    </w:pPr>
  </w:style>
  <w:style w:type="paragraph" w:styleId="BodyTextIndent">
    <w:name w:val="Body Text Indent"/>
    <w:basedOn w:val="Normal"/>
    <w:rsid w:val="0056110D"/>
    <w:pPr>
      <w:spacing w:after="120"/>
      <w:ind w:left="283"/>
    </w:pPr>
  </w:style>
  <w:style w:type="paragraph" w:styleId="BodyTextFirstIndent2">
    <w:name w:val="Body Text First Indent 2"/>
    <w:basedOn w:val="BodyTextIndent"/>
    <w:rsid w:val="0056110D"/>
    <w:pPr>
      <w:ind w:firstLine="210"/>
    </w:pPr>
  </w:style>
  <w:style w:type="paragraph" w:styleId="BodyTextIndent2">
    <w:name w:val="Body Text Indent 2"/>
    <w:basedOn w:val="Normal"/>
    <w:rsid w:val="0056110D"/>
    <w:pPr>
      <w:spacing w:after="120" w:line="480" w:lineRule="auto"/>
      <w:ind w:left="283"/>
    </w:pPr>
  </w:style>
  <w:style w:type="paragraph" w:styleId="BodyTextIndent3">
    <w:name w:val="Body Text Indent 3"/>
    <w:basedOn w:val="Normal"/>
    <w:rsid w:val="0056110D"/>
    <w:pPr>
      <w:spacing w:after="120"/>
      <w:ind w:left="283"/>
    </w:pPr>
    <w:rPr>
      <w:sz w:val="16"/>
      <w:szCs w:val="16"/>
    </w:rPr>
  </w:style>
  <w:style w:type="paragraph" w:styleId="Caption">
    <w:name w:val="caption"/>
    <w:basedOn w:val="Normal"/>
    <w:next w:val="Normal"/>
    <w:qFormat/>
    <w:rsid w:val="0056110D"/>
    <w:pPr>
      <w:spacing w:before="120" w:after="120"/>
    </w:pPr>
    <w:rPr>
      <w:b/>
      <w:bCs/>
    </w:rPr>
  </w:style>
  <w:style w:type="paragraph" w:styleId="Closing">
    <w:name w:val="Closing"/>
    <w:basedOn w:val="Normal"/>
    <w:rsid w:val="0056110D"/>
    <w:pPr>
      <w:ind w:left="4252"/>
    </w:pPr>
  </w:style>
  <w:style w:type="paragraph" w:styleId="CommentText">
    <w:name w:val="annotation text"/>
    <w:basedOn w:val="Normal"/>
    <w:semiHidden/>
    <w:rsid w:val="0056110D"/>
  </w:style>
  <w:style w:type="paragraph" w:styleId="CommentSubject">
    <w:name w:val="annotation subject"/>
    <w:basedOn w:val="CommentText"/>
    <w:next w:val="CommentText"/>
    <w:semiHidden/>
    <w:rsid w:val="0056110D"/>
    <w:rPr>
      <w:b/>
      <w:bCs/>
    </w:rPr>
  </w:style>
  <w:style w:type="paragraph" w:styleId="Date">
    <w:name w:val="Date"/>
    <w:basedOn w:val="Normal"/>
    <w:next w:val="Normal"/>
    <w:rsid w:val="0056110D"/>
  </w:style>
  <w:style w:type="paragraph" w:styleId="DocumentMap">
    <w:name w:val="Document Map"/>
    <w:basedOn w:val="Normal"/>
    <w:semiHidden/>
    <w:rsid w:val="0056110D"/>
    <w:pPr>
      <w:shd w:val="clear" w:color="auto" w:fill="000080"/>
    </w:pPr>
    <w:rPr>
      <w:rFonts w:ascii="Tahoma" w:hAnsi="Tahoma" w:cs="Tahoma"/>
    </w:rPr>
  </w:style>
  <w:style w:type="paragraph" w:styleId="E-mailSignature">
    <w:name w:val="E-mail Signature"/>
    <w:basedOn w:val="Normal"/>
    <w:rsid w:val="0056110D"/>
  </w:style>
  <w:style w:type="paragraph" w:styleId="EndnoteText">
    <w:name w:val="endnote text"/>
    <w:basedOn w:val="Normal"/>
    <w:semiHidden/>
    <w:rsid w:val="0056110D"/>
  </w:style>
  <w:style w:type="paragraph" w:styleId="EnvelopeAddress">
    <w:name w:val="envelope address"/>
    <w:basedOn w:val="Normal"/>
    <w:rsid w:val="0056110D"/>
    <w:pPr>
      <w:framePr w:w="7920" w:h="1980" w:hRule="exact" w:hSpace="180" w:wrap="auto" w:hAnchor="page" w:xAlign="center" w:yAlign="bottom"/>
      <w:ind w:left="2880"/>
    </w:pPr>
    <w:rPr>
      <w:rFonts w:cs="Arial"/>
      <w:szCs w:val="24"/>
    </w:rPr>
  </w:style>
  <w:style w:type="paragraph" w:styleId="EnvelopeReturn">
    <w:name w:val="envelope return"/>
    <w:basedOn w:val="Normal"/>
    <w:rsid w:val="0056110D"/>
    <w:rPr>
      <w:rFonts w:cs="Arial"/>
    </w:rPr>
  </w:style>
  <w:style w:type="paragraph" w:styleId="FootnoteText">
    <w:name w:val="footnote text"/>
    <w:basedOn w:val="Normal"/>
    <w:semiHidden/>
    <w:rsid w:val="0056110D"/>
  </w:style>
  <w:style w:type="paragraph" w:styleId="HTMLAddress">
    <w:name w:val="HTML Address"/>
    <w:basedOn w:val="Normal"/>
    <w:rsid w:val="0056110D"/>
    <w:rPr>
      <w:i/>
      <w:iCs/>
    </w:rPr>
  </w:style>
  <w:style w:type="paragraph" w:styleId="HTMLPreformatted">
    <w:name w:val="HTML Preformatted"/>
    <w:basedOn w:val="Normal"/>
    <w:rsid w:val="0056110D"/>
    <w:rPr>
      <w:rFonts w:ascii="Courier New" w:hAnsi="Courier New" w:cs="Courier New"/>
    </w:rPr>
  </w:style>
  <w:style w:type="paragraph" w:styleId="Index1">
    <w:name w:val="index 1"/>
    <w:basedOn w:val="Normal"/>
    <w:next w:val="Normal"/>
    <w:autoRedefine/>
    <w:semiHidden/>
    <w:rsid w:val="0056110D"/>
    <w:pPr>
      <w:ind w:left="240" w:hanging="240"/>
    </w:pPr>
  </w:style>
  <w:style w:type="paragraph" w:styleId="Index2">
    <w:name w:val="index 2"/>
    <w:basedOn w:val="Normal"/>
    <w:next w:val="Normal"/>
    <w:autoRedefine/>
    <w:semiHidden/>
    <w:rsid w:val="0056110D"/>
    <w:pPr>
      <w:ind w:left="480" w:hanging="240"/>
    </w:pPr>
  </w:style>
  <w:style w:type="paragraph" w:styleId="Index3">
    <w:name w:val="index 3"/>
    <w:basedOn w:val="Normal"/>
    <w:next w:val="Normal"/>
    <w:autoRedefine/>
    <w:semiHidden/>
    <w:rsid w:val="0056110D"/>
    <w:pPr>
      <w:ind w:left="720" w:hanging="240"/>
    </w:pPr>
  </w:style>
  <w:style w:type="paragraph" w:styleId="Index4">
    <w:name w:val="index 4"/>
    <w:basedOn w:val="Normal"/>
    <w:next w:val="Normal"/>
    <w:autoRedefine/>
    <w:semiHidden/>
    <w:rsid w:val="0056110D"/>
    <w:pPr>
      <w:ind w:left="960" w:hanging="240"/>
    </w:pPr>
  </w:style>
  <w:style w:type="paragraph" w:styleId="Index5">
    <w:name w:val="index 5"/>
    <w:basedOn w:val="Normal"/>
    <w:next w:val="Normal"/>
    <w:autoRedefine/>
    <w:semiHidden/>
    <w:rsid w:val="0056110D"/>
    <w:pPr>
      <w:ind w:left="1200" w:hanging="240"/>
    </w:pPr>
  </w:style>
  <w:style w:type="paragraph" w:styleId="Index6">
    <w:name w:val="index 6"/>
    <w:basedOn w:val="Normal"/>
    <w:next w:val="Normal"/>
    <w:autoRedefine/>
    <w:semiHidden/>
    <w:rsid w:val="0056110D"/>
    <w:pPr>
      <w:ind w:left="1440" w:hanging="240"/>
    </w:pPr>
  </w:style>
  <w:style w:type="paragraph" w:styleId="Index7">
    <w:name w:val="index 7"/>
    <w:basedOn w:val="Normal"/>
    <w:next w:val="Normal"/>
    <w:autoRedefine/>
    <w:semiHidden/>
    <w:rsid w:val="0056110D"/>
    <w:pPr>
      <w:ind w:left="1680" w:hanging="240"/>
    </w:pPr>
  </w:style>
  <w:style w:type="paragraph" w:styleId="Index8">
    <w:name w:val="index 8"/>
    <w:basedOn w:val="Normal"/>
    <w:next w:val="Normal"/>
    <w:autoRedefine/>
    <w:semiHidden/>
    <w:rsid w:val="0056110D"/>
    <w:pPr>
      <w:ind w:left="1920" w:hanging="240"/>
    </w:pPr>
  </w:style>
  <w:style w:type="paragraph" w:styleId="Index9">
    <w:name w:val="index 9"/>
    <w:basedOn w:val="Normal"/>
    <w:next w:val="Normal"/>
    <w:autoRedefine/>
    <w:semiHidden/>
    <w:rsid w:val="0056110D"/>
    <w:pPr>
      <w:ind w:left="2160" w:hanging="240"/>
    </w:pPr>
  </w:style>
  <w:style w:type="paragraph" w:styleId="IndexHeading">
    <w:name w:val="index heading"/>
    <w:basedOn w:val="Normal"/>
    <w:next w:val="Index1"/>
    <w:semiHidden/>
    <w:rsid w:val="0056110D"/>
    <w:rPr>
      <w:rFonts w:cs="Arial"/>
      <w:b/>
      <w:bCs/>
    </w:rPr>
  </w:style>
  <w:style w:type="paragraph" w:styleId="List">
    <w:name w:val="List"/>
    <w:basedOn w:val="Normal"/>
    <w:rsid w:val="0056110D"/>
    <w:pPr>
      <w:ind w:left="283" w:hanging="283"/>
    </w:pPr>
  </w:style>
  <w:style w:type="paragraph" w:styleId="List2">
    <w:name w:val="List 2"/>
    <w:basedOn w:val="Normal"/>
    <w:rsid w:val="0056110D"/>
    <w:pPr>
      <w:ind w:left="566" w:hanging="283"/>
    </w:pPr>
  </w:style>
  <w:style w:type="paragraph" w:styleId="List3">
    <w:name w:val="List 3"/>
    <w:basedOn w:val="Normal"/>
    <w:rsid w:val="0056110D"/>
    <w:pPr>
      <w:ind w:left="849" w:hanging="283"/>
    </w:pPr>
  </w:style>
  <w:style w:type="paragraph" w:styleId="List4">
    <w:name w:val="List 4"/>
    <w:basedOn w:val="Normal"/>
    <w:rsid w:val="0056110D"/>
    <w:pPr>
      <w:ind w:left="1132" w:hanging="283"/>
    </w:pPr>
  </w:style>
  <w:style w:type="paragraph" w:styleId="List5">
    <w:name w:val="List 5"/>
    <w:basedOn w:val="Normal"/>
    <w:rsid w:val="0056110D"/>
    <w:pPr>
      <w:ind w:left="1415" w:hanging="283"/>
    </w:pPr>
  </w:style>
  <w:style w:type="paragraph" w:styleId="ListBullet">
    <w:name w:val="List Bullet"/>
    <w:basedOn w:val="Normal"/>
    <w:autoRedefine/>
    <w:rsid w:val="0056110D"/>
    <w:pPr>
      <w:numPr>
        <w:numId w:val="1"/>
      </w:numPr>
    </w:pPr>
  </w:style>
  <w:style w:type="paragraph" w:styleId="ListBullet2">
    <w:name w:val="List Bullet 2"/>
    <w:basedOn w:val="Normal"/>
    <w:autoRedefine/>
    <w:rsid w:val="0056110D"/>
    <w:pPr>
      <w:numPr>
        <w:numId w:val="2"/>
      </w:numPr>
    </w:pPr>
  </w:style>
  <w:style w:type="paragraph" w:styleId="ListBullet3">
    <w:name w:val="List Bullet 3"/>
    <w:basedOn w:val="Normal"/>
    <w:autoRedefine/>
    <w:rsid w:val="0056110D"/>
    <w:pPr>
      <w:numPr>
        <w:numId w:val="3"/>
      </w:numPr>
    </w:pPr>
  </w:style>
  <w:style w:type="paragraph" w:styleId="ListBullet4">
    <w:name w:val="List Bullet 4"/>
    <w:basedOn w:val="Normal"/>
    <w:autoRedefine/>
    <w:rsid w:val="0056110D"/>
    <w:pPr>
      <w:numPr>
        <w:numId w:val="4"/>
      </w:numPr>
    </w:pPr>
  </w:style>
  <w:style w:type="paragraph" w:styleId="ListBullet5">
    <w:name w:val="List Bullet 5"/>
    <w:basedOn w:val="Normal"/>
    <w:autoRedefine/>
    <w:rsid w:val="0056110D"/>
    <w:pPr>
      <w:numPr>
        <w:numId w:val="5"/>
      </w:numPr>
    </w:pPr>
  </w:style>
  <w:style w:type="paragraph" w:styleId="ListContinue">
    <w:name w:val="List Continue"/>
    <w:basedOn w:val="Normal"/>
    <w:rsid w:val="0056110D"/>
    <w:pPr>
      <w:spacing w:after="120"/>
      <w:ind w:left="283"/>
    </w:pPr>
  </w:style>
  <w:style w:type="paragraph" w:styleId="ListContinue2">
    <w:name w:val="List Continue 2"/>
    <w:basedOn w:val="Normal"/>
    <w:rsid w:val="0056110D"/>
    <w:pPr>
      <w:spacing w:after="120"/>
      <w:ind w:left="566"/>
    </w:pPr>
  </w:style>
  <w:style w:type="paragraph" w:styleId="ListContinue3">
    <w:name w:val="List Continue 3"/>
    <w:basedOn w:val="Normal"/>
    <w:rsid w:val="0056110D"/>
    <w:pPr>
      <w:spacing w:after="120"/>
      <w:ind w:left="849"/>
    </w:pPr>
  </w:style>
  <w:style w:type="paragraph" w:styleId="ListContinue4">
    <w:name w:val="List Continue 4"/>
    <w:basedOn w:val="Normal"/>
    <w:rsid w:val="0056110D"/>
    <w:pPr>
      <w:spacing w:after="120"/>
      <w:ind w:left="1132"/>
    </w:pPr>
  </w:style>
  <w:style w:type="paragraph" w:styleId="ListContinue5">
    <w:name w:val="List Continue 5"/>
    <w:basedOn w:val="Normal"/>
    <w:rsid w:val="0056110D"/>
    <w:pPr>
      <w:spacing w:after="120"/>
      <w:ind w:left="1415"/>
    </w:pPr>
  </w:style>
  <w:style w:type="paragraph" w:styleId="ListNumber">
    <w:name w:val="List Number"/>
    <w:basedOn w:val="Normal"/>
    <w:rsid w:val="0056110D"/>
    <w:pPr>
      <w:numPr>
        <w:numId w:val="6"/>
      </w:numPr>
    </w:pPr>
  </w:style>
  <w:style w:type="paragraph" w:styleId="ListNumber2">
    <w:name w:val="List Number 2"/>
    <w:basedOn w:val="Normal"/>
    <w:rsid w:val="0056110D"/>
    <w:pPr>
      <w:numPr>
        <w:numId w:val="7"/>
      </w:numPr>
    </w:pPr>
  </w:style>
  <w:style w:type="paragraph" w:styleId="ListNumber3">
    <w:name w:val="List Number 3"/>
    <w:basedOn w:val="Normal"/>
    <w:rsid w:val="0056110D"/>
    <w:pPr>
      <w:numPr>
        <w:numId w:val="8"/>
      </w:numPr>
    </w:pPr>
  </w:style>
  <w:style w:type="paragraph" w:styleId="ListNumber4">
    <w:name w:val="List Number 4"/>
    <w:basedOn w:val="Normal"/>
    <w:rsid w:val="0056110D"/>
    <w:pPr>
      <w:numPr>
        <w:numId w:val="9"/>
      </w:numPr>
    </w:pPr>
  </w:style>
  <w:style w:type="paragraph" w:styleId="ListNumber5">
    <w:name w:val="List Number 5"/>
    <w:basedOn w:val="Normal"/>
    <w:rsid w:val="0056110D"/>
    <w:pPr>
      <w:numPr>
        <w:numId w:val="10"/>
      </w:numPr>
    </w:pPr>
  </w:style>
  <w:style w:type="paragraph" w:styleId="MacroText">
    <w:name w:val="macro"/>
    <w:semiHidden/>
    <w:rsid w:val="005611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6110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56110D"/>
    <w:rPr>
      <w:szCs w:val="24"/>
    </w:rPr>
  </w:style>
  <w:style w:type="paragraph" w:styleId="NoteHeading">
    <w:name w:val="Note Heading"/>
    <w:basedOn w:val="Normal"/>
    <w:next w:val="Normal"/>
    <w:rsid w:val="0056110D"/>
  </w:style>
  <w:style w:type="paragraph" w:styleId="PlainText">
    <w:name w:val="Plain Text"/>
    <w:basedOn w:val="Normal"/>
    <w:link w:val="PlainTextChar"/>
    <w:uiPriority w:val="99"/>
    <w:rsid w:val="0056110D"/>
    <w:rPr>
      <w:rFonts w:ascii="Courier New" w:hAnsi="Courier New" w:cs="Courier New"/>
    </w:rPr>
  </w:style>
  <w:style w:type="paragraph" w:styleId="Salutation">
    <w:name w:val="Salutation"/>
    <w:basedOn w:val="Normal"/>
    <w:next w:val="Normal"/>
    <w:rsid w:val="0056110D"/>
  </w:style>
  <w:style w:type="paragraph" w:styleId="Signature">
    <w:name w:val="Signature"/>
    <w:basedOn w:val="Normal"/>
    <w:rsid w:val="0056110D"/>
    <w:pPr>
      <w:ind w:left="4252"/>
    </w:pPr>
  </w:style>
  <w:style w:type="paragraph" w:styleId="Subtitle">
    <w:name w:val="Subtitle"/>
    <w:basedOn w:val="Normal"/>
    <w:qFormat/>
    <w:rsid w:val="0056110D"/>
    <w:pPr>
      <w:spacing w:after="60"/>
      <w:jc w:val="center"/>
      <w:outlineLvl w:val="1"/>
    </w:pPr>
    <w:rPr>
      <w:rFonts w:cs="Arial"/>
      <w:szCs w:val="24"/>
    </w:rPr>
  </w:style>
  <w:style w:type="paragraph" w:styleId="TableofAuthorities">
    <w:name w:val="table of authorities"/>
    <w:basedOn w:val="Normal"/>
    <w:next w:val="Normal"/>
    <w:semiHidden/>
    <w:rsid w:val="0056110D"/>
    <w:pPr>
      <w:ind w:left="240" w:hanging="240"/>
    </w:pPr>
  </w:style>
  <w:style w:type="paragraph" w:styleId="TableofFigures">
    <w:name w:val="table of figures"/>
    <w:basedOn w:val="Normal"/>
    <w:next w:val="Normal"/>
    <w:semiHidden/>
    <w:rsid w:val="0056110D"/>
    <w:pPr>
      <w:ind w:left="480" w:hanging="480"/>
    </w:pPr>
  </w:style>
  <w:style w:type="paragraph" w:styleId="Title">
    <w:name w:val="Title"/>
    <w:basedOn w:val="Normal"/>
    <w:qFormat/>
    <w:rsid w:val="0056110D"/>
    <w:pPr>
      <w:spacing w:before="240" w:after="60"/>
      <w:jc w:val="center"/>
      <w:outlineLvl w:val="0"/>
    </w:pPr>
    <w:rPr>
      <w:rFonts w:cs="Arial"/>
      <w:b/>
      <w:bCs/>
      <w:kern w:val="28"/>
      <w:sz w:val="32"/>
      <w:szCs w:val="32"/>
    </w:rPr>
  </w:style>
  <w:style w:type="paragraph" w:styleId="TOAHeading">
    <w:name w:val="toa heading"/>
    <w:basedOn w:val="Normal"/>
    <w:next w:val="Normal"/>
    <w:semiHidden/>
    <w:rsid w:val="0056110D"/>
    <w:pPr>
      <w:spacing w:before="120"/>
    </w:pPr>
    <w:rPr>
      <w:rFonts w:cs="Arial"/>
      <w:b/>
      <w:bCs/>
      <w:szCs w:val="24"/>
    </w:rPr>
  </w:style>
  <w:style w:type="paragraph" w:styleId="TOC1">
    <w:name w:val="toc 1"/>
    <w:basedOn w:val="Normal"/>
    <w:next w:val="Normal"/>
    <w:autoRedefine/>
    <w:semiHidden/>
    <w:rsid w:val="0056110D"/>
  </w:style>
  <w:style w:type="paragraph" w:styleId="TOC2">
    <w:name w:val="toc 2"/>
    <w:basedOn w:val="Normal"/>
    <w:next w:val="Normal"/>
    <w:autoRedefine/>
    <w:semiHidden/>
    <w:rsid w:val="0056110D"/>
    <w:pPr>
      <w:ind w:left="240"/>
    </w:pPr>
  </w:style>
  <w:style w:type="paragraph" w:styleId="TOC3">
    <w:name w:val="toc 3"/>
    <w:basedOn w:val="Normal"/>
    <w:next w:val="Normal"/>
    <w:autoRedefine/>
    <w:semiHidden/>
    <w:rsid w:val="0056110D"/>
    <w:pPr>
      <w:ind w:left="480"/>
    </w:pPr>
  </w:style>
  <w:style w:type="paragraph" w:styleId="TOC4">
    <w:name w:val="toc 4"/>
    <w:basedOn w:val="Normal"/>
    <w:next w:val="Normal"/>
    <w:autoRedefine/>
    <w:semiHidden/>
    <w:rsid w:val="0056110D"/>
    <w:pPr>
      <w:ind w:left="720"/>
    </w:pPr>
  </w:style>
  <w:style w:type="paragraph" w:styleId="TOC5">
    <w:name w:val="toc 5"/>
    <w:basedOn w:val="Normal"/>
    <w:next w:val="Normal"/>
    <w:autoRedefine/>
    <w:semiHidden/>
    <w:rsid w:val="0056110D"/>
    <w:pPr>
      <w:ind w:left="960"/>
    </w:pPr>
  </w:style>
  <w:style w:type="paragraph" w:styleId="TOC6">
    <w:name w:val="toc 6"/>
    <w:basedOn w:val="Normal"/>
    <w:next w:val="Normal"/>
    <w:autoRedefine/>
    <w:semiHidden/>
    <w:rsid w:val="0056110D"/>
    <w:pPr>
      <w:ind w:left="1200"/>
    </w:pPr>
  </w:style>
  <w:style w:type="paragraph" w:styleId="TOC7">
    <w:name w:val="toc 7"/>
    <w:basedOn w:val="Normal"/>
    <w:next w:val="Normal"/>
    <w:autoRedefine/>
    <w:semiHidden/>
    <w:rsid w:val="0056110D"/>
    <w:pPr>
      <w:ind w:left="1440"/>
    </w:pPr>
  </w:style>
  <w:style w:type="paragraph" w:styleId="TOC8">
    <w:name w:val="toc 8"/>
    <w:basedOn w:val="Normal"/>
    <w:next w:val="Normal"/>
    <w:autoRedefine/>
    <w:semiHidden/>
    <w:rsid w:val="0056110D"/>
    <w:pPr>
      <w:ind w:left="1680"/>
    </w:pPr>
  </w:style>
  <w:style w:type="paragraph" w:styleId="TOC9">
    <w:name w:val="toc 9"/>
    <w:basedOn w:val="Normal"/>
    <w:next w:val="Normal"/>
    <w:autoRedefine/>
    <w:semiHidden/>
    <w:rsid w:val="0056110D"/>
    <w:pPr>
      <w:ind w:left="1920"/>
    </w:pPr>
  </w:style>
  <w:style w:type="table" w:styleId="TableGrid">
    <w:name w:val="Table Grid"/>
    <w:basedOn w:val="TableNormal"/>
    <w:rsid w:val="00BC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636102"/>
    <w:rPr>
      <w:color w:val="000000"/>
      <w:lang w:val="en-GB" w:eastAsia="en-GB" w:bidi="ar-SA"/>
    </w:rPr>
  </w:style>
  <w:style w:type="character" w:customStyle="1" w:styleId="PlainTextChar">
    <w:name w:val="Plain Text Char"/>
    <w:link w:val="PlainText"/>
    <w:uiPriority w:val="99"/>
    <w:rsid w:val="00C65711"/>
    <w:rPr>
      <w:rFonts w:ascii="Courier New" w:hAnsi="Courier New" w:cs="Courier New"/>
      <w:lang w:eastAsia="en-US" w:bidi="he-IL"/>
    </w:rPr>
  </w:style>
  <w:style w:type="character" w:customStyle="1" w:styleId="xbe">
    <w:name w:val="_xbe"/>
    <w:basedOn w:val="DefaultParagraphFont"/>
    <w:rsid w:val="00E4194D"/>
  </w:style>
  <w:style w:type="paragraph" w:customStyle="1" w:styleId="xmsonormal">
    <w:name w:val="x_msonormal"/>
    <w:basedOn w:val="Normal"/>
    <w:rsid w:val="00105EF4"/>
    <w:pPr>
      <w:spacing w:before="100" w:beforeAutospacing="1" w:after="100" w:afterAutospacing="1"/>
    </w:pPr>
    <w:rPr>
      <w:rFonts w:ascii="Times" w:hAnsi="Times"/>
      <w:lang w:bidi="ar-SA"/>
    </w:rPr>
  </w:style>
  <w:style w:type="character" w:customStyle="1" w:styleId="gmail-m5028096383121842637gmailmsg">
    <w:name w:val="gmail-m_5028096383121842637gmail_msg"/>
    <w:basedOn w:val="DefaultParagraphFont"/>
    <w:rsid w:val="00396A20"/>
  </w:style>
  <w:style w:type="character" w:customStyle="1" w:styleId="Heading1Char">
    <w:name w:val="Heading 1 Char"/>
    <w:basedOn w:val="DefaultParagraphFont"/>
    <w:link w:val="Heading1"/>
    <w:rsid w:val="00F738F3"/>
    <w:rPr>
      <w:rFonts w:ascii="Arial" w:hAnsi="Arial"/>
      <w:b/>
      <w:sz w:val="32"/>
      <w:lang w:eastAsia="en-US" w:bidi="he-IL"/>
    </w:rPr>
  </w:style>
  <w:style w:type="character" w:styleId="Strong">
    <w:name w:val="Strong"/>
    <w:basedOn w:val="DefaultParagraphFont"/>
    <w:uiPriority w:val="22"/>
    <w:qFormat/>
    <w:rsid w:val="00F738F3"/>
    <w:rPr>
      <w:b/>
      <w:bCs/>
    </w:rPr>
  </w:style>
  <w:style w:type="paragraph" w:styleId="NoSpacing">
    <w:name w:val="No Spacing"/>
    <w:uiPriority w:val="1"/>
    <w:qFormat/>
    <w:rsid w:val="00DE36AE"/>
    <w:rPr>
      <w:rFonts w:asciiTheme="minorHAnsi" w:eastAsiaTheme="minorHAnsi" w:hAnsiTheme="minorHAnsi" w:cstheme="minorBidi"/>
      <w:sz w:val="22"/>
      <w:szCs w:val="22"/>
      <w:lang w:eastAsia="en-US"/>
    </w:rPr>
  </w:style>
  <w:style w:type="character" w:customStyle="1" w:styleId="gmail-m-2306791080963213501gmail-m-4731561228313364408gmail-il">
    <w:name w:val="gmail-m_-2306791080963213501gmail-m_-4731561228313364408gmail-il"/>
    <w:basedOn w:val="DefaultParagraphFont"/>
    <w:rsid w:val="0092160E"/>
  </w:style>
  <w:style w:type="character" w:customStyle="1" w:styleId="s19">
    <w:name w:val="s19"/>
    <w:basedOn w:val="DefaultParagraphFont"/>
    <w:rsid w:val="00304B65"/>
  </w:style>
  <w:style w:type="character" w:styleId="FollowedHyperlink">
    <w:name w:val="FollowedHyperlink"/>
    <w:basedOn w:val="DefaultParagraphFont"/>
    <w:semiHidden/>
    <w:unhideWhenUsed/>
    <w:rsid w:val="004A6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891">
      <w:bodyDiv w:val="1"/>
      <w:marLeft w:val="0"/>
      <w:marRight w:val="0"/>
      <w:marTop w:val="0"/>
      <w:marBottom w:val="0"/>
      <w:divBdr>
        <w:top w:val="none" w:sz="0" w:space="0" w:color="auto"/>
        <w:left w:val="none" w:sz="0" w:space="0" w:color="auto"/>
        <w:bottom w:val="none" w:sz="0" w:space="0" w:color="auto"/>
        <w:right w:val="none" w:sz="0" w:space="0" w:color="auto"/>
      </w:divBdr>
    </w:div>
    <w:div w:id="40329462">
      <w:bodyDiv w:val="1"/>
      <w:marLeft w:val="0"/>
      <w:marRight w:val="0"/>
      <w:marTop w:val="0"/>
      <w:marBottom w:val="0"/>
      <w:divBdr>
        <w:top w:val="none" w:sz="0" w:space="0" w:color="auto"/>
        <w:left w:val="none" w:sz="0" w:space="0" w:color="auto"/>
        <w:bottom w:val="none" w:sz="0" w:space="0" w:color="auto"/>
        <w:right w:val="none" w:sz="0" w:space="0" w:color="auto"/>
      </w:divBdr>
    </w:div>
    <w:div w:id="51656504">
      <w:bodyDiv w:val="1"/>
      <w:marLeft w:val="0"/>
      <w:marRight w:val="0"/>
      <w:marTop w:val="0"/>
      <w:marBottom w:val="0"/>
      <w:divBdr>
        <w:top w:val="none" w:sz="0" w:space="0" w:color="auto"/>
        <w:left w:val="none" w:sz="0" w:space="0" w:color="auto"/>
        <w:bottom w:val="none" w:sz="0" w:space="0" w:color="auto"/>
        <w:right w:val="none" w:sz="0" w:space="0" w:color="auto"/>
      </w:divBdr>
    </w:div>
    <w:div w:id="63114968">
      <w:bodyDiv w:val="1"/>
      <w:marLeft w:val="0"/>
      <w:marRight w:val="0"/>
      <w:marTop w:val="0"/>
      <w:marBottom w:val="0"/>
      <w:divBdr>
        <w:top w:val="none" w:sz="0" w:space="0" w:color="auto"/>
        <w:left w:val="none" w:sz="0" w:space="0" w:color="auto"/>
        <w:bottom w:val="none" w:sz="0" w:space="0" w:color="auto"/>
        <w:right w:val="none" w:sz="0" w:space="0" w:color="auto"/>
      </w:divBdr>
    </w:div>
    <w:div w:id="131480278">
      <w:bodyDiv w:val="1"/>
      <w:marLeft w:val="0"/>
      <w:marRight w:val="0"/>
      <w:marTop w:val="0"/>
      <w:marBottom w:val="0"/>
      <w:divBdr>
        <w:top w:val="none" w:sz="0" w:space="0" w:color="auto"/>
        <w:left w:val="none" w:sz="0" w:space="0" w:color="auto"/>
        <w:bottom w:val="none" w:sz="0" w:space="0" w:color="auto"/>
        <w:right w:val="none" w:sz="0" w:space="0" w:color="auto"/>
      </w:divBdr>
    </w:div>
    <w:div w:id="168256345">
      <w:bodyDiv w:val="1"/>
      <w:marLeft w:val="0"/>
      <w:marRight w:val="0"/>
      <w:marTop w:val="0"/>
      <w:marBottom w:val="0"/>
      <w:divBdr>
        <w:top w:val="none" w:sz="0" w:space="0" w:color="auto"/>
        <w:left w:val="none" w:sz="0" w:space="0" w:color="auto"/>
        <w:bottom w:val="none" w:sz="0" w:space="0" w:color="auto"/>
        <w:right w:val="none" w:sz="0" w:space="0" w:color="auto"/>
      </w:divBdr>
    </w:div>
    <w:div w:id="296838130">
      <w:bodyDiv w:val="1"/>
      <w:marLeft w:val="0"/>
      <w:marRight w:val="0"/>
      <w:marTop w:val="0"/>
      <w:marBottom w:val="0"/>
      <w:divBdr>
        <w:top w:val="none" w:sz="0" w:space="0" w:color="auto"/>
        <w:left w:val="none" w:sz="0" w:space="0" w:color="auto"/>
        <w:bottom w:val="none" w:sz="0" w:space="0" w:color="auto"/>
        <w:right w:val="none" w:sz="0" w:space="0" w:color="auto"/>
      </w:divBdr>
    </w:div>
    <w:div w:id="357850413">
      <w:bodyDiv w:val="1"/>
      <w:marLeft w:val="0"/>
      <w:marRight w:val="0"/>
      <w:marTop w:val="0"/>
      <w:marBottom w:val="0"/>
      <w:divBdr>
        <w:top w:val="none" w:sz="0" w:space="0" w:color="auto"/>
        <w:left w:val="none" w:sz="0" w:space="0" w:color="auto"/>
        <w:bottom w:val="none" w:sz="0" w:space="0" w:color="auto"/>
        <w:right w:val="none" w:sz="0" w:space="0" w:color="auto"/>
      </w:divBdr>
    </w:div>
    <w:div w:id="377972239">
      <w:bodyDiv w:val="1"/>
      <w:marLeft w:val="0"/>
      <w:marRight w:val="0"/>
      <w:marTop w:val="0"/>
      <w:marBottom w:val="0"/>
      <w:divBdr>
        <w:top w:val="none" w:sz="0" w:space="0" w:color="auto"/>
        <w:left w:val="none" w:sz="0" w:space="0" w:color="auto"/>
        <w:bottom w:val="none" w:sz="0" w:space="0" w:color="auto"/>
        <w:right w:val="none" w:sz="0" w:space="0" w:color="auto"/>
      </w:divBdr>
    </w:div>
    <w:div w:id="400064332">
      <w:bodyDiv w:val="1"/>
      <w:marLeft w:val="0"/>
      <w:marRight w:val="0"/>
      <w:marTop w:val="0"/>
      <w:marBottom w:val="0"/>
      <w:divBdr>
        <w:top w:val="none" w:sz="0" w:space="0" w:color="auto"/>
        <w:left w:val="none" w:sz="0" w:space="0" w:color="auto"/>
        <w:bottom w:val="none" w:sz="0" w:space="0" w:color="auto"/>
        <w:right w:val="none" w:sz="0" w:space="0" w:color="auto"/>
      </w:divBdr>
    </w:div>
    <w:div w:id="425543773">
      <w:bodyDiv w:val="1"/>
      <w:marLeft w:val="0"/>
      <w:marRight w:val="0"/>
      <w:marTop w:val="0"/>
      <w:marBottom w:val="0"/>
      <w:divBdr>
        <w:top w:val="none" w:sz="0" w:space="0" w:color="auto"/>
        <w:left w:val="none" w:sz="0" w:space="0" w:color="auto"/>
        <w:bottom w:val="none" w:sz="0" w:space="0" w:color="auto"/>
        <w:right w:val="none" w:sz="0" w:space="0" w:color="auto"/>
      </w:divBdr>
    </w:div>
    <w:div w:id="429397035">
      <w:bodyDiv w:val="1"/>
      <w:marLeft w:val="0"/>
      <w:marRight w:val="0"/>
      <w:marTop w:val="0"/>
      <w:marBottom w:val="0"/>
      <w:divBdr>
        <w:top w:val="none" w:sz="0" w:space="0" w:color="auto"/>
        <w:left w:val="none" w:sz="0" w:space="0" w:color="auto"/>
        <w:bottom w:val="none" w:sz="0" w:space="0" w:color="auto"/>
        <w:right w:val="none" w:sz="0" w:space="0" w:color="auto"/>
      </w:divBdr>
    </w:div>
    <w:div w:id="457577024">
      <w:bodyDiv w:val="1"/>
      <w:marLeft w:val="0"/>
      <w:marRight w:val="0"/>
      <w:marTop w:val="0"/>
      <w:marBottom w:val="0"/>
      <w:divBdr>
        <w:top w:val="none" w:sz="0" w:space="0" w:color="auto"/>
        <w:left w:val="none" w:sz="0" w:space="0" w:color="auto"/>
        <w:bottom w:val="none" w:sz="0" w:space="0" w:color="auto"/>
        <w:right w:val="none" w:sz="0" w:space="0" w:color="auto"/>
      </w:divBdr>
    </w:div>
    <w:div w:id="488785705">
      <w:bodyDiv w:val="1"/>
      <w:marLeft w:val="0"/>
      <w:marRight w:val="0"/>
      <w:marTop w:val="0"/>
      <w:marBottom w:val="0"/>
      <w:divBdr>
        <w:top w:val="none" w:sz="0" w:space="0" w:color="auto"/>
        <w:left w:val="none" w:sz="0" w:space="0" w:color="auto"/>
        <w:bottom w:val="none" w:sz="0" w:space="0" w:color="auto"/>
        <w:right w:val="none" w:sz="0" w:space="0" w:color="auto"/>
      </w:divBdr>
    </w:div>
    <w:div w:id="490566922">
      <w:bodyDiv w:val="1"/>
      <w:marLeft w:val="0"/>
      <w:marRight w:val="0"/>
      <w:marTop w:val="0"/>
      <w:marBottom w:val="0"/>
      <w:divBdr>
        <w:top w:val="none" w:sz="0" w:space="0" w:color="auto"/>
        <w:left w:val="none" w:sz="0" w:space="0" w:color="auto"/>
        <w:bottom w:val="none" w:sz="0" w:space="0" w:color="auto"/>
        <w:right w:val="none" w:sz="0" w:space="0" w:color="auto"/>
      </w:divBdr>
    </w:div>
    <w:div w:id="578252262">
      <w:bodyDiv w:val="1"/>
      <w:marLeft w:val="0"/>
      <w:marRight w:val="0"/>
      <w:marTop w:val="0"/>
      <w:marBottom w:val="0"/>
      <w:divBdr>
        <w:top w:val="none" w:sz="0" w:space="0" w:color="auto"/>
        <w:left w:val="none" w:sz="0" w:space="0" w:color="auto"/>
        <w:bottom w:val="none" w:sz="0" w:space="0" w:color="auto"/>
        <w:right w:val="none" w:sz="0" w:space="0" w:color="auto"/>
      </w:divBdr>
    </w:div>
    <w:div w:id="582647370">
      <w:bodyDiv w:val="1"/>
      <w:marLeft w:val="0"/>
      <w:marRight w:val="0"/>
      <w:marTop w:val="0"/>
      <w:marBottom w:val="0"/>
      <w:divBdr>
        <w:top w:val="none" w:sz="0" w:space="0" w:color="auto"/>
        <w:left w:val="none" w:sz="0" w:space="0" w:color="auto"/>
        <w:bottom w:val="none" w:sz="0" w:space="0" w:color="auto"/>
        <w:right w:val="none" w:sz="0" w:space="0" w:color="auto"/>
      </w:divBdr>
    </w:div>
    <w:div w:id="599873999">
      <w:bodyDiv w:val="1"/>
      <w:marLeft w:val="0"/>
      <w:marRight w:val="0"/>
      <w:marTop w:val="0"/>
      <w:marBottom w:val="0"/>
      <w:divBdr>
        <w:top w:val="none" w:sz="0" w:space="0" w:color="auto"/>
        <w:left w:val="none" w:sz="0" w:space="0" w:color="auto"/>
        <w:bottom w:val="none" w:sz="0" w:space="0" w:color="auto"/>
        <w:right w:val="none" w:sz="0" w:space="0" w:color="auto"/>
      </w:divBdr>
    </w:div>
    <w:div w:id="642126961">
      <w:bodyDiv w:val="1"/>
      <w:marLeft w:val="0"/>
      <w:marRight w:val="0"/>
      <w:marTop w:val="0"/>
      <w:marBottom w:val="0"/>
      <w:divBdr>
        <w:top w:val="none" w:sz="0" w:space="0" w:color="auto"/>
        <w:left w:val="none" w:sz="0" w:space="0" w:color="auto"/>
        <w:bottom w:val="none" w:sz="0" w:space="0" w:color="auto"/>
        <w:right w:val="none" w:sz="0" w:space="0" w:color="auto"/>
      </w:divBdr>
    </w:div>
    <w:div w:id="692533934">
      <w:bodyDiv w:val="1"/>
      <w:marLeft w:val="0"/>
      <w:marRight w:val="0"/>
      <w:marTop w:val="0"/>
      <w:marBottom w:val="0"/>
      <w:divBdr>
        <w:top w:val="none" w:sz="0" w:space="0" w:color="auto"/>
        <w:left w:val="none" w:sz="0" w:space="0" w:color="auto"/>
        <w:bottom w:val="none" w:sz="0" w:space="0" w:color="auto"/>
        <w:right w:val="none" w:sz="0" w:space="0" w:color="auto"/>
      </w:divBdr>
    </w:div>
    <w:div w:id="713847796">
      <w:bodyDiv w:val="1"/>
      <w:marLeft w:val="0"/>
      <w:marRight w:val="0"/>
      <w:marTop w:val="0"/>
      <w:marBottom w:val="0"/>
      <w:divBdr>
        <w:top w:val="none" w:sz="0" w:space="0" w:color="auto"/>
        <w:left w:val="none" w:sz="0" w:space="0" w:color="auto"/>
        <w:bottom w:val="none" w:sz="0" w:space="0" w:color="auto"/>
        <w:right w:val="none" w:sz="0" w:space="0" w:color="auto"/>
      </w:divBdr>
    </w:div>
    <w:div w:id="816188469">
      <w:bodyDiv w:val="1"/>
      <w:marLeft w:val="0"/>
      <w:marRight w:val="0"/>
      <w:marTop w:val="0"/>
      <w:marBottom w:val="0"/>
      <w:divBdr>
        <w:top w:val="none" w:sz="0" w:space="0" w:color="auto"/>
        <w:left w:val="none" w:sz="0" w:space="0" w:color="auto"/>
        <w:bottom w:val="none" w:sz="0" w:space="0" w:color="auto"/>
        <w:right w:val="none" w:sz="0" w:space="0" w:color="auto"/>
      </w:divBdr>
    </w:div>
    <w:div w:id="921186048">
      <w:bodyDiv w:val="1"/>
      <w:marLeft w:val="0"/>
      <w:marRight w:val="0"/>
      <w:marTop w:val="0"/>
      <w:marBottom w:val="0"/>
      <w:divBdr>
        <w:top w:val="none" w:sz="0" w:space="0" w:color="auto"/>
        <w:left w:val="none" w:sz="0" w:space="0" w:color="auto"/>
        <w:bottom w:val="none" w:sz="0" w:space="0" w:color="auto"/>
        <w:right w:val="none" w:sz="0" w:space="0" w:color="auto"/>
      </w:divBdr>
    </w:div>
    <w:div w:id="923339116">
      <w:bodyDiv w:val="1"/>
      <w:marLeft w:val="0"/>
      <w:marRight w:val="0"/>
      <w:marTop w:val="0"/>
      <w:marBottom w:val="0"/>
      <w:divBdr>
        <w:top w:val="none" w:sz="0" w:space="0" w:color="auto"/>
        <w:left w:val="none" w:sz="0" w:space="0" w:color="auto"/>
        <w:bottom w:val="none" w:sz="0" w:space="0" w:color="auto"/>
        <w:right w:val="none" w:sz="0" w:space="0" w:color="auto"/>
      </w:divBdr>
    </w:div>
    <w:div w:id="982276090">
      <w:bodyDiv w:val="1"/>
      <w:marLeft w:val="0"/>
      <w:marRight w:val="0"/>
      <w:marTop w:val="0"/>
      <w:marBottom w:val="0"/>
      <w:divBdr>
        <w:top w:val="none" w:sz="0" w:space="0" w:color="auto"/>
        <w:left w:val="none" w:sz="0" w:space="0" w:color="auto"/>
        <w:bottom w:val="none" w:sz="0" w:space="0" w:color="auto"/>
        <w:right w:val="none" w:sz="0" w:space="0" w:color="auto"/>
      </w:divBdr>
    </w:div>
    <w:div w:id="1008943743">
      <w:bodyDiv w:val="1"/>
      <w:marLeft w:val="0"/>
      <w:marRight w:val="0"/>
      <w:marTop w:val="0"/>
      <w:marBottom w:val="0"/>
      <w:divBdr>
        <w:top w:val="none" w:sz="0" w:space="0" w:color="auto"/>
        <w:left w:val="none" w:sz="0" w:space="0" w:color="auto"/>
        <w:bottom w:val="none" w:sz="0" w:space="0" w:color="auto"/>
        <w:right w:val="none" w:sz="0" w:space="0" w:color="auto"/>
      </w:divBdr>
    </w:div>
    <w:div w:id="1012799242">
      <w:bodyDiv w:val="1"/>
      <w:marLeft w:val="0"/>
      <w:marRight w:val="0"/>
      <w:marTop w:val="0"/>
      <w:marBottom w:val="0"/>
      <w:divBdr>
        <w:top w:val="none" w:sz="0" w:space="0" w:color="auto"/>
        <w:left w:val="none" w:sz="0" w:space="0" w:color="auto"/>
        <w:bottom w:val="none" w:sz="0" w:space="0" w:color="auto"/>
        <w:right w:val="none" w:sz="0" w:space="0" w:color="auto"/>
      </w:divBdr>
    </w:div>
    <w:div w:id="1044450288">
      <w:bodyDiv w:val="1"/>
      <w:marLeft w:val="0"/>
      <w:marRight w:val="0"/>
      <w:marTop w:val="0"/>
      <w:marBottom w:val="0"/>
      <w:divBdr>
        <w:top w:val="none" w:sz="0" w:space="0" w:color="auto"/>
        <w:left w:val="none" w:sz="0" w:space="0" w:color="auto"/>
        <w:bottom w:val="none" w:sz="0" w:space="0" w:color="auto"/>
        <w:right w:val="none" w:sz="0" w:space="0" w:color="auto"/>
      </w:divBdr>
    </w:div>
    <w:div w:id="1108619372">
      <w:bodyDiv w:val="1"/>
      <w:marLeft w:val="0"/>
      <w:marRight w:val="0"/>
      <w:marTop w:val="0"/>
      <w:marBottom w:val="0"/>
      <w:divBdr>
        <w:top w:val="none" w:sz="0" w:space="0" w:color="auto"/>
        <w:left w:val="none" w:sz="0" w:space="0" w:color="auto"/>
        <w:bottom w:val="none" w:sz="0" w:space="0" w:color="auto"/>
        <w:right w:val="none" w:sz="0" w:space="0" w:color="auto"/>
      </w:divBdr>
    </w:div>
    <w:div w:id="1227180839">
      <w:bodyDiv w:val="1"/>
      <w:marLeft w:val="0"/>
      <w:marRight w:val="0"/>
      <w:marTop w:val="0"/>
      <w:marBottom w:val="0"/>
      <w:divBdr>
        <w:top w:val="none" w:sz="0" w:space="0" w:color="auto"/>
        <w:left w:val="none" w:sz="0" w:space="0" w:color="auto"/>
        <w:bottom w:val="none" w:sz="0" w:space="0" w:color="auto"/>
        <w:right w:val="none" w:sz="0" w:space="0" w:color="auto"/>
      </w:divBdr>
    </w:div>
    <w:div w:id="1369523406">
      <w:bodyDiv w:val="1"/>
      <w:marLeft w:val="0"/>
      <w:marRight w:val="0"/>
      <w:marTop w:val="0"/>
      <w:marBottom w:val="0"/>
      <w:divBdr>
        <w:top w:val="none" w:sz="0" w:space="0" w:color="auto"/>
        <w:left w:val="none" w:sz="0" w:space="0" w:color="auto"/>
        <w:bottom w:val="none" w:sz="0" w:space="0" w:color="auto"/>
        <w:right w:val="none" w:sz="0" w:space="0" w:color="auto"/>
      </w:divBdr>
      <w:divsChild>
        <w:div w:id="337582240">
          <w:marLeft w:val="0"/>
          <w:marRight w:val="0"/>
          <w:marTop w:val="0"/>
          <w:marBottom w:val="0"/>
          <w:divBdr>
            <w:top w:val="none" w:sz="0" w:space="0" w:color="auto"/>
            <w:left w:val="none" w:sz="0" w:space="0" w:color="auto"/>
            <w:bottom w:val="none" w:sz="0" w:space="0" w:color="auto"/>
            <w:right w:val="none" w:sz="0" w:space="0" w:color="auto"/>
          </w:divBdr>
          <w:divsChild>
            <w:div w:id="1614941806">
              <w:marLeft w:val="0"/>
              <w:marRight w:val="0"/>
              <w:marTop w:val="0"/>
              <w:marBottom w:val="0"/>
              <w:divBdr>
                <w:top w:val="none" w:sz="0" w:space="0" w:color="auto"/>
                <w:left w:val="none" w:sz="0" w:space="0" w:color="auto"/>
                <w:bottom w:val="none" w:sz="0" w:space="0" w:color="auto"/>
                <w:right w:val="none" w:sz="0" w:space="0" w:color="auto"/>
              </w:divBdr>
              <w:divsChild>
                <w:div w:id="1096361649">
                  <w:marLeft w:val="-300"/>
                  <w:marRight w:val="0"/>
                  <w:marTop w:val="0"/>
                  <w:marBottom w:val="0"/>
                  <w:divBdr>
                    <w:top w:val="none" w:sz="0" w:space="0" w:color="auto"/>
                    <w:left w:val="none" w:sz="0" w:space="0" w:color="auto"/>
                    <w:bottom w:val="none" w:sz="0" w:space="0" w:color="auto"/>
                    <w:right w:val="none" w:sz="0" w:space="0" w:color="auto"/>
                  </w:divBdr>
                  <w:divsChild>
                    <w:div w:id="7267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2730">
      <w:bodyDiv w:val="1"/>
      <w:marLeft w:val="0"/>
      <w:marRight w:val="0"/>
      <w:marTop w:val="0"/>
      <w:marBottom w:val="0"/>
      <w:divBdr>
        <w:top w:val="none" w:sz="0" w:space="0" w:color="auto"/>
        <w:left w:val="none" w:sz="0" w:space="0" w:color="auto"/>
        <w:bottom w:val="none" w:sz="0" w:space="0" w:color="auto"/>
        <w:right w:val="none" w:sz="0" w:space="0" w:color="auto"/>
      </w:divBdr>
    </w:div>
    <w:div w:id="1484468241">
      <w:bodyDiv w:val="1"/>
      <w:marLeft w:val="0"/>
      <w:marRight w:val="0"/>
      <w:marTop w:val="0"/>
      <w:marBottom w:val="0"/>
      <w:divBdr>
        <w:top w:val="none" w:sz="0" w:space="0" w:color="auto"/>
        <w:left w:val="none" w:sz="0" w:space="0" w:color="auto"/>
        <w:bottom w:val="none" w:sz="0" w:space="0" w:color="auto"/>
        <w:right w:val="none" w:sz="0" w:space="0" w:color="auto"/>
      </w:divBdr>
    </w:div>
    <w:div w:id="1560164319">
      <w:bodyDiv w:val="1"/>
      <w:marLeft w:val="0"/>
      <w:marRight w:val="0"/>
      <w:marTop w:val="0"/>
      <w:marBottom w:val="0"/>
      <w:divBdr>
        <w:top w:val="none" w:sz="0" w:space="0" w:color="auto"/>
        <w:left w:val="none" w:sz="0" w:space="0" w:color="auto"/>
        <w:bottom w:val="none" w:sz="0" w:space="0" w:color="auto"/>
        <w:right w:val="none" w:sz="0" w:space="0" w:color="auto"/>
      </w:divBdr>
    </w:div>
    <w:div w:id="1730688224">
      <w:bodyDiv w:val="1"/>
      <w:marLeft w:val="0"/>
      <w:marRight w:val="0"/>
      <w:marTop w:val="0"/>
      <w:marBottom w:val="0"/>
      <w:divBdr>
        <w:top w:val="none" w:sz="0" w:space="0" w:color="auto"/>
        <w:left w:val="none" w:sz="0" w:space="0" w:color="auto"/>
        <w:bottom w:val="none" w:sz="0" w:space="0" w:color="auto"/>
        <w:right w:val="none" w:sz="0" w:space="0" w:color="auto"/>
      </w:divBdr>
      <w:divsChild>
        <w:div w:id="2125494960">
          <w:marLeft w:val="0"/>
          <w:marRight w:val="0"/>
          <w:marTop w:val="0"/>
          <w:marBottom w:val="0"/>
          <w:divBdr>
            <w:top w:val="none" w:sz="0" w:space="0" w:color="auto"/>
            <w:left w:val="none" w:sz="0" w:space="0" w:color="auto"/>
            <w:bottom w:val="none" w:sz="0" w:space="0" w:color="auto"/>
            <w:right w:val="none" w:sz="0" w:space="0" w:color="auto"/>
          </w:divBdr>
          <w:divsChild>
            <w:div w:id="131287395">
              <w:marLeft w:val="0"/>
              <w:marRight w:val="0"/>
              <w:marTop w:val="0"/>
              <w:marBottom w:val="0"/>
              <w:divBdr>
                <w:top w:val="none" w:sz="0" w:space="0" w:color="auto"/>
                <w:left w:val="none" w:sz="0" w:space="0" w:color="auto"/>
                <w:bottom w:val="none" w:sz="0" w:space="0" w:color="auto"/>
                <w:right w:val="none" w:sz="0" w:space="0" w:color="auto"/>
              </w:divBdr>
              <w:divsChild>
                <w:div w:id="2101639233">
                  <w:marLeft w:val="0"/>
                  <w:marRight w:val="0"/>
                  <w:marTop w:val="0"/>
                  <w:marBottom w:val="0"/>
                  <w:divBdr>
                    <w:top w:val="none" w:sz="0" w:space="0" w:color="auto"/>
                    <w:left w:val="none" w:sz="0" w:space="0" w:color="auto"/>
                    <w:bottom w:val="none" w:sz="0" w:space="0" w:color="auto"/>
                    <w:right w:val="none" w:sz="0" w:space="0" w:color="auto"/>
                  </w:divBdr>
                  <w:divsChild>
                    <w:div w:id="16924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6691">
      <w:bodyDiv w:val="1"/>
      <w:marLeft w:val="0"/>
      <w:marRight w:val="0"/>
      <w:marTop w:val="0"/>
      <w:marBottom w:val="0"/>
      <w:divBdr>
        <w:top w:val="none" w:sz="0" w:space="0" w:color="auto"/>
        <w:left w:val="none" w:sz="0" w:space="0" w:color="auto"/>
        <w:bottom w:val="none" w:sz="0" w:space="0" w:color="auto"/>
        <w:right w:val="none" w:sz="0" w:space="0" w:color="auto"/>
      </w:divBdr>
    </w:div>
    <w:div w:id="1946231944">
      <w:bodyDiv w:val="1"/>
      <w:marLeft w:val="0"/>
      <w:marRight w:val="0"/>
      <w:marTop w:val="0"/>
      <w:marBottom w:val="0"/>
      <w:divBdr>
        <w:top w:val="none" w:sz="0" w:space="0" w:color="auto"/>
        <w:left w:val="none" w:sz="0" w:space="0" w:color="auto"/>
        <w:bottom w:val="none" w:sz="0" w:space="0" w:color="auto"/>
        <w:right w:val="none" w:sz="0" w:space="0" w:color="auto"/>
      </w:divBdr>
    </w:div>
    <w:div w:id="1978561417">
      <w:bodyDiv w:val="1"/>
      <w:marLeft w:val="0"/>
      <w:marRight w:val="0"/>
      <w:marTop w:val="0"/>
      <w:marBottom w:val="0"/>
      <w:divBdr>
        <w:top w:val="none" w:sz="0" w:space="0" w:color="auto"/>
        <w:left w:val="none" w:sz="0" w:space="0" w:color="auto"/>
        <w:bottom w:val="none" w:sz="0" w:space="0" w:color="auto"/>
        <w:right w:val="none" w:sz="0" w:space="0" w:color="auto"/>
      </w:divBdr>
    </w:div>
    <w:div w:id="20139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noisepr.sharepoint.com/Clients/MPG/MPG%20Press%20Releases/www.mpg.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ansard.parliament.uk/Commons/2018-02-21/debates/FEFA3F8C-D199-4B07-9538-EDE7BD6674B1/SharedParentalLeaveAndPay(Exten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uFXZEkeWWdTwmNdGZdUHGn6RdQocJSFQNqezQMYDTY/edit?usp=shar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ns.gov.uk/employmentandlabourmarket/peopleinwork/employmentandemployeetypes/articles/moremotherswithyoungchildrenworkingfulltime/2017-09-26"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lga.fitzroy@mpg.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ukmusic.org" TargetMode="External"/><Relationship Id="rId1" Type="http://schemas.openxmlformats.org/officeDocument/2006/relationships/hyperlink" Target="mailto:info@ukmusic.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Alliance\AGEN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804FC-0277-457F-B74F-B0B020381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5F10D-A424-4CCA-84BE-1E13A8E2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455E6-867E-4889-B4D2-6F7F98A83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AGENLET</Template>
  <TotalTime>10</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Alliance General Letter</vt:lpstr>
    </vt:vector>
  </TitlesOfParts>
  <Company>PRS</Company>
  <LinksUpToDate>false</LinksUpToDate>
  <CharactersWithSpaces>5465</CharactersWithSpaces>
  <SharedDoc>false</SharedDoc>
  <HLinks>
    <vt:vector size="36" baseType="variant">
      <vt:variant>
        <vt:i4>2818171</vt:i4>
      </vt:variant>
      <vt:variant>
        <vt:i4>6</vt:i4>
      </vt:variant>
      <vt:variant>
        <vt:i4>0</vt:i4>
      </vt:variant>
      <vt:variant>
        <vt:i4>5</vt:i4>
      </vt:variant>
      <vt:variant>
        <vt:lpwstr>http://www.ukmusic.org</vt:lpwstr>
      </vt:variant>
      <vt:variant>
        <vt:lpwstr/>
      </vt:variant>
      <vt:variant>
        <vt:i4>8323184</vt:i4>
      </vt:variant>
      <vt:variant>
        <vt:i4>3</vt:i4>
      </vt:variant>
      <vt:variant>
        <vt:i4>0</vt:i4>
      </vt:variant>
      <vt:variant>
        <vt:i4>5</vt:i4>
      </vt:variant>
      <vt:variant>
        <vt:lpwstr>mailto:anthony.barnes@ukmusic.org</vt:lpwstr>
      </vt:variant>
      <vt:variant>
        <vt:lpwstr/>
      </vt:variant>
      <vt:variant>
        <vt:i4>3932238</vt:i4>
      </vt:variant>
      <vt:variant>
        <vt:i4>0</vt:i4>
      </vt:variant>
      <vt:variant>
        <vt:i4>0</vt:i4>
      </vt:variant>
      <vt:variant>
        <vt:i4>5</vt:i4>
      </vt:variant>
      <vt:variant>
        <vt:lpwstr>mailto:antbarnes@hotmail.co.uk</vt:lpwstr>
      </vt:variant>
      <vt:variant>
        <vt:lpwstr/>
      </vt:variant>
      <vt:variant>
        <vt:i4>2818132</vt:i4>
      </vt:variant>
      <vt:variant>
        <vt:i4>6</vt:i4>
      </vt:variant>
      <vt:variant>
        <vt:i4>0</vt:i4>
      </vt:variant>
      <vt:variant>
        <vt:i4>5</vt:i4>
      </vt:variant>
      <vt:variant>
        <vt:lpwstr>http://www.ukmusic.org/</vt:lpwstr>
      </vt:variant>
      <vt:variant>
        <vt:lpwstr/>
      </vt:variant>
      <vt:variant>
        <vt:i4>393291</vt:i4>
      </vt:variant>
      <vt:variant>
        <vt:i4>3</vt:i4>
      </vt:variant>
      <vt:variant>
        <vt:i4>0</vt:i4>
      </vt:variant>
      <vt:variant>
        <vt:i4>5</vt:i4>
      </vt:variant>
      <vt:variant>
        <vt:lpwstr>mailto:info@ukmusic.org</vt:lpwstr>
      </vt:variant>
      <vt:variant>
        <vt:lpwstr/>
      </vt:variant>
      <vt:variant>
        <vt:i4>458756</vt:i4>
      </vt:variant>
      <vt:variant>
        <vt:i4>4302</vt:i4>
      </vt:variant>
      <vt:variant>
        <vt:i4>1025</vt:i4>
      </vt:variant>
      <vt:variant>
        <vt:i4>1</vt:i4>
      </vt:variant>
      <vt:variant>
        <vt:lpwstr>UK Music TwoTone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General Letter</dc:title>
  <dc:subject/>
  <dc:creator>bmcewen</dc:creator>
  <cp:keywords/>
  <cp:lastModifiedBy>Sue Sillitoe</cp:lastModifiedBy>
  <cp:revision>6</cp:revision>
  <cp:lastPrinted>2018-01-07T10:07:00Z</cp:lastPrinted>
  <dcterms:created xsi:type="dcterms:W3CDTF">2018-04-05T13:05:00Z</dcterms:created>
  <dcterms:modified xsi:type="dcterms:W3CDTF">2018-04-05T13:18:00Z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