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96E72" w14:textId="77777777" w:rsidR="003163CC" w:rsidRDefault="003163CC" w:rsidP="00966A20">
      <w:pPr>
        <w:rPr>
          <w:rFonts w:ascii="Century Gothic" w:hAnsi="Century Gothic"/>
          <w:b/>
          <w:sz w:val="24"/>
          <w:szCs w:val="24"/>
        </w:rPr>
      </w:pPr>
    </w:p>
    <w:p w14:paraId="274ACC01" w14:textId="24A2DD88" w:rsidR="002A2206" w:rsidRPr="00317BED" w:rsidRDefault="002A2206" w:rsidP="00317BED">
      <w:pPr>
        <w:jc w:val="center"/>
        <w:rPr>
          <w:rFonts w:ascii="Century Gothic" w:hAnsi="Century Gothic"/>
          <w:b/>
          <w:sz w:val="24"/>
          <w:szCs w:val="24"/>
        </w:rPr>
      </w:pPr>
      <w:r w:rsidRPr="00317BED">
        <w:rPr>
          <w:rFonts w:ascii="Century Gothic" w:hAnsi="Century Gothic"/>
          <w:b/>
          <w:sz w:val="24"/>
          <w:szCs w:val="24"/>
        </w:rPr>
        <w:t>PRESS RELEASE</w:t>
      </w:r>
    </w:p>
    <w:p w14:paraId="7E854098" w14:textId="77777777" w:rsidR="00966A20" w:rsidRDefault="00966A20" w:rsidP="004A06F9">
      <w:pPr>
        <w:jc w:val="center"/>
        <w:rPr>
          <w:rFonts w:ascii="Century Gothic" w:eastAsia="MS Mincho" w:hAnsi="Century Gothic"/>
          <w:b/>
          <w:sz w:val="24"/>
          <w:szCs w:val="24"/>
          <w:lang w:val="en-US"/>
        </w:rPr>
      </w:pPr>
      <w:r>
        <w:rPr>
          <w:rFonts w:ascii="Century Gothic" w:eastAsia="MS Mincho" w:hAnsi="Century Gothic"/>
          <w:b/>
          <w:sz w:val="24"/>
          <w:szCs w:val="24"/>
          <w:lang w:val="en-US"/>
        </w:rPr>
        <w:t>PMC Brings High Quality Monitoring To This Year’s Innovation in Music Conference</w:t>
      </w:r>
    </w:p>
    <w:p w14:paraId="4C71E76F" w14:textId="6DB6785A" w:rsidR="00A765C3" w:rsidRDefault="00966A20" w:rsidP="005E3BB3">
      <w:pPr>
        <w:spacing w:after="0"/>
        <w:jc w:val="center"/>
        <w:rPr>
          <w:rFonts w:ascii="Century Gothic" w:eastAsia="MS Mincho" w:hAnsi="Century Gothic"/>
          <w:bCs/>
          <w:i/>
          <w:iCs/>
          <w:sz w:val="20"/>
          <w:szCs w:val="20"/>
          <w:lang w:val="en-US"/>
        </w:rPr>
      </w:pPr>
      <w:r>
        <w:rPr>
          <w:rFonts w:ascii="Century Gothic" w:eastAsia="MS Mincho" w:hAnsi="Century Gothic"/>
          <w:bCs/>
          <w:i/>
          <w:iCs/>
          <w:sz w:val="20"/>
          <w:szCs w:val="20"/>
          <w:lang w:val="en-US"/>
        </w:rPr>
        <w:t xml:space="preserve">The UK manufacturer is supporting this groundbreaking event hosted by the University of London by supplying monitors for the main playback system. </w:t>
      </w:r>
    </w:p>
    <w:p w14:paraId="01BD5823" w14:textId="0758DB61" w:rsidR="00317BED" w:rsidRPr="00317BED" w:rsidRDefault="00C51999" w:rsidP="00317BED">
      <w:pPr>
        <w:pStyle w:val="NoSpacing"/>
        <w:spacing w:line="276" w:lineRule="auto"/>
        <w:jc w:val="both"/>
        <w:rPr>
          <w:rFonts w:ascii="Century Gothic" w:hAnsi="Century Gothic"/>
          <w:sz w:val="20"/>
          <w:szCs w:val="20"/>
        </w:rPr>
      </w:pPr>
      <w:r w:rsidRPr="00317BED">
        <w:rPr>
          <w:rFonts w:ascii="Century Gothic" w:hAnsi="Century Gothic"/>
          <w:noProof/>
          <w:sz w:val="20"/>
          <w:szCs w:val="20"/>
        </w:rPr>
        <mc:AlternateContent>
          <mc:Choice Requires="wps">
            <w:drawing>
              <wp:anchor distT="0" distB="0" distL="114300" distR="114300" simplePos="0" relativeHeight="251657728" behindDoc="0" locked="0" layoutInCell="1" allowOverlap="1" wp14:anchorId="6CD66CAF" wp14:editId="72C4EA2E">
                <wp:simplePos x="0" y="0"/>
                <wp:positionH relativeFrom="column">
                  <wp:posOffset>38100</wp:posOffset>
                </wp:positionH>
                <wp:positionV relativeFrom="paragraph">
                  <wp:posOffset>10160</wp:posOffset>
                </wp:positionV>
                <wp:extent cx="5810250" cy="0"/>
                <wp:effectExtent l="9525" t="10160" r="9525" b="1841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956F3"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8pt" to="46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" strokeweight="1.5pt"/>
            </w:pict>
          </mc:Fallback>
        </mc:AlternateContent>
      </w:r>
    </w:p>
    <w:p w14:paraId="5F6A9603" w14:textId="6F41A0CA" w:rsidR="00966A20" w:rsidRPr="00966A20" w:rsidRDefault="00CB6122" w:rsidP="00966A20">
      <w:pPr>
        <w:pStyle w:val="NoSpacing"/>
        <w:spacing w:line="276" w:lineRule="auto"/>
        <w:jc w:val="both"/>
        <w:rPr>
          <w:rFonts w:ascii="Century Gothic" w:hAnsi="Century Gothic"/>
          <w:sz w:val="20"/>
          <w:szCs w:val="20"/>
          <w:lang w:eastAsia="en-GB"/>
        </w:rPr>
      </w:pPr>
      <w:r w:rsidRPr="00966A20">
        <w:rPr>
          <w:rFonts w:ascii="Century Gothic" w:eastAsia="MS Mincho" w:hAnsi="Century Gothic"/>
          <w:b/>
          <w:sz w:val="20"/>
          <w:szCs w:val="20"/>
          <w:lang w:val="en-US"/>
        </w:rPr>
        <w:t>Biggleswade, UK</w:t>
      </w:r>
      <w:r w:rsidR="00317BED" w:rsidRPr="00966A20">
        <w:rPr>
          <w:rFonts w:ascii="Century Gothic" w:eastAsia="MS Mincho" w:hAnsi="Century Gothic"/>
          <w:b/>
          <w:sz w:val="20"/>
          <w:szCs w:val="20"/>
          <w:lang w:val="en-US"/>
        </w:rPr>
        <w:t>:</w:t>
      </w:r>
      <w:r w:rsidR="00966A20">
        <w:rPr>
          <w:rFonts w:ascii="Century Gothic" w:eastAsia="MS Mincho" w:hAnsi="Century Gothic"/>
          <w:b/>
          <w:sz w:val="20"/>
          <w:szCs w:val="20"/>
          <w:lang w:val="en-US"/>
        </w:rPr>
        <w:t xml:space="preserve"> November </w:t>
      </w:r>
      <w:r w:rsidR="006A65D5">
        <w:rPr>
          <w:rFonts w:ascii="Century Gothic" w:eastAsia="MS Mincho" w:hAnsi="Century Gothic"/>
          <w:b/>
          <w:sz w:val="20"/>
          <w:szCs w:val="20"/>
          <w:lang w:val="en-US"/>
        </w:rPr>
        <w:t xml:space="preserve">12th </w:t>
      </w:r>
      <w:r w:rsidR="00317BED" w:rsidRPr="00966A20">
        <w:rPr>
          <w:rFonts w:ascii="Century Gothic" w:eastAsia="MS Mincho" w:hAnsi="Century Gothic"/>
          <w:b/>
          <w:sz w:val="20"/>
          <w:szCs w:val="20"/>
          <w:lang w:val="en-US"/>
        </w:rPr>
        <w:t>201</w:t>
      </w:r>
      <w:r w:rsidR="001B0FE6" w:rsidRPr="00966A20">
        <w:rPr>
          <w:rFonts w:ascii="Century Gothic" w:eastAsia="MS Mincho" w:hAnsi="Century Gothic"/>
          <w:b/>
          <w:sz w:val="20"/>
          <w:szCs w:val="20"/>
          <w:lang w:val="en-US"/>
        </w:rPr>
        <w:t>9</w:t>
      </w:r>
      <w:r w:rsidR="00317BED" w:rsidRPr="00966A20">
        <w:rPr>
          <w:rFonts w:ascii="Century Gothic" w:eastAsia="MS Mincho" w:hAnsi="Century Gothic"/>
          <w:b/>
          <w:sz w:val="20"/>
          <w:szCs w:val="20"/>
          <w:lang w:val="en-US"/>
        </w:rPr>
        <w:t>:</w:t>
      </w:r>
      <w:r w:rsidRPr="00966A20">
        <w:rPr>
          <w:rFonts w:ascii="Century Gothic" w:eastAsia="MS Mincho" w:hAnsi="Century Gothic"/>
          <w:sz w:val="20"/>
          <w:szCs w:val="20"/>
          <w:lang w:val="en-US"/>
        </w:rPr>
        <w:t xml:space="preserve"> </w:t>
      </w:r>
      <w:r w:rsidR="00966A20" w:rsidRPr="00966A20">
        <w:rPr>
          <w:rFonts w:ascii="Century Gothic" w:hAnsi="Century Gothic"/>
          <w:sz w:val="20"/>
          <w:szCs w:val="20"/>
          <w:lang w:eastAsia="en-GB"/>
        </w:rPr>
        <w:t xml:space="preserve">PMC Speakers is delighted to announce its support for the Innovation in Music </w:t>
      </w:r>
      <w:r w:rsidR="00966A20">
        <w:rPr>
          <w:rFonts w:ascii="Century Gothic" w:hAnsi="Century Gothic"/>
          <w:sz w:val="20"/>
          <w:szCs w:val="20"/>
          <w:lang w:eastAsia="en-GB"/>
        </w:rPr>
        <w:t>c</w:t>
      </w:r>
      <w:r w:rsidR="00966A20" w:rsidRPr="00966A20">
        <w:rPr>
          <w:rFonts w:ascii="Century Gothic" w:hAnsi="Century Gothic"/>
          <w:sz w:val="20"/>
          <w:szCs w:val="20"/>
          <w:lang w:eastAsia="en-GB"/>
        </w:rPr>
        <w:t>onference</w:t>
      </w:r>
      <w:r w:rsidR="003F2926">
        <w:rPr>
          <w:rFonts w:ascii="Century Gothic" w:hAnsi="Century Gothic"/>
          <w:sz w:val="20"/>
          <w:szCs w:val="20"/>
          <w:lang w:eastAsia="en-GB"/>
        </w:rPr>
        <w:t xml:space="preserve">, this year hosted by </w:t>
      </w:r>
      <w:r w:rsidR="003F2926" w:rsidRPr="00966A20">
        <w:rPr>
          <w:rFonts w:ascii="Century Gothic" w:hAnsi="Century Gothic"/>
          <w:sz w:val="20"/>
          <w:szCs w:val="20"/>
          <w:lang w:eastAsia="en-GB"/>
        </w:rPr>
        <w:t>University of West London</w:t>
      </w:r>
      <w:r w:rsidR="003F2926">
        <w:rPr>
          <w:rFonts w:ascii="Century Gothic" w:hAnsi="Century Gothic"/>
          <w:sz w:val="20"/>
          <w:szCs w:val="20"/>
          <w:lang w:eastAsia="en-GB"/>
        </w:rPr>
        <w:t xml:space="preserve">. It is </w:t>
      </w:r>
      <w:r w:rsidR="00966A20" w:rsidRPr="00966A20">
        <w:rPr>
          <w:rFonts w:ascii="Century Gothic" w:hAnsi="Century Gothic"/>
          <w:sz w:val="20"/>
          <w:szCs w:val="20"/>
          <w:lang w:eastAsia="en-GB"/>
        </w:rPr>
        <w:t>an international bi-annual event that brings together researchers and professionals interested in the future of the music industry.</w:t>
      </w:r>
    </w:p>
    <w:p w14:paraId="1709D07A" w14:textId="77777777" w:rsidR="00966A20" w:rsidRPr="00966A20" w:rsidRDefault="00966A20" w:rsidP="00966A20">
      <w:pPr>
        <w:pStyle w:val="NoSpacing"/>
        <w:spacing w:line="276" w:lineRule="auto"/>
        <w:jc w:val="both"/>
        <w:rPr>
          <w:rFonts w:ascii="Century Gothic" w:hAnsi="Century Gothic"/>
          <w:sz w:val="20"/>
          <w:szCs w:val="20"/>
          <w:lang w:eastAsia="en-GB"/>
        </w:rPr>
      </w:pPr>
    </w:p>
    <w:p w14:paraId="6E8F948F" w14:textId="59C970FA" w:rsidR="00966A20" w:rsidRPr="00966A20" w:rsidRDefault="00966A20" w:rsidP="00966A20">
      <w:pPr>
        <w:pStyle w:val="NoSpacing"/>
        <w:spacing w:line="276" w:lineRule="auto"/>
        <w:jc w:val="both"/>
        <w:rPr>
          <w:rFonts w:ascii="Century Gothic" w:eastAsiaTheme="minorHAnsi" w:hAnsi="Century Gothic" w:cstheme="minorBidi"/>
          <w:sz w:val="20"/>
          <w:szCs w:val="20"/>
        </w:rPr>
      </w:pPr>
      <w:r>
        <w:rPr>
          <w:rFonts w:ascii="Century Gothic" w:hAnsi="Century Gothic"/>
          <w:sz w:val="20"/>
          <w:szCs w:val="20"/>
          <w:lang w:eastAsia="en-GB"/>
        </w:rPr>
        <w:t xml:space="preserve">The </w:t>
      </w:r>
      <w:r w:rsidRPr="00966A20">
        <w:rPr>
          <w:rFonts w:ascii="Century Gothic" w:hAnsi="Century Gothic"/>
          <w:sz w:val="20"/>
          <w:szCs w:val="20"/>
          <w:lang w:eastAsia="en-GB"/>
        </w:rPr>
        <w:t>event’s main playback system</w:t>
      </w:r>
      <w:r>
        <w:rPr>
          <w:rFonts w:ascii="Century Gothic" w:hAnsi="Century Gothic"/>
          <w:sz w:val="20"/>
          <w:szCs w:val="20"/>
          <w:lang w:eastAsia="en-GB"/>
        </w:rPr>
        <w:t xml:space="preserve"> will utilise </w:t>
      </w:r>
      <w:r w:rsidRPr="00966A20">
        <w:rPr>
          <w:rFonts w:ascii="Century Gothic" w:hAnsi="Century Gothic"/>
          <w:sz w:val="20"/>
          <w:szCs w:val="20"/>
          <w:lang w:eastAsia="en-GB"/>
        </w:rPr>
        <w:t xml:space="preserve">a pair of </w:t>
      </w:r>
      <w:r>
        <w:rPr>
          <w:rFonts w:ascii="Century Gothic" w:hAnsi="Century Gothic"/>
          <w:sz w:val="20"/>
          <w:szCs w:val="20"/>
          <w:lang w:eastAsia="en-GB"/>
        </w:rPr>
        <w:t xml:space="preserve">PMC </w:t>
      </w:r>
      <w:r w:rsidR="006A65D5">
        <w:rPr>
          <w:rFonts w:ascii="Century Gothic" w:hAnsi="Century Gothic"/>
          <w:sz w:val="20"/>
          <w:szCs w:val="20"/>
          <w:lang w:eastAsia="en-GB"/>
        </w:rPr>
        <w:t xml:space="preserve">IB2S XBD-A </w:t>
      </w:r>
      <w:r w:rsidRPr="00966A20">
        <w:rPr>
          <w:rFonts w:ascii="Century Gothic" w:hAnsi="Century Gothic"/>
          <w:sz w:val="20"/>
          <w:szCs w:val="20"/>
          <w:lang w:eastAsia="en-GB"/>
        </w:rPr>
        <w:t>monitors</w:t>
      </w:r>
      <w:r>
        <w:rPr>
          <w:rFonts w:ascii="Century Gothic" w:hAnsi="Century Gothic"/>
          <w:sz w:val="20"/>
          <w:szCs w:val="20"/>
          <w:lang w:eastAsia="en-GB"/>
        </w:rPr>
        <w:t xml:space="preserve">, which </w:t>
      </w:r>
      <w:r w:rsidRPr="00966A20">
        <w:rPr>
          <w:rFonts w:ascii="Century Gothic" w:hAnsi="Century Gothic"/>
          <w:sz w:val="20"/>
          <w:szCs w:val="20"/>
          <w:lang w:eastAsia="en-GB"/>
        </w:rPr>
        <w:t xml:space="preserve">will deliver high quality stereo sound. For </w:t>
      </w:r>
      <w:r w:rsidR="003F2926">
        <w:rPr>
          <w:rFonts w:ascii="Century Gothic" w:hAnsi="Century Gothic"/>
          <w:sz w:val="20"/>
          <w:szCs w:val="20"/>
          <w:lang w:eastAsia="en-GB"/>
        </w:rPr>
        <w:t xml:space="preserve">a special </w:t>
      </w:r>
      <w:r w:rsidRPr="00966A20">
        <w:rPr>
          <w:rFonts w:ascii="Century Gothic" w:hAnsi="Century Gothic"/>
          <w:sz w:val="20"/>
          <w:szCs w:val="20"/>
          <w:lang w:eastAsia="en-GB"/>
        </w:rPr>
        <w:t xml:space="preserve">session </w:t>
      </w:r>
      <w:r w:rsidR="003F2926">
        <w:rPr>
          <w:rFonts w:ascii="Century Gothic" w:hAnsi="Century Gothic"/>
          <w:sz w:val="20"/>
          <w:szCs w:val="20"/>
          <w:lang w:eastAsia="en-GB"/>
        </w:rPr>
        <w:t>presenting</w:t>
      </w:r>
      <w:r w:rsidR="003F2926" w:rsidRPr="00966A20">
        <w:rPr>
          <w:rFonts w:ascii="Century Gothic" w:hAnsi="Century Gothic"/>
          <w:sz w:val="20"/>
          <w:szCs w:val="20"/>
          <w:lang w:eastAsia="en-GB"/>
        </w:rPr>
        <w:t xml:space="preserve"> </w:t>
      </w:r>
      <w:r w:rsidR="003F2926">
        <w:rPr>
          <w:rFonts w:ascii="Century Gothic" w:hAnsi="Century Gothic"/>
          <w:sz w:val="20"/>
          <w:szCs w:val="20"/>
          <w:lang w:eastAsia="en-GB"/>
        </w:rPr>
        <w:t xml:space="preserve">an </w:t>
      </w:r>
      <w:r w:rsidRPr="00966A20">
        <w:rPr>
          <w:rFonts w:ascii="Century Gothic" w:hAnsi="Century Gothic"/>
          <w:sz w:val="20"/>
          <w:szCs w:val="20"/>
          <w:lang w:eastAsia="en-GB"/>
        </w:rPr>
        <w:t>ambisonic</w:t>
      </w:r>
      <w:r w:rsidR="003F2926">
        <w:rPr>
          <w:rFonts w:ascii="Century Gothic" w:hAnsi="Century Gothic"/>
          <w:sz w:val="20"/>
          <w:szCs w:val="20"/>
          <w:lang w:eastAsia="en-GB"/>
        </w:rPr>
        <w:t xml:space="preserve"> guitar system</w:t>
      </w:r>
      <w:r w:rsidRPr="00966A20">
        <w:rPr>
          <w:rFonts w:ascii="Century Gothic" w:hAnsi="Century Gothic"/>
          <w:sz w:val="20"/>
          <w:szCs w:val="20"/>
          <w:lang w:eastAsia="en-GB"/>
        </w:rPr>
        <w:t xml:space="preserve">, the </w:t>
      </w:r>
      <w:r w:rsidR="00445861">
        <w:rPr>
          <w:rFonts w:ascii="Century Gothic" w:hAnsi="Century Gothic"/>
          <w:sz w:val="20"/>
          <w:szCs w:val="20"/>
          <w:lang w:eastAsia="en-GB"/>
        </w:rPr>
        <w:t xml:space="preserve">monitoring </w:t>
      </w:r>
      <w:bookmarkStart w:id="0" w:name="_GoBack"/>
      <w:bookmarkEnd w:id="0"/>
      <w:r w:rsidRPr="00966A20">
        <w:rPr>
          <w:rFonts w:ascii="Century Gothic" w:hAnsi="Century Gothic"/>
          <w:sz w:val="20"/>
          <w:szCs w:val="20"/>
          <w:lang w:eastAsia="en-GB"/>
        </w:rPr>
        <w:t xml:space="preserve">will be extended using eight PMC result6 compact nearfield monitors, which are renowned for their </w:t>
      </w:r>
      <w:r w:rsidRPr="00966A20">
        <w:rPr>
          <w:rFonts w:ascii="Century Gothic" w:eastAsiaTheme="minorHAnsi" w:hAnsi="Century Gothic" w:cstheme="minorBidi"/>
          <w:sz w:val="20"/>
          <w:szCs w:val="20"/>
        </w:rPr>
        <w:t>high resolution and detail, accurate and extended bass, consistent tonal balance at all levels and wide dispersion and sweet spot.</w:t>
      </w:r>
    </w:p>
    <w:p w14:paraId="154333A7" w14:textId="77777777" w:rsidR="00966A20" w:rsidRPr="00966A20" w:rsidRDefault="00966A20" w:rsidP="00966A20">
      <w:pPr>
        <w:pStyle w:val="NoSpacing"/>
        <w:spacing w:line="276" w:lineRule="auto"/>
        <w:jc w:val="both"/>
        <w:rPr>
          <w:rFonts w:ascii="Century Gothic" w:eastAsiaTheme="minorHAnsi" w:hAnsi="Century Gothic" w:cstheme="minorBidi"/>
          <w:sz w:val="20"/>
          <w:szCs w:val="20"/>
        </w:rPr>
      </w:pPr>
    </w:p>
    <w:p w14:paraId="4E215154" w14:textId="13B66A73" w:rsidR="00966A20" w:rsidRPr="00966A20" w:rsidRDefault="00966A20" w:rsidP="00966A20">
      <w:pPr>
        <w:pStyle w:val="NoSpacing"/>
        <w:spacing w:line="276" w:lineRule="auto"/>
        <w:jc w:val="both"/>
        <w:rPr>
          <w:rFonts w:ascii="Century Gothic" w:eastAsiaTheme="minorHAnsi" w:hAnsi="Century Gothic" w:cstheme="minorBidi"/>
          <w:sz w:val="20"/>
          <w:szCs w:val="20"/>
        </w:rPr>
      </w:pPr>
      <w:r w:rsidRPr="00966A20">
        <w:rPr>
          <w:rFonts w:ascii="Century Gothic" w:eastAsiaTheme="minorHAnsi" w:hAnsi="Century Gothic" w:cstheme="minorBidi"/>
          <w:sz w:val="20"/>
          <w:szCs w:val="20"/>
        </w:rPr>
        <w:t xml:space="preserve">“This is the third time PMC has supplied monitoring for our Innovation in Music conference and we are really </w:t>
      </w:r>
      <w:r>
        <w:rPr>
          <w:rFonts w:ascii="Century Gothic" w:eastAsiaTheme="minorHAnsi" w:hAnsi="Century Gothic" w:cstheme="minorBidi"/>
          <w:sz w:val="20"/>
          <w:szCs w:val="20"/>
        </w:rPr>
        <w:t xml:space="preserve">pleased </w:t>
      </w:r>
      <w:r w:rsidRPr="00966A20">
        <w:rPr>
          <w:rFonts w:ascii="Century Gothic" w:eastAsiaTheme="minorHAnsi" w:hAnsi="Century Gothic" w:cstheme="minorBidi"/>
          <w:sz w:val="20"/>
          <w:szCs w:val="20"/>
        </w:rPr>
        <w:t>to have their ongoing support,” says</w:t>
      </w:r>
      <w:r w:rsidR="003F2926">
        <w:rPr>
          <w:rFonts w:ascii="Century Gothic" w:eastAsiaTheme="minorHAnsi" w:hAnsi="Century Gothic" w:cstheme="minorBidi"/>
          <w:sz w:val="20"/>
          <w:szCs w:val="20"/>
        </w:rPr>
        <w:t xml:space="preserve"> </w:t>
      </w:r>
      <w:r w:rsidR="006F4684">
        <w:rPr>
          <w:rFonts w:ascii="Century Gothic" w:eastAsiaTheme="minorHAnsi" w:hAnsi="Century Gothic" w:cstheme="minorBidi"/>
          <w:sz w:val="20"/>
          <w:szCs w:val="20"/>
        </w:rPr>
        <w:t>Justin Paterson, Professor of Music production and chair of the event.</w:t>
      </w:r>
      <w:r w:rsidRPr="00966A20">
        <w:rPr>
          <w:rFonts w:ascii="Century Gothic" w:eastAsiaTheme="minorHAnsi" w:hAnsi="Century Gothic" w:cstheme="minorBidi"/>
          <w:sz w:val="20"/>
          <w:szCs w:val="20"/>
        </w:rPr>
        <w:t xml:space="preserve"> “This conference is all about defining </w:t>
      </w:r>
      <w:r w:rsidRPr="00966A20">
        <w:rPr>
          <w:rFonts w:ascii="Century Gothic" w:hAnsi="Century Gothic"/>
          <w:sz w:val="20"/>
          <w:szCs w:val="20"/>
          <w:lang w:eastAsia="en-GB"/>
        </w:rPr>
        <w:t>the cutting edge and future of music technology, performance and business</w:t>
      </w:r>
      <w:r w:rsidRPr="00966A20">
        <w:rPr>
          <w:rFonts w:ascii="Century Gothic" w:eastAsiaTheme="minorHAnsi" w:hAnsi="Century Gothic" w:cstheme="minorBidi"/>
          <w:sz w:val="20"/>
          <w:szCs w:val="20"/>
        </w:rPr>
        <w:t>, so having access to high grade, top</w:t>
      </w:r>
      <w:r w:rsidR="006F4684">
        <w:rPr>
          <w:rFonts w:ascii="Century Gothic" w:eastAsiaTheme="minorHAnsi" w:hAnsi="Century Gothic" w:cstheme="minorBidi"/>
          <w:sz w:val="20"/>
          <w:szCs w:val="20"/>
        </w:rPr>
        <w:t>-</w:t>
      </w:r>
      <w:r w:rsidRPr="00966A20">
        <w:rPr>
          <w:rFonts w:ascii="Century Gothic" w:eastAsiaTheme="minorHAnsi" w:hAnsi="Century Gothic" w:cstheme="minorBidi"/>
          <w:sz w:val="20"/>
          <w:szCs w:val="20"/>
        </w:rPr>
        <w:t>level monitoring is key to its success.”</w:t>
      </w:r>
    </w:p>
    <w:p w14:paraId="6F39DE2D" w14:textId="77777777" w:rsidR="00966A20" w:rsidRPr="00966A20" w:rsidRDefault="00966A20" w:rsidP="00966A20">
      <w:pPr>
        <w:pStyle w:val="NoSpacing"/>
        <w:spacing w:line="276" w:lineRule="auto"/>
        <w:jc w:val="both"/>
        <w:rPr>
          <w:rFonts w:ascii="Century Gothic" w:hAnsi="Century Gothic" w:cstheme="minorBidi"/>
          <w:sz w:val="20"/>
          <w:szCs w:val="20"/>
        </w:rPr>
      </w:pPr>
    </w:p>
    <w:p w14:paraId="1188F87B" w14:textId="581E6F01" w:rsidR="00966A20" w:rsidRPr="00966A20" w:rsidRDefault="00966A20" w:rsidP="00966A20">
      <w:pPr>
        <w:pStyle w:val="NoSpacing"/>
        <w:spacing w:line="276" w:lineRule="auto"/>
        <w:jc w:val="both"/>
        <w:rPr>
          <w:rFonts w:ascii="Century Gothic" w:hAnsi="Century Gothic"/>
          <w:sz w:val="20"/>
          <w:szCs w:val="20"/>
          <w:lang w:eastAsia="en-GB"/>
        </w:rPr>
      </w:pPr>
      <w:r w:rsidRPr="00966A20">
        <w:rPr>
          <w:rFonts w:ascii="Century Gothic" w:hAnsi="Century Gothic" w:cstheme="minorBidi"/>
          <w:sz w:val="20"/>
          <w:szCs w:val="20"/>
        </w:rPr>
        <w:t xml:space="preserve">This year’s </w:t>
      </w:r>
      <w:r w:rsidR="006F4684">
        <w:rPr>
          <w:rFonts w:ascii="Century Gothic" w:hAnsi="Century Gothic" w:cstheme="minorBidi"/>
          <w:sz w:val="20"/>
          <w:szCs w:val="20"/>
        </w:rPr>
        <w:t>c</w:t>
      </w:r>
      <w:r w:rsidRPr="00966A20">
        <w:rPr>
          <w:rFonts w:ascii="Century Gothic" w:hAnsi="Century Gothic" w:cstheme="minorBidi"/>
          <w:sz w:val="20"/>
          <w:szCs w:val="20"/>
        </w:rPr>
        <w:t>onference takes place at the University in Ealing, London</w:t>
      </w:r>
      <w:r>
        <w:rPr>
          <w:rFonts w:ascii="Century Gothic" w:hAnsi="Century Gothic" w:cstheme="minorBidi"/>
          <w:sz w:val="20"/>
          <w:szCs w:val="20"/>
        </w:rPr>
        <w:t>,</w:t>
      </w:r>
      <w:r w:rsidRPr="00966A20">
        <w:rPr>
          <w:rFonts w:ascii="Century Gothic" w:hAnsi="Century Gothic" w:cstheme="minorBidi"/>
          <w:sz w:val="20"/>
          <w:szCs w:val="20"/>
        </w:rPr>
        <w:t xml:space="preserve"> and runs from December 5-7</w:t>
      </w:r>
      <w:r>
        <w:rPr>
          <w:rFonts w:ascii="Century Gothic" w:hAnsi="Century Gothic" w:cstheme="minorBidi"/>
          <w:sz w:val="20"/>
          <w:szCs w:val="20"/>
        </w:rPr>
        <w:t xml:space="preserve">. Legendary </w:t>
      </w:r>
      <w:r w:rsidRPr="00966A20">
        <w:rPr>
          <w:rFonts w:ascii="Century Gothic" w:hAnsi="Century Gothic"/>
          <w:sz w:val="20"/>
          <w:szCs w:val="20"/>
          <w:lang w:eastAsia="en-GB"/>
        </w:rPr>
        <w:t xml:space="preserve">producer, Trevor Horn, the man behind The Buggles and the chart topping 1979 hit </w:t>
      </w:r>
      <w:r w:rsidRPr="00966A20">
        <w:rPr>
          <w:rFonts w:ascii="Century Gothic" w:hAnsi="Century Gothic"/>
          <w:i/>
          <w:iCs/>
          <w:sz w:val="20"/>
          <w:szCs w:val="20"/>
          <w:lang w:eastAsia="en-GB"/>
        </w:rPr>
        <w:t>Video Killed The Radio Star</w:t>
      </w:r>
      <w:r>
        <w:rPr>
          <w:rFonts w:ascii="Century Gothic" w:hAnsi="Century Gothic"/>
          <w:sz w:val="20"/>
          <w:szCs w:val="20"/>
          <w:lang w:eastAsia="en-GB"/>
        </w:rPr>
        <w:t xml:space="preserve"> is one of the keynote speakers, while others include </w:t>
      </w:r>
      <w:r w:rsidRPr="00966A20">
        <w:rPr>
          <w:rFonts w:ascii="Century Gothic" w:hAnsi="Century Gothic"/>
          <w:sz w:val="20"/>
          <w:szCs w:val="20"/>
          <w:lang w:eastAsia="en-GB"/>
        </w:rPr>
        <w:t>futurist performer and songwriter Bruce Woolley</w:t>
      </w:r>
      <w:r>
        <w:rPr>
          <w:rFonts w:ascii="Century Gothic" w:hAnsi="Century Gothic"/>
          <w:sz w:val="20"/>
          <w:szCs w:val="20"/>
          <w:lang w:eastAsia="en-GB"/>
        </w:rPr>
        <w:t xml:space="preserve"> </w:t>
      </w:r>
      <w:r w:rsidRPr="00966A20">
        <w:rPr>
          <w:rFonts w:ascii="Century Gothic" w:hAnsi="Century Gothic"/>
          <w:sz w:val="20"/>
          <w:szCs w:val="20"/>
          <w:lang w:eastAsia="en-GB"/>
        </w:rPr>
        <w:t xml:space="preserve">and interdisciplinary artist </w:t>
      </w:r>
      <w:r>
        <w:rPr>
          <w:rFonts w:ascii="Century Gothic" w:hAnsi="Century Gothic"/>
          <w:sz w:val="20"/>
          <w:szCs w:val="20"/>
          <w:lang w:eastAsia="en-GB"/>
        </w:rPr>
        <w:t>and</w:t>
      </w:r>
      <w:r w:rsidRPr="00966A20">
        <w:rPr>
          <w:rFonts w:ascii="Century Gothic" w:hAnsi="Century Gothic"/>
          <w:sz w:val="20"/>
          <w:szCs w:val="20"/>
          <w:lang w:eastAsia="en-GB"/>
        </w:rPr>
        <w:t xml:space="preserve"> entrepreneur Matan Berkowitz, whose award-winning musical inventions have been displayed at museums, galleries, events and stages worldwide. </w:t>
      </w:r>
    </w:p>
    <w:p w14:paraId="4EB14DF1" w14:textId="77777777" w:rsidR="00966A20" w:rsidRPr="00966A20" w:rsidRDefault="00966A20" w:rsidP="00966A20">
      <w:pPr>
        <w:pStyle w:val="NoSpacing"/>
        <w:spacing w:line="276" w:lineRule="auto"/>
        <w:jc w:val="both"/>
        <w:rPr>
          <w:rFonts w:ascii="Century Gothic" w:hAnsi="Century Gothic"/>
          <w:sz w:val="20"/>
          <w:szCs w:val="20"/>
          <w:lang w:eastAsia="en-GB"/>
        </w:rPr>
      </w:pPr>
    </w:p>
    <w:p w14:paraId="0307E66E" w14:textId="392762F6" w:rsidR="00966A20" w:rsidRPr="00966A20" w:rsidRDefault="00966A20" w:rsidP="00966A20">
      <w:pPr>
        <w:pStyle w:val="NoSpacing"/>
        <w:spacing w:line="276" w:lineRule="auto"/>
        <w:jc w:val="both"/>
        <w:rPr>
          <w:rFonts w:ascii="Century Gothic" w:hAnsi="Century Gothic"/>
          <w:sz w:val="20"/>
          <w:szCs w:val="20"/>
          <w:lang w:eastAsia="en-GB"/>
        </w:rPr>
      </w:pPr>
      <w:r w:rsidRPr="00966A20">
        <w:rPr>
          <w:rFonts w:ascii="Century Gothic" w:hAnsi="Century Gothic"/>
          <w:sz w:val="20"/>
          <w:szCs w:val="20"/>
          <w:lang w:eastAsia="en-GB"/>
        </w:rPr>
        <w:t xml:space="preserve">The </w:t>
      </w:r>
      <w:r>
        <w:rPr>
          <w:rFonts w:ascii="Century Gothic" w:hAnsi="Century Gothic"/>
          <w:sz w:val="20"/>
          <w:szCs w:val="20"/>
          <w:lang w:eastAsia="en-GB"/>
        </w:rPr>
        <w:t>c</w:t>
      </w:r>
      <w:r w:rsidRPr="00966A20">
        <w:rPr>
          <w:rFonts w:ascii="Century Gothic" w:hAnsi="Century Gothic"/>
          <w:sz w:val="20"/>
          <w:szCs w:val="20"/>
          <w:lang w:eastAsia="en-GB"/>
        </w:rPr>
        <w:t xml:space="preserve">onference will also feature several performances headlined by the Radio Science Orchestra and joined in real time by remote musicians playing live from Edinburgh Napier University. All of these performances </w:t>
      </w:r>
      <w:r w:rsidR="006D762B">
        <w:rPr>
          <w:rFonts w:ascii="Century Gothic" w:hAnsi="Century Gothic"/>
          <w:sz w:val="20"/>
          <w:szCs w:val="20"/>
          <w:lang w:eastAsia="en-GB"/>
        </w:rPr>
        <w:t xml:space="preserve">will </w:t>
      </w:r>
      <w:r w:rsidR="00E23001">
        <w:rPr>
          <w:rFonts w:ascii="Century Gothic" w:hAnsi="Century Gothic"/>
          <w:sz w:val="20"/>
          <w:szCs w:val="20"/>
          <w:lang w:eastAsia="en-GB"/>
        </w:rPr>
        <w:t xml:space="preserve">be </w:t>
      </w:r>
      <w:r>
        <w:rPr>
          <w:rFonts w:ascii="Century Gothic" w:hAnsi="Century Gothic"/>
          <w:sz w:val="20"/>
          <w:szCs w:val="20"/>
          <w:lang w:eastAsia="en-GB"/>
        </w:rPr>
        <w:t xml:space="preserve">mixed live at different studios on site </w:t>
      </w:r>
      <w:r w:rsidR="006D762B">
        <w:rPr>
          <w:rFonts w:ascii="Century Gothic" w:hAnsi="Century Gothic"/>
          <w:sz w:val="20"/>
          <w:szCs w:val="20"/>
          <w:lang w:eastAsia="en-GB"/>
        </w:rPr>
        <w:t xml:space="preserve">– connected by Dante and Focusrite RedNet – </w:t>
      </w:r>
      <w:r>
        <w:rPr>
          <w:rFonts w:ascii="Century Gothic" w:hAnsi="Century Gothic"/>
          <w:sz w:val="20"/>
          <w:szCs w:val="20"/>
          <w:lang w:eastAsia="en-GB"/>
        </w:rPr>
        <w:t xml:space="preserve">and </w:t>
      </w:r>
      <w:r w:rsidR="00E23001">
        <w:rPr>
          <w:rFonts w:ascii="Century Gothic" w:hAnsi="Century Gothic"/>
          <w:sz w:val="20"/>
          <w:szCs w:val="20"/>
          <w:lang w:eastAsia="en-GB"/>
        </w:rPr>
        <w:t>the</w:t>
      </w:r>
      <w:r w:rsidR="003C595D">
        <w:rPr>
          <w:rFonts w:ascii="Century Gothic" w:hAnsi="Century Gothic"/>
          <w:sz w:val="20"/>
          <w:szCs w:val="20"/>
          <w:lang w:eastAsia="en-GB"/>
        </w:rPr>
        <w:t>n</w:t>
      </w:r>
      <w:r w:rsidR="00E23001">
        <w:rPr>
          <w:rFonts w:ascii="Century Gothic" w:hAnsi="Century Gothic"/>
          <w:sz w:val="20"/>
          <w:szCs w:val="20"/>
          <w:lang w:eastAsia="en-GB"/>
        </w:rPr>
        <w:t xml:space="preserve"> transmitted to an auditorium and </w:t>
      </w:r>
      <w:r w:rsidRPr="00966A20">
        <w:rPr>
          <w:rFonts w:ascii="Century Gothic" w:hAnsi="Century Gothic"/>
          <w:sz w:val="20"/>
          <w:szCs w:val="20"/>
          <w:lang w:eastAsia="en-GB"/>
        </w:rPr>
        <w:t>spatialized into a 3-D stage mix</w:t>
      </w:r>
      <w:r w:rsidR="003C595D">
        <w:rPr>
          <w:rFonts w:ascii="Century Gothic" w:hAnsi="Century Gothic"/>
          <w:sz w:val="20"/>
          <w:szCs w:val="20"/>
          <w:lang w:eastAsia="en-GB"/>
        </w:rPr>
        <w:t xml:space="preserve"> ‘in the round’</w:t>
      </w:r>
      <w:r>
        <w:rPr>
          <w:rFonts w:ascii="Century Gothic" w:hAnsi="Century Gothic"/>
          <w:sz w:val="20"/>
          <w:szCs w:val="20"/>
          <w:lang w:eastAsia="en-GB"/>
        </w:rPr>
        <w:t xml:space="preserve">, </w:t>
      </w:r>
      <w:r w:rsidRPr="00966A20">
        <w:rPr>
          <w:rFonts w:ascii="Century Gothic" w:hAnsi="Century Gothic"/>
          <w:sz w:val="20"/>
          <w:szCs w:val="20"/>
          <w:lang w:eastAsia="en-GB"/>
        </w:rPr>
        <w:t xml:space="preserve">supported by VJ-ed video coverage of all the action. </w:t>
      </w:r>
      <w:r>
        <w:rPr>
          <w:rFonts w:ascii="Century Gothic" w:hAnsi="Century Gothic"/>
          <w:sz w:val="20"/>
          <w:szCs w:val="20"/>
          <w:lang w:eastAsia="en-GB"/>
        </w:rPr>
        <w:t xml:space="preserve">The </w:t>
      </w:r>
      <w:r w:rsidR="003C595D">
        <w:rPr>
          <w:rFonts w:ascii="Century Gothic" w:hAnsi="Century Gothic"/>
          <w:sz w:val="20"/>
          <w:szCs w:val="20"/>
          <w:lang w:eastAsia="en-GB"/>
        </w:rPr>
        <w:t xml:space="preserve">music </w:t>
      </w:r>
      <w:r w:rsidRPr="00966A20">
        <w:rPr>
          <w:rFonts w:ascii="Century Gothic" w:hAnsi="Century Gothic"/>
          <w:sz w:val="20"/>
          <w:szCs w:val="20"/>
          <w:lang w:eastAsia="en-GB"/>
        </w:rPr>
        <w:t xml:space="preserve">will be </w:t>
      </w:r>
      <w:r w:rsidR="006D762B">
        <w:rPr>
          <w:rFonts w:ascii="Century Gothic" w:hAnsi="Century Gothic"/>
          <w:sz w:val="20"/>
          <w:szCs w:val="20"/>
          <w:lang w:eastAsia="en-GB"/>
        </w:rPr>
        <w:t>3-D-diffused</w:t>
      </w:r>
      <w:r w:rsidR="006D762B" w:rsidRPr="00966A20">
        <w:rPr>
          <w:rFonts w:ascii="Century Gothic" w:hAnsi="Century Gothic"/>
          <w:sz w:val="20"/>
          <w:szCs w:val="20"/>
          <w:lang w:eastAsia="en-GB"/>
        </w:rPr>
        <w:t xml:space="preserve"> </w:t>
      </w:r>
      <w:r w:rsidRPr="00966A20">
        <w:rPr>
          <w:rFonts w:ascii="Century Gothic" w:hAnsi="Century Gothic"/>
          <w:sz w:val="20"/>
          <w:szCs w:val="20"/>
          <w:lang w:eastAsia="en-GB"/>
        </w:rPr>
        <w:t>in real time by Matan Berkowitz using his self-designed gestural controllers</w:t>
      </w:r>
      <w:r w:rsidR="006D762B">
        <w:rPr>
          <w:rFonts w:ascii="Century Gothic" w:hAnsi="Century Gothic"/>
          <w:sz w:val="20"/>
          <w:szCs w:val="20"/>
          <w:lang w:eastAsia="en-GB"/>
        </w:rPr>
        <w:t>, the ‘Airstrument’.</w:t>
      </w:r>
    </w:p>
    <w:p w14:paraId="611FAF33" w14:textId="77777777" w:rsidR="00966A20" w:rsidRPr="00966A20" w:rsidRDefault="00966A20" w:rsidP="00966A20">
      <w:pPr>
        <w:pStyle w:val="NoSpacing"/>
        <w:spacing w:line="276" w:lineRule="auto"/>
        <w:jc w:val="both"/>
        <w:rPr>
          <w:rFonts w:ascii="Century Gothic" w:hAnsi="Century Gothic"/>
          <w:sz w:val="20"/>
          <w:szCs w:val="20"/>
          <w:lang w:eastAsia="en-GB"/>
        </w:rPr>
      </w:pPr>
    </w:p>
    <w:p w14:paraId="3A574580" w14:textId="370C430C" w:rsidR="00AF6219" w:rsidRPr="00966A20" w:rsidRDefault="00966A20" w:rsidP="00966A20">
      <w:pPr>
        <w:pStyle w:val="NoSpacing"/>
        <w:spacing w:line="276" w:lineRule="auto"/>
        <w:jc w:val="both"/>
        <w:rPr>
          <w:rFonts w:ascii="Century Gothic" w:hAnsi="Century Gothic"/>
          <w:sz w:val="20"/>
          <w:szCs w:val="20"/>
          <w:lang w:eastAsia="en-GB"/>
        </w:rPr>
      </w:pPr>
      <w:r w:rsidRPr="00966A20">
        <w:rPr>
          <w:rFonts w:ascii="Century Gothic" w:hAnsi="Century Gothic"/>
          <w:sz w:val="20"/>
          <w:szCs w:val="20"/>
          <w:lang w:eastAsia="en-GB"/>
        </w:rPr>
        <w:t>Alongside over 60 accepted academic papers, the conference will host a number of demonstrations, audio installations and workshops including Music for Goldfish, The Ambisonic Guitar</w:t>
      </w:r>
      <w:r w:rsidR="00D00526">
        <w:rPr>
          <w:rFonts w:ascii="Century Gothic" w:hAnsi="Century Gothic"/>
          <w:sz w:val="20"/>
          <w:szCs w:val="20"/>
          <w:lang w:eastAsia="en-GB"/>
        </w:rPr>
        <w:t>, the UWL HAPPIE Lab haptic-control prototype</w:t>
      </w:r>
      <w:r w:rsidRPr="00966A20">
        <w:rPr>
          <w:rFonts w:ascii="Century Gothic" w:hAnsi="Century Gothic"/>
          <w:sz w:val="20"/>
          <w:szCs w:val="20"/>
          <w:lang w:eastAsia="en-GB"/>
        </w:rPr>
        <w:t xml:space="preserve"> and the IKO multi-speaker system. There </w:t>
      </w:r>
      <w:r w:rsidRPr="00966A20">
        <w:rPr>
          <w:rFonts w:ascii="Century Gothic" w:hAnsi="Century Gothic"/>
          <w:sz w:val="20"/>
          <w:szCs w:val="20"/>
          <w:lang w:eastAsia="en-GB"/>
        </w:rPr>
        <w:lastRenderedPageBreak/>
        <w:t>will also be book launches by both Dr Paula Wolfe and the legendary East 17 producer, Dr Phil Harding.</w:t>
      </w:r>
    </w:p>
    <w:p w14:paraId="1D2A5854" w14:textId="71B871C9" w:rsidR="00A765C3" w:rsidRPr="00966A20" w:rsidRDefault="00A765C3" w:rsidP="00966A20">
      <w:pPr>
        <w:pStyle w:val="NoSpacing"/>
        <w:spacing w:line="276" w:lineRule="auto"/>
        <w:jc w:val="both"/>
        <w:rPr>
          <w:rFonts w:ascii="Century Gothic" w:eastAsiaTheme="minorEastAsia" w:hAnsi="Century Gothic" w:cstheme="minorBidi"/>
          <w:color w:val="000000" w:themeColor="text1"/>
          <w:sz w:val="20"/>
          <w:szCs w:val="20"/>
          <w:lang w:val="en-US"/>
        </w:rPr>
      </w:pPr>
    </w:p>
    <w:p w14:paraId="7C8B5997" w14:textId="77777777" w:rsidR="00A765C3" w:rsidRPr="00966A20" w:rsidRDefault="00A765C3" w:rsidP="00966A20">
      <w:pPr>
        <w:pStyle w:val="NoSpacing"/>
        <w:spacing w:line="276" w:lineRule="auto"/>
        <w:jc w:val="center"/>
        <w:rPr>
          <w:rFonts w:ascii="Century Gothic" w:eastAsiaTheme="minorEastAsia" w:hAnsi="Century Gothic" w:cstheme="minorBidi"/>
          <w:b/>
          <w:bCs/>
          <w:color w:val="000000" w:themeColor="text1"/>
          <w:sz w:val="20"/>
          <w:szCs w:val="20"/>
          <w:lang w:val="en-US"/>
        </w:rPr>
      </w:pPr>
      <w:r w:rsidRPr="00966A20">
        <w:rPr>
          <w:rFonts w:ascii="Century Gothic" w:eastAsiaTheme="minorEastAsia" w:hAnsi="Century Gothic" w:cstheme="minorBidi"/>
          <w:b/>
          <w:bCs/>
          <w:color w:val="000000" w:themeColor="text1"/>
          <w:sz w:val="20"/>
          <w:szCs w:val="20"/>
          <w:lang w:val="en-US"/>
        </w:rPr>
        <w:t>-ends-</w:t>
      </w:r>
    </w:p>
    <w:p w14:paraId="08F8F636" w14:textId="77777777" w:rsidR="00A765C3" w:rsidRPr="00A765C3" w:rsidRDefault="00A765C3" w:rsidP="00A765C3">
      <w:pPr>
        <w:spacing w:after="0"/>
        <w:jc w:val="both"/>
        <w:rPr>
          <w:rFonts w:ascii="Century Gothic" w:eastAsiaTheme="minorEastAsia" w:hAnsi="Century Gothic" w:cstheme="minorBidi"/>
          <w:color w:val="000000" w:themeColor="text1"/>
          <w:sz w:val="20"/>
          <w:szCs w:val="20"/>
          <w:lang w:val="en-US"/>
        </w:rPr>
      </w:pPr>
    </w:p>
    <w:p w14:paraId="1DDFCF6B" w14:textId="77777777" w:rsidR="00E52303" w:rsidRPr="00E52303" w:rsidRDefault="00E52303" w:rsidP="00E52303">
      <w:pPr>
        <w:spacing w:after="0"/>
        <w:jc w:val="center"/>
        <w:rPr>
          <w:rFonts w:ascii="Century Gothic" w:hAnsi="Century Gothic"/>
          <w:b/>
          <w:bCs/>
          <w:sz w:val="20"/>
          <w:szCs w:val="20"/>
        </w:rPr>
      </w:pPr>
    </w:p>
    <w:p w14:paraId="2A6D0559" w14:textId="77777777" w:rsidR="002A2206" w:rsidRPr="00117481" w:rsidRDefault="002A2206" w:rsidP="00117481">
      <w:pPr>
        <w:spacing w:after="0"/>
        <w:rPr>
          <w:rFonts w:ascii="Century Gothic" w:hAnsi="Century Gothic" w:cs="Calibri"/>
          <w:b/>
          <w:bCs/>
          <w:color w:val="000000"/>
          <w:sz w:val="20"/>
          <w:szCs w:val="20"/>
          <w:lang w:eastAsia="en-GB"/>
        </w:rPr>
      </w:pPr>
      <w:r w:rsidRPr="002A2206">
        <w:rPr>
          <w:rFonts w:ascii="Century Gothic" w:eastAsia="Times New Roman" w:hAnsi="Century Gothic"/>
          <w:b/>
          <w:sz w:val="20"/>
          <w:szCs w:val="20"/>
          <w:lang w:eastAsia="en-GB"/>
        </w:rPr>
        <w:t>About PMC</w:t>
      </w:r>
    </w:p>
    <w:p w14:paraId="3372DE8E" w14:textId="77777777" w:rsidR="002A2206" w:rsidRPr="002A2206" w:rsidRDefault="002A2206" w:rsidP="002A2206">
      <w:pPr>
        <w:spacing w:after="0" w:line="240" w:lineRule="auto"/>
        <w:rPr>
          <w:rFonts w:ascii="Century Gothic" w:eastAsia="Times New Roman" w:hAnsi="Century Gothic"/>
          <w:sz w:val="20"/>
          <w:szCs w:val="20"/>
          <w:lang w:eastAsia="en-GB"/>
        </w:rPr>
      </w:pPr>
      <w:r w:rsidRPr="002A2206">
        <w:rPr>
          <w:rFonts w:ascii="Century Gothic" w:eastAsia="Times New Roman" w:hAnsi="Century Gothic"/>
          <w:sz w:val="20"/>
          <w:szCs w:val="20"/>
          <w:lang w:eastAsia="en-GB"/>
        </w:rPr>
        <w:t>PMC is a UK-based, world-leading manufacturer of loudspeaker systems, the tools of choice in all ultra-critical professional monitoring applications, and also for the discerning audiophile at home, where they provide a transparent window into the recording artist's original intentions. PMC products use the best available</w:t>
      </w:r>
      <w:r w:rsidR="00925ED4">
        <w:rPr>
          <w:rFonts w:ascii="Century Gothic" w:eastAsia="Times New Roman" w:hAnsi="Century Gothic"/>
          <w:sz w:val="20"/>
          <w:szCs w:val="20"/>
          <w:lang w:eastAsia="en-GB"/>
        </w:rPr>
        <w:t xml:space="preserve"> </w:t>
      </w:r>
      <w:r w:rsidRPr="002A2206">
        <w:rPr>
          <w:rFonts w:ascii="Century Gothic" w:eastAsia="Times New Roman" w:hAnsi="Century Gothic"/>
          <w:sz w:val="20"/>
          <w:szCs w:val="20"/>
          <w:lang w:eastAsia="en-GB"/>
        </w:rPr>
        <w:t xml:space="preserve">materials and design principles, including the company's proprietary Advanced Transmission Line (ATL™) bass-loading technology, cutting-edge amplification and advanced DSP techniques to create loudspeakers that present sound and music exactly as it was when first created, with the highest possible resolution, and without coloration or distortion. For more information on our clients and products, see </w:t>
      </w:r>
      <w:hyperlink r:id="rId9" w:history="1">
        <w:r w:rsidRPr="002A2206">
          <w:rPr>
            <w:rFonts w:ascii="Century Gothic" w:eastAsia="Times New Roman" w:hAnsi="Century Gothic"/>
            <w:color w:val="0000FF"/>
            <w:sz w:val="20"/>
            <w:szCs w:val="20"/>
            <w:u w:val="single"/>
            <w:lang w:eastAsia="en-GB"/>
          </w:rPr>
          <w:t>www.pmc-speakers.com</w:t>
        </w:r>
      </w:hyperlink>
      <w:r w:rsidRPr="002A2206">
        <w:rPr>
          <w:rFonts w:ascii="Century Gothic" w:eastAsia="Times New Roman" w:hAnsi="Century Gothic"/>
          <w:sz w:val="20"/>
          <w:szCs w:val="20"/>
          <w:lang w:eastAsia="en-GB"/>
        </w:rPr>
        <w:t>.</w:t>
      </w:r>
    </w:p>
    <w:p w14:paraId="58D0C267" w14:textId="77777777" w:rsidR="002A2206" w:rsidRPr="002A2206" w:rsidRDefault="002A2206" w:rsidP="002A2206">
      <w:pPr>
        <w:spacing w:after="0"/>
        <w:jc w:val="both"/>
        <w:rPr>
          <w:rFonts w:ascii="Century Gothic" w:eastAsia="Times New Roman" w:hAnsi="Century Gothic"/>
          <w:sz w:val="20"/>
          <w:szCs w:val="20"/>
          <w:lang w:eastAsia="en-GB"/>
        </w:rPr>
      </w:pPr>
    </w:p>
    <w:p w14:paraId="5BBEDAEF" w14:textId="77777777" w:rsidR="002A2206" w:rsidRPr="002A2206" w:rsidRDefault="002A2206" w:rsidP="002A2206">
      <w:pPr>
        <w:spacing w:after="0" w:line="240" w:lineRule="auto"/>
        <w:rPr>
          <w:rFonts w:ascii="Century Gothic" w:hAnsi="Century Gothic"/>
          <w:b/>
          <w:sz w:val="20"/>
          <w:szCs w:val="20"/>
        </w:rPr>
      </w:pPr>
      <w:r w:rsidRPr="002A2206">
        <w:rPr>
          <w:rFonts w:ascii="Century Gothic" w:hAnsi="Century Gothic"/>
          <w:b/>
          <w:sz w:val="20"/>
          <w:szCs w:val="20"/>
        </w:rPr>
        <w:t>PMC</w:t>
      </w:r>
    </w:p>
    <w:p w14:paraId="43E1E3C8" w14:textId="77777777" w:rsidR="0065182E" w:rsidRDefault="0065182E" w:rsidP="0065182E">
      <w:pPr>
        <w:spacing w:after="0" w:line="240" w:lineRule="auto"/>
        <w:rPr>
          <w:rFonts w:ascii="Century Gothic" w:hAnsi="Century Gothic"/>
          <w:sz w:val="20"/>
          <w:szCs w:val="20"/>
        </w:rPr>
      </w:pPr>
      <w:r>
        <w:rPr>
          <w:rFonts w:ascii="Century Gothic" w:hAnsi="Century Gothic"/>
          <w:b/>
          <w:sz w:val="20"/>
          <w:szCs w:val="20"/>
        </w:rPr>
        <w:t xml:space="preserve">Tel: </w:t>
      </w:r>
      <w:r>
        <w:rPr>
          <w:rFonts w:ascii="Century Gothic" w:hAnsi="Century Gothic"/>
          <w:color w:val="000000"/>
          <w:spacing w:val="-6"/>
          <w:sz w:val="20"/>
          <w:szCs w:val="20"/>
        </w:rPr>
        <w:t xml:space="preserve">  +44 (0)1767 686300</w:t>
      </w:r>
    </w:p>
    <w:p w14:paraId="4BEC4B25" w14:textId="77777777" w:rsidR="002A2206" w:rsidRPr="002A2206" w:rsidRDefault="00970ABF" w:rsidP="002A2206">
      <w:pPr>
        <w:spacing w:after="0" w:line="240" w:lineRule="auto"/>
        <w:rPr>
          <w:rFonts w:ascii="Century Gothic" w:hAnsi="Century Gothic"/>
          <w:sz w:val="20"/>
          <w:szCs w:val="20"/>
        </w:rPr>
      </w:pPr>
      <w:hyperlink r:id="rId10" w:history="1">
        <w:r w:rsidR="002A2206" w:rsidRPr="00580A76">
          <w:rPr>
            <w:rStyle w:val="Hyperlink"/>
            <w:rFonts w:ascii="Century Gothic" w:hAnsi="Century Gothic"/>
            <w:sz w:val="20"/>
            <w:szCs w:val="20"/>
          </w:rPr>
          <w:t>www.pmc-speakers.com</w:t>
        </w:r>
      </w:hyperlink>
    </w:p>
    <w:p w14:paraId="430B9BF7" w14:textId="77777777" w:rsidR="002A2206" w:rsidRPr="002A2206" w:rsidRDefault="002A2206" w:rsidP="002A2206">
      <w:pPr>
        <w:spacing w:after="0" w:line="240" w:lineRule="auto"/>
        <w:rPr>
          <w:rFonts w:ascii="Century Gothic" w:eastAsia="Times" w:hAnsi="Century Gothic"/>
          <w:sz w:val="20"/>
          <w:szCs w:val="20"/>
        </w:rPr>
      </w:pPr>
    </w:p>
    <w:p w14:paraId="2F6B1E2F" w14:textId="77777777" w:rsidR="002A2206" w:rsidRPr="002A2206" w:rsidRDefault="002A2206" w:rsidP="002A2206">
      <w:pPr>
        <w:spacing w:after="0" w:line="240" w:lineRule="auto"/>
        <w:rPr>
          <w:rFonts w:ascii="Century Gothic" w:eastAsia="Times" w:hAnsi="Century Gothic"/>
          <w:b/>
          <w:sz w:val="20"/>
          <w:szCs w:val="20"/>
        </w:rPr>
      </w:pPr>
    </w:p>
    <w:p w14:paraId="3B71C78B" w14:textId="77777777" w:rsidR="002A2206" w:rsidRPr="002A2206" w:rsidRDefault="002A2206" w:rsidP="002A2206">
      <w:pPr>
        <w:spacing w:after="0" w:line="240" w:lineRule="auto"/>
        <w:rPr>
          <w:rFonts w:ascii="Century Gothic" w:eastAsia="Times" w:hAnsi="Century Gothic"/>
          <w:b/>
          <w:sz w:val="20"/>
          <w:szCs w:val="20"/>
        </w:rPr>
      </w:pPr>
      <w:r w:rsidRPr="002A2206">
        <w:rPr>
          <w:rFonts w:ascii="Century Gothic" w:eastAsia="Times" w:hAnsi="Century Gothic"/>
          <w:b/>
          <w:sz w:val="20"/>
          <w:szCs w:val="20"/>
        </w:rPr>
        <w:t>Press Contact</w:t>
      </w:r>
    </w:p>
    <w:p w14:paraId="1700EA81" w14:textId="77777777" w:rsidR="002A2206" w:rsidRPr="002A2206" w:rsidRDefault="002A2206" w:rsidP="002A2206">
      <w:pPr>
        <w:spacing w:after="0" w:line="240" w:lineRule="auto"/>
        <w:rPr>
          <w:rFonts w:ascii="Century Gothic" w:eastAsia="Times" w:hAnsi="Century Gothic"/>
          <w:sz w:val="20"/>
          <w:szCs w:val="20"/>
        </w:rPr>
      </w:pPr>
      <w:r w:rsidRPr="002A2206">
        <w:rPr>
          <w:rFonts w:ascii="Century Gothic" w:eastAsia="Times" w:hAnsi="Century Gothic"/>
          <w:sz w:val="20"/>
          <w:szCs w:val="20"/>
        </w:rPr>
        <w:t>Sue Sillitoe</w:t>
      </w:r>
    </w:p>
    <w:p w14:paraId="19310386" w14:textId="77777777" w:rsidR="002A2206" w:rsidRPr="002A2206" w:rsidRDefault="002A2206" w:rsidP="002A2206">
      <w:pPr>
        <w:spacing w:after="0" w:line="240" w:lineRule="auto"/>
        <w:rPr>
          <w:rFonts w:ascii="Century Gothic" w:eastAsia="Times" w:hAnsi="Century Gothic"/>
          <w:sz w:val="20"/>
          <w:szCs w:val="20"/>
          <w:lang w:val="fr-FR"/>
        </w:rPr>
      </w:pPr>
      <w:r w:rsidRPr="002A2206">
        <w:rPr>
          <w:rFonts w:ascii="Century Gothic" w:eastAsia="Times" w:hAnsi="Century Gothic"/>
          <w:sz w:val="20"/>
          <w:szCs w:val="20"/>
        </w:rPr>
        <w:t>White Noise Public Relations</w:t>
      </w:r>
      <w:r w:rsidRPr="002A2206">
        <w:rPr>
          <w:rFonts w:ascii="Century Gothic" w:eastAsia="Times" w:hAnsi="Century Gothic"/>
          <w:color w:val="000000"/>
          <w:sz w:val="20"/>
          <w:szCs w:val="20"/>
        </w:rPr>
        <w:t xml:space="preserve">                        </w:t>
      </w:r>
    </w:p>
    <w:p w14:paraId="0860E90D" w14:textId="77777777" w:rsidR="002A2206" w:rsidRPr="002A2206" w:rsidRDefault="002A2206" w:rsidP="002A2206">
      <w:pPr>
        <w:spacing w:after="0" w:line="240" w:lineRule="auto"/>
        <w:rPr>
          <w:rFonts w:ascii="Century Gothic" w:eastAsia="Times" w:hAnsi="Century Gothic"/>
          <w:sz w:val="20"/>
          <w:szCs w:val="20"/>
        </w:rPr>
      </w:pPr>
      <w:r w:rsidRPr="002A2206">
        <w:rPr>
          <w:rFonts w:ascii="Century Gothic" w:eastAsia="Times" w:hAnsi="Century Gothic"/>
          <w:b/>
          <w:sz w:val="20"/>
          <w:szCs w:val="20"/>
        </w:rPr>
        <w:t>Tel</w:t>
      </w:r>
      <w:r w:rsidRPr="002A2206">
        <w:rPr>
          <w:rFonts w:ascii="Century Gothic" w:eastAsia="Times" w:hAnsi="Century Gothic"/>
          <w:sz w:val="20"/>
          <w:szCs w:val="20"/>
        </w:rPr>
        <w:t>: +44 (0) 1666 500142</w:t>
      </w:r>
    </w:p>
    <w:p w14:paraId="08D94223" w14:textId="77777777" w:rsidR="002A2206" w:rsidRPr="002A2206" w:rsidRDefault="002A2206" w:rsidP="002A2206">
      <w:pPr>
        <w:spacing w:after="0" w:line="240" w:lineRule="auto"/>
        <w:rPr>
          <w:rFonts w:ascii="Century Gothic" w:eastAsia="Times" w:hAnsi="Century Gothic"/>
          <w:sz w:val="20"/>
          <w:szCs w:val="20"/>
        </w:rPr>
      </w:pPr>
      <w:r w:rsidRPr="002A2206">
        <w:rPr>
          <w:rFonts w:ascii="Century Gothic" w:eastAsia="Times" w:hAnsi="Century Gothic"/>
          <w:b/>
          <w:sz w:val="20"/>
          <w:szCs w:val="20"/>
        </w:rPr>
        <w:t>Email</w:t>
      </w:r>
      <w:r w:rsidRPr="002A2206">
        <w:rPr>
          <w:rFonts w:ascii="Century Gothic" w:eastAsia="Times" w:hAnsi="Century Gothic"/>
          <w:sz w:val="20"/>
          <w:szCs w:val="20"/>
        </w:rPr>
        <w:t>: sue@whitenoisepr.co.uk</w:t>
      </w:r>
    </w:p>
    <w:p w14:paraId="11CAE4DA" w14:textId="77777777" w:rsidR="002A2206" w:rsidRPr="002A2206" w:rsidRDefault="002A2206" w:rsidP="002A2206">
      <w:pPr>
        <w:spacing w:after="0"/>
        <w:jc w:val="both"/>
        <w:rPr>
          <w:rFonts w:ascii="Century Gothic" w:eastAsia="Times" w:hAnsi="Century Gothic"/>
          <w:sz w:val="20"/>
          <w:szCs w:val="20"/>
        </w:rPr>
      </w:pPr>
    </w:p>
    <w:p w14:paraId="2FBA3226" w14:textId="77777777" w:rsidR="002A2206" w:rsidRPr="002A2206" w:rsidRDefault="002A2206" w:rsidP="002A2206">
      <w:pPr>
        <w:jc w:val="center"/>
        <w:rPr>
          <w:rFonts w:ascii="Century Gothic" w:hAnsi="Century Gothic"/>
          <w:b/>
          <w:sz w:val="20"/>
          <w:szCs w:val="20"/>
        </w:rPr>
      </w:pPr>
    </w:p>
    <w:p w14:paraId="1522A310" w14:textId="77777777" w:rsidR="002A2206" w:rsidRPr="002A2206" w:rsidRDefault="002A2206" w:rsidP="002A2206">
      <w:pPr>
        <w:jc w:val="center"/>
        <w:rPr>
          <w:rFonts w:ascii="Verdana" w:hAnsi="Verdana"/>
          <w:b/>
          <w:sz w:val="24"/>
          <w:szCs w:val="24"/>
        </w:rPr>
      </w:pPr>
    </w:p>
    <w:sectPr w:rsidR="002A2206" w:rsidRPr="002A2206">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8BDE9" w14:textId="77777777" w:rsidR="00970ABF" w:rsidRDefault="00970ABF" w:rsidP="002A2206">
      <w:pPr>
        <w:spacing w:after="0" w:line="240" w:lineRule="auto"/>
      </w:pPr>
      <w:r>
        <w:separator/>
      </w:r>
    </w:p>
  </w:endnote>
  <w:endnote w:type="continuationSeparator" w:id="0">
    <w:p w14:paraId="494ABF4A" w14:textId="77777777" w:rsidR="00970ABF" w:rsidRDefault="00970ABF" w:rsidP="002A2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8D78C" w14:textId="77777777" w:rsidR="00970ABF" w:rsidRDefault="00970ABF" w:rsidP="002A2206">
      <w:pPr>
        <w:spacing w:after="0" w:line="240" w:lineRule="auto"/>
      </w:pPr>
      <w:r>
        <w:separator/>
      </w:r>
    </w:p>
  </w:footnote>
  <w:footnote w:type="continuationSeparator" w:id="0">
    <w:p w14:paraId="164EC388" w14:textId="77777777" w:rsidR="00970ABF" w:rsidRDefault="00970ABF" w:rsidP="002A22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671D8" w14:textId="7C0C42D1" w:rsidR="002A2206" w:rsidRDefault="00C51999" w:rsidP="002A2206">
    <w:pPr>
      <w:pStyle w:val="Header"/>
      <w:jc w:val="center"/>
    </w:pPr>
    <w:r w:rsidRPr="00BB3CFA">
      <w:rPr>
        <w:noProof/>
      </w:rPr>
      <w:drawing>
        <wp:inline distT="0" distB="0" distL="0" distR="0" wp14:anchorId="43641D7C" wp14:editId="329AE9E8">
          <wp:extent cx="3155950" cy="825500"/>
          <wp:effectExtent l="0" t="0" r="0" b="0"/>
          <wp:docPr id="1" name="Picture 1" descr="p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5950" cy="825500"/>
                  </a:xfrm>
                  <a:prstGeom prst="rect">
                    <a:avLst/>
                  </a:prstGeom>
                  <a:noFill/>
                  <a:ln>
                    <a:noFill/>
                  </a:ln>
                </pic:spPr>
              </pic:pic>
            </a:graphicData>
          </a:graphic>
        </wp:inline>
      </w:drawing>
    </w:r>
  </w:p>
  <w:p w14:paraId="73BA6FA4" w14:textId="77777777" w:rsidR="002A2206" w:rsidRDefault="002A22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206"/>
    <w:rsid w:val="00027BDD"/>
    <w:rsid w:val="00032B93"/>
    <w:rsid w:val="00033C35"/>
    <w:rsid w:val="00097214"/>
    <w:rsid w:val="000A01E6"/>
    <w:rsid w:val="000A5D71"/>
    <w:rsid w:val="000A78B0"/>
    <w:rsid w:val="000C6541"/>
    <w:rsid w:val="000D454D"/>
    <w:rsid w:val="000E01DE"/>
    <w:rsid w:val="000E78DF"/>
    <w:rsid w:val="000F0E34"/>
    <w:rsid w:val="000F4D75"/>
    <w:rsid w:val="00104BDD"/>
    <w:rsid w:val="00116CBA"/>
    <w:rsid w:val="00117481"/>
    <w:rsid w:val="00124073"/>
    <w:rsid w:val="00134F30"/>
    <w:rsid w:val="00137D46"/>
    <w:rsid w:val="001712AF"/>
    <w:rsid w:val="001B0FE6"/>
    <w:rsid w:val="001D35E3"/>
    <w:rsid w:val="001E6C5F"/>
    <w:rsid w:val="00200334"/>
    <w:rsid w:val="00214F74"/>
    <w:rsid w:val="00243AE1"/>
    <w:rsid w:val="002575B2"/>
    <w:rsid w:val="00285D68"/>
    <w:rsid w:val="00294984"/>
    <w:rsid w:val="002A2206"/>
    <w:rsid w:val="002C6D72"/>
    <w:rsid w:val="002C72E8"/>
    <w:rsid w:val="002F2106"/>
    <w:rsid w:val="002F68B2"/>
    <w:rsid w:val="003163CC"/>
    <w:rsid w:val="00317BED"/>
    <w:rsid w:val="00340F22"/>
    <w:rsid w:val="003430FC"/>
    <w:rsid w:val="00371C7E"/>
    <w:rsid w:val="003853BA"/>
    <w:rsid w:val="0038659E"/>
    <w:rsid w:val="003B15D4"/>
    <w:rsid w:val="003C595D"/>
    <w:rsid w:val="003F2926"/>
    <w:rsid w:val="00407986"/>
    <w:rsid w:val="0043228D"/>
    <w:rsid w:val="00445861"/>
    <w:rsid w:val="00450C1C"/>
    <w:rsid w:val="00461CA9"/>
    <w:rsid w:val="00472DFF"/>
    <w:rsid w:val="00472FA4"/>
    <w:rsid w:val="004A06F9"/>
    <w:rsid w:val="004C32EA"/>
    <w:rsid w:val="004D767E"/>
    <w:rsid w:val="005205D2"/>
    <w:rsid w:val="005357EC"/>
    <w:rsid w:val="00551278"/>
    <w:rsid w:val="00560CAC"/>
    <w:rsid w:val="005762A3"/>
    <w:rsid w:val="00576EF3"/>
    <w:rsid w:val="005C7813"/>
    <w:rsid w:val="005D1972"/>
    <w:rsid w:val="005D5469"/>
    <w:rsid w:val="005E3BB3"/>
    <w:rsid w:val="005E7FB5"/>
    <w:rsid w:val="005F0460"/>
    <w:rsid w:val="005F1DED"/>
    <w:rsid w:val="005F3543"/>
    <w:rsid w:val="005F3A7B"/>
    <w:rsid w:val="005F3D95"/>
    <w:rsid w:val="00610C1F"/>
    <w:rsid w:val="00621115"/>
    <w:rsid w:val="006248BC"/>
    <w:rsid w:val="0063683D"/>
    <w:rsid w:val="0065182E"/>
    <w:rsid w:val="006566E2"/>
    <w:rsid w:val="0069203B"/>
    <w:rsid w:val="0069524B"/>
    <w:rsid w:val="006A65D5"/>
    <w:rsid w:val="006B1F2D"/>
    <w:rsid w:val="006D4A67"/>
    <w:rsid w:val="006D762B"/>
    <w:rsid w:val="006F4684"/>
    <w:rsid w:val="00712F35"/>
    <w:rsid w:val="00717DC6"/>
    <w:rsid w:val="007327B9"/>
    <w:rsid w:val="00757B66"/>
    <w:rsid w:val="007C276F"/>
    <w:rsid w:val="007C3D12"/>
    <w:rsid w:val="00805A19"/>
    <w:rsid w:val="00864000"/>
    <w:rsid w:val="00876B3F"/>
    <w:rsid w:val="008A69DC"/>
    <w:rsid w:val="008B2283"/>
    <w:rsid w:val="008B5E81"/>
    <w:rsid w:val="008C70BF"/>
    <w:rsid w:val="008E40C4"/>
    <w:rsid w:val="008F6217"/>
    <w:rsid w:val="00907B83"/>
    <w:rsid w:val="00922FB6"/>
    <w:rsid w:val="00925ED4"/>
    <w:rsid w:val="00966A20"/>
    <w:rsid w:val="00970ABF"/>
    <w:rsid w:val="00992E82"/>
    <w:rsid w:val="009A6015"/>
    <w:rsid w:val="009C5044"/>
    <w:rsid w:val="009C59C7"/>
    <w:rsid w:val="009F2F14"/>
    <w:rsid w:val="00A371C7"/>
    <w:rsid w:val="00A60004"/>
    <w:rsid w:val="00A616E4"/>
    <w:rsid w:val="00A621B4"/>
    <w:rsid w:val="00A65330"/>
    <w:rsid w:val="00A765C3"/>
    <w:rsid w:val="00AC28E2"/>
    <w:rsid w:val="00AD55B4"/>
    <w:rsid w:val="00AD6A70"/>
    <w:rsid w:val="00AF6219"/>
    <w:rsid w:val="00B01A28"/>
    <w:rsid w:val="00B175FE"/>
    <w:rsid w:val="00B20EE7"/>
    <w:rsid w:val="00B2130F"/>
    <w:rsid w:val="00B416D5"/>
    <w:rsid w:val="00B42D72"/>
    <w:rsid w:val="00B8022C"/>
    <w:rsid w:val="00B9027D"/>
    <w:rsid w:val="00BB14D4"/>
    <w:rsid w:val="00BB3CFA"/>
    <w:rsid w:val="00BC711B"/>
    <w:rsid w:val="00BE5541"/>
    <w:rsid w:val="00BF6C2B"/>
    <w:rsid w:val="00C17CA8"/>
    <w:rsid w:val="00C3177E"/>
    <w:rsid w:val="00C46CA1"/>
    <w:rsid w:val="00C51999"/>
    <w:rsid w:val="00C57CF0"/>
    <w:rsid w:val="00C93F63"/>
    <w:rsid w:val="00C95FAF"/>
    <w:rsid w:val="00CA5366"/>
    <w:rsid w:val="00CA658D"/>
    <w:rsid w:val="00CA73EE"/>
    <w:rsid w:val="00CB6122"/>
    <w:rsid w:val="00D00526"/>
    <w:rsid w:val="00D22A7D"/>
    <w:rsid w:val="00D26EB0"/>
    <w:rsid w:val="00D33AAE"/>
    <w:rsid w:val="00D4221B"/>
    <w:rsid w:val="00D6354E"/>
    <w:rsid w:val="00D65645"/>
    <w:rsid w:val="00D832F6"/>
    <w:rsid w:val="00D92697"/>
    <w:rsid w:val="00DB22B8"/>
    <w:rsid w:val="00DB2EA9"/>
    <w:rsid w:val="00DB3CDD"/>
    <w:rsid w:val="00DE040C"/>
    <w:rsid w:val="00DF0251"/>
    <w:rsid w:val="00DF0961"/>
    <w:rsid w:val="00E2100D"/>
    <w:rsid w:val="00E23001"/>
    <w:rsid w:val="00E43285"/>
    <w:rsid w:val="00E52303"/>
    <w:rsid w:val="00E60A5D"/>
    <w:rsid w:val="00E62584"/>
    <w:rsid w:val="00E809F0"/>
    <w:rsid w:val="00E82E12"/>
    <w:rsid w:val="00E8331D"/>
    <w:rsid w:val="00E91F54"/>
    <w:rsid w:val="00EB20BF"/>
    <w:rsid w:val="00EB7D3B"/>
    <w:rsid w:val="00EC1C38"/>
    <w:rsid w:val="00EC3E5C"/>
    <w:rsid w:val="00EC5DE8"/>
    <w:rsid w:val="00EE30C4"/>
    <w:rsid w:val="00EF0C35"/>
    <w:rsid w:val="00F00861"/>
    <w:rsid w:val="00F11CF5"/>
    <w:rsid w:val="00F27256"/>
    <w:rsid w:val="00F33007"/>
    <w:rsid w:val="00F960AC"/>
    <w:rsid w:val="00FA4815"/>
    <w:rsid w:val="00FD42A0"/>
    <w:rsid w:val="00FE21C8"/>
    <w:rsid w:val="00FE44FA"/>
    <w:rsid w:val="00FE5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B6A91"/>
  <w15:chartTrackingRefBased/>
  <w15:docId w15:val="{F19711E2-DAEF-4FE3-B5BB-15C21EA32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lang w:eastAsia="en-US"/>
    </w:rPr>
  </w:style>
  <w:style w:type="paragraph" w:styleId="Heading5">
    <w:name w:val="heading 5"/>
    <w:basedOn w:val="Normal"/>
    <w:next w:val="Normal"/>
    <w:link w:val="Heading5Char"/>
    <w:uiPriority w:val="9"/>
    <w:qFormat/>
    <w:rsid w:val="002A2206"/>
    <w:pPr>
      <w:keepNext/>
      <w:spacing w:after="0" w:line="240" w:lineRule="auto"/>
      <w:outlineLvl w:val="4"/>
    </w:pPr>
    <w:rPr>
      <w:rFonts w:ascii="Century Gothic" w:eastAsia="Times New Roman" w:hAnsi="Century Gothic"/>
      <w:b/>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2206"/>
    <w:pPr>
      <w:tabs>
        <w:tab w:val="center" w:pos="4513"/>
        <w:tab w:val="right" w:pos="9026"/>
      </w:tabs>
    </w:pPr>
  </w:style>
  <w:style w:type="character" w:customStyle="1" w:styleId="HeaderChar">
    <w:name w:val="Header Char"/>
    <w:link w:val="Header"/>
    <w:uiPriority w:val="99"/>
    <w:rsid w:val="002A2206"/>
    <w:rPr>
      <w:sz w:val="22"/>
      <w:szCs w:val="22"/>
      <w:lang w:eastAsia="en-US"/>
    </w:rPr>
  </w:style>
  <w:style w:type="paragraph" w:styleId="Footer">
    <w:name w:val="footer"/>
    <w:basedOn w:val="Normal"/>
    <w:link w:val="FooterChar"/>
    <w:uiPriority w:val="99"/>
    <w:unhideWhenUsed/>
    <w:rsid w:val="002A2206"/>
    <w:pPr>
      <w:tabs>
        <w:tab w:val="center" w:pos="4513"/>
        <w:tab w:val="right" w:pos="9026"/>
      </w:tabs>
    </w:pPr>
  </w:style>
  <w:style w:type="character" w:customStyle="1" w:styleId="FooterChar">
    <w:name w:val="Footer Char"/>
    <w:link w:val="Footer"/>
    <w:uiPriority w:val="99"/>
    <w:rsid w:val="002A2206"/>
    <w:rPr>
      <w:sz w:val="22"/>
      <w:szCs w:val="22"/>
      <w:lang w:eastAsia="en-US"/>
    </w:rPr>
  </w:style>
  <w:style w:type="paragraph" w:styleId="BalloonText">
    <w:name w:val="Balloon Text"/>
    <w:basedOn w:val="Normal"/>
    <w:link w:val="BalloonTextChar"/>
    <w:uiPriority w:val="99"/>
    <w:semiHidden/>
    <w:unhideWhenUsed/>
    <w:rsid w:val="002A220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2206"/>
    <w:rPr>
      <w:rFonts w:ascii="Tahoma" w:hAnsi="Tahoma" w:cs="Tahoma"/>
      <w:sz w:val="16"/>
      <w:szCs w:val="16"/>
      <w:lang w:eastAsia="en-US"/>
    </w:rPr>
  </w:style>
  <w:style w:type="character" w:customStyle="1" w:styleId="Heading5Char">
    <w:name w:val="Heading 5 Char"/>
    <w:link w:val="Heading5"/>
    <w:uiPriority w:val="9"/>
    <w:rsid w:val="002A2206"/>
    <w:rPr>
      <w:rFonts w:ascii="Century Gothic" w:eastAsia="Times New Roman" w:hAnsi="Century Gothic"/>
      <w:b/>
      <w:szCs w:val="24"/>
    </w:rPr>
  </w:style>
  <w:style w:type="character" w:styleId="Hyperlink">
    <w:name w:val="Hyperlink"/>
    <w:unhideWhenUsed/>
    <w:rsid w:val="002A2206"/>
    <w:rPr>
      <w:color w:val="0000FF"/>
      <w:u w:val="single"/>
    </w:rPr>
  </w:style>
  <w:style w:type="paragraph" w:styleId="NoSpacing">
    <w:name w:val="No Spacing"/>
    <w:uiPriority w:val="1"/>
    <w:qFormat/>
    <w:rsid w:val="00104BDD"/>
    <w:rPr>
      <w:sz w:val="22"/>
      <w:szCs w:val="22"/>
      <w:lang w:eastAsia="en-US"/>
    </w:rPr>
  </w:style>
  <w:style w:type="character" w:customStyle="1" w:styleId="apple-converted-space">
    <w:name w:val="apple-converted-space"/>
    <w:rsid w:val="005C7813"/>
  </w:style>
  <w:style w:type="character" w:styleId="UnresolvedMention">
    <w:name w:val="Unresolved Mention"/>
    <w:uiPriority w:val="99"/>
    <w:semiHidden/>
    <w:unhideWhenUsed/>
    <w:rsid w:val="00F33007"/>
    <w:rPr>
      <w:color w:val="808080"/>
      <w:shd w:val="clear" w:color="auto" w:fill="E6E6E6"/>
    </w:rPr>
  </w:style>
  <w:style w:type="character" w:styleId="FollowedHyperlink">
    <w:name w:val="FollowedHyperlink"/>
    <w:basedOn w:val="DefaultParagraphFont"/>
    <w:uiPriority w:val="99"/>
    <w:semiHidden/>
    <w:unhideWhenUsed/>
    <w:rsid w:val="00EC3E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4612">
      <w:bodyDiv w:val="1"/>
      <w:marLeft w:val="0"/>
      <w:marRight w:val="0"/>
      <w:marTop w:val="0"/>
      <w:marBottom w:val="0"/>
      <w:divBdr>
        <w:top w:val="none" w:sz="0" w:space="0" w:color="auto"/>
        <w:left w:val="none" w:sz="0" w:space="0" w:color="auto"/>
        <w:bottom w:val="none" w:sz="0" w:space="0" w:color="auto"/>
        <w:right w:val="none" w:sz="0" w:space="0" w:color="auto"/>
      </w:divBdr>
    </w:div>
    <w:div w:id="253050004">
      <w:bodyDiv w:val="1"/>
      <w:marLeft w:val="0"/>
      <w:marRight w:val="0"/>
      <w:marTop w:val="0"/>
      <w:marBottom w:val="0"/>
      <w:divBdr>
        <w:top w:val="none" w:sz="0" w:space="0" w:color="auto"/>
        <w:left w:val="none" w:sz="0" w:space="0" w:color="auto"/>
        <w:bottom w:val="none" w:sz="0" w:space="0" w:color="auto"/>
        <w:right w:val="none" w:sz="0" w:space="0" w:color="auto"/>
      </w:divBdr>
      <w:divsChild>
        <w:div w:id="1605915961">
          <w:marLeft w:val="0"/>
          <w:marRight w:val="0"/>
          <w:marTop w:val="0"/>
          <w:marBottom w:val="0"/>
          <w:divBdr>
            <w:top w:val="none" w:sz="0" w:space="0" w:color="auto"/>
            <w:left w:val="none" w:sz="0" w:space="0" w:color="auto"/>
            <w:bottom w:val="none" w:sz="0" w:space="0" w:color="auto"/>
            <w:right w:val="none" w:sz="0" w:space="0" w:color="auto"/>
          </w:divBdr>
          <w:divsChild>
            <w:div w:id="914241659">
              <w:marLeft w:val="0"/>
              <w:marRight w:val="0"/>
              <w:marTop w:val="0"/>
              <w:marBottom w:val="0"/>
              <w:divBdr>
                <w:top w:val="none" w:sz="0" w:space="0" w:color="auto"/>
                <w:left w:val="none" w:sz="0" w:space="0" w:color="auto"/>
                <w:bottom w:val="none" w:sz="0" w:space="0" w:color="auto"/>
                <w:right w:val="none" w:sz="0" w:space="0" w:color="auto"/>
              </w:divBdr>
              <w:divsChild>
                <w:div w:id="136763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145172">
      <w:bodyDiv w:val="1"/>
      <w:marLeft w:val="0"/>
      <w:marRight w:val="0"/>
      <w:marTop w:val="0"/>
      <w:marBottom w:val="0"/>
      <w:divBdr>
        <w:top w:val="none" w:sz="0" w:space="0" w:color="auto"/>
        <w:left w:val="none" w:sz="0" w:space="0" w:color="auto"/>
        <w:bottom w:val="none" w:sz="0" w:space="0" w:color="auto"/>
        <w:right w:val="none" w:sz="0" w:space="0" w:color="auto"/>
      </w:divBdr>
    </w:div>
    <w:div w:id="449665148">
      <w:bodyDiv w:val="1"/>
      <w:marLeft w:val="0"/>
      <w:marRight w:val="0"/>
      <w:marTop w:val="0"/>
      <w:marBottom w:val="0"/>
      <w:divBdr>
        <w:top w:val="none" w:sz="0" w:space="0" w:color="auto"/>
        <w:left w:val="none" w:sz="0" w:space="0" w:color="auto"/>
        <w:bottom w:val="none" w:sz="0" w:space="0" w:color="auto"/>
        <w:right w:val="none" w:sz="0" w:space="0" w:color="auto"/>
      </w:divBdr>
    </w:div>
    <w:div w:id="525026477">
      <w:bodyDiv w:val="1"/>
      <w:marLeft w:val="0"/>
      <w:marRight w:val="0"/>
      <w:marTop w:val="0"/>
      <w:marBottom w:val="0"/>
      <w:divBdr>
        <w:top w:val="none" w:sz="0" w:space="0" w:color="auto"/>
        <w:left w:val="none" w:sz="0" w:space="0" w:color="auto"/>
        <w:bottom w:val="none" w:sz="0" w:space="0" w:color="auto"/>
        <w:right w:val="none" w:sz="0" w:space="0" w:color="auto"/>
      </w:divBdr>
    </w:div>
    <w:div w:id="729764927">
      <w:bodyDiv w:val="1"/>
      <w:marLeft w:val="0"/>
      <w:marRight w:val="0"/>
      <w:marTop w:val="0"/>
      <w:marBottom w:val="0"/>
      <w:divBdr>
        <w:top w:val="none" w:sz="0" w:space="0" w:color="auto"/>
        <w:left w:val="none" w:sz="0" w:space="0" w:color="auto"/>
        <w:bottom w:val="none" w:sz="0" w:space="0" w:color="auto"/>
        <w:right w:val="none" w:sz="0" w:space="0" w:color="auto"/>
      </w:divBdr>
    </w:div>
    <w:div w:id="1009647920">
      <w:bodyDiv w:val="1"/>
      <w:marLeft w:val="0"/>
      <w:marRight w:val="0"/>
      <w:marTop w:val="0"/>
      <w:marBottom w:val="0"/>
      <w:divBdr>
        <w:top w:val="none" w:sz="0" w:space="0" w:color="auto"/>
        <w:left w:val="none" w:sz="0" w:space="0" w:color="auto"/>
        <w:bottom w:val="none" w:sz="0" w:space="0" w:color="auto"/>
        <w:right w:val="none" w:sz="0" w:space="0" w:color="auto"/>
      </w:divBdr>
    </w:div>
    <w:div w:id="1455979889">
      <w:bodyDiv w:val="1"/>
      <w:marLeft w:val="0"/>
      <w:marRight w:val="0"/>
      <w:marTop w:val="0"/>
      <w:marBottom w:val="0"/>
      <w:divBdr>
        <w:top w:val="none" w:sz="0" w:space="0" w:color="auto"/>
        <w:left w:val="none" w:sz="0" w:space="0" w:color="auto"/>
        <w:bottom w:val="none" w:sz="0" w:space="0" w:color="auto"/>
        <w:right w:val="none" w:sz="0" w:space="0" w:color="auto"/>
      </w:divBdr>
    </w:div>
    <w:div w:id="200454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mc-speakers.com" TargetMode="External"/><Relationship Id="rId4" Type="http://schemas.openxmlformats.org/officeDocument/2006/relationships/styles" Target="styles.xml"/><Relationship Id="rId9" Type="http://schemas.openxmlformats.org/officeDocument/2006/relationships/hyperlink" Target="http://www.pmc-speake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10" ma:contentTypeDescription="Create a new document." ma:contentTypeScope="" ma:versionID="e2a1dd56f53310dbaac61bcc6e2ccde2">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03736f81d973c83f1ae8a66005b01622"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AE9A01-8849-4A70-BF86-15533675FCCB}">
  <ds:schemaRefs>
    <ds:schemaRef ds:uri="http://schemas.microsoft.com/sharepoint/v3/contenttype/forms"/>
  </ds:schemaRefs>
</ds:datastoreItem>
</file>

<file path=customXml/itemProps2.xml><?xml version="1.0" encoding="utf-8"?>
<ds:datastoreItem xmlns:ds="http://schemas.openxmlformats.org/officeDocument/2006/customXml" ds:itemID="{B91EE70E-E2D8-4C96-9E47-7631CE06B2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2755DB-6737-443F-9192-7E8112EABB9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3893</CharactersWithSpaces>
  <SharedDoc>false</SharedDoc>
  <HLinks>
    <vt:vector size="12" baseType="variant">
      <vt:variant>
        <vt:i4>5832729</vt:i4>
      </vt:variant>
      <vt:variant>
        <vt:i4>3</vt:i4>
      </vt:variant>
      <vt:variant>
        <vt:i4>0</vt:i4>
      </vt:variant>
      <vt:variant>
        <vt:i4>5</vt:i4>
      </vt:variant>
      <vt:variant>
        <vt:lpwstr>http://www.pmc-speakers.com/</vt:lpwstr>
      </vt:variant>
      <vt:variant>
        <vt:lpwstr/>
      </vt:variant>
      <vt:variant>
        <vt:i4>5832729</vt:i4>
      </vt:variant>
      <vt:variant>
        <vt:i4>0</vt:i4>
      </vt:variant>
      <vt:variant>
        <vt:i4>0</vt:i4>
      </vt:variant>
      <vt:variant>
        <vt:i4>5</vt:i4>
      </vt:variant>
      <vt:variant>
        <vt:lpwstr>http://www.pmc-speakers.com/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cp:lastModifiedBy>Sue Sillitoe</cp:lastModifiedBy>
  <cp:revision>6</cp:revision>
  <dcterms:created xsi:type="dcterms:W3CDTF">2019-11-12T11:53:00Z</dcterms:created>
  <dcterms:modified xsi:type="dcterms:W3CDTF">2019-11-12T12:12:00Z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