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51007" w14:textId="77777777" w:rsidR="002A2206" w:rsidRPr="00067A97" w:rsidRDefault="002A2206" w:rsidP="00BC711B">
      <w:pPr>
        <w:jc w:val="center"/>
        <w:rPr>
          <w:rFonts w:ascii="Verdana" w:hAnsi="Verdana"/>
          <w:b/>
          <w:i/>
          <w:iCs/>
          <w:sz w:val="28"/>
          <w:szCs w:val="28"/>
        </w:rPr>
      </w:pPr>
      <w:r w:rsidRPr="00067A97">
        <w:rPr>
          <w:rFonts w:ascii="Verdana" w:hAnsi="Verdana"/>
          <w:b/>
          <w:i/>
          <w:iCs/>
          <w:sz w:val="28"/>
          <w:szCs w:val="28"/>
        </w:rPr>
        <w:t>PRESS RELEASE</w:t>
      </w:r>
    </w:p>
    <w:p w14:paraId="6D149F9A" w14:textId="77777777" w:rsidR="00086B50" w:rsidRPr="00095819" w:rsidRDefault="00086B50" w:rsidP="00BC711B">
      <w:pPr>
        <w:jc w:val="center"/>
        <w:rPr>
          <w:rFonts w:ascii="Verdana" w:hAnsi="Verdana"/>
          <w:b/>
          <w:sz w:val="28"/>
          <w:szCs w:val="28"/>
        </w:rPr>
      </w:pPr>
    </w:p>
    <w:p w14:paraId="19A59714" w14:textId="4B71F30C" w:rsidR="00BE78B9" w:rsidRPr="00493D26" w:rsidRDefault="00962ED4" w:rsidP="00493D26">
      <w:pPr>
        <w:spacing w:after="0"/>
        <w:jc w:val="center"/>
        <w:rPr>
          <w:rFonts w:ascii="Verdana" w:hAnsi="Verdana" w:cs="Times New Roman (Body CS)"/>
          <w:b/>
          <w:bCs/>
          <w:sz w:val="24"/>
          <w:szCs w:val="24"/>
        </w:rPr>
      </w:pPr>
      <w:proofErr w:type="spellStart"/>
      <w:r w:rsidRPr="00493D26">
        <w:rPr>
          <w:rFonts w:ascii="Verdana" w:eastAsia="Times New Roman" w:hAnsi="Verdana"/>
          <w:b/>
          <w:sz w:val="24"/>
          <w:szCs w:val="24"/>
        </w:rPr>
        <w:t>NativeWaves</w:t>
      </w:r>
      <w:proofErr w:type="spellEnd"/>
      <w:r w:rsidR="003C2B79" w:rsidRPr="00493D26">
        <w:rPr>
          <w:rFonts w:ascii="Verdana" w:hAnsi="Verdana" w:cs="Times New Roman (Body CS)"/>
          <w:b/>
          <w:bCs/>
          <w:sz w:val="24"/>
          <w:szCs w:val="24"/>
        </w:rPr>
        <w:t xml:space="preserve"> </w:t>
      </w:r>
      <w:r w:rsidR="00844C63">
        <w:rPr>
          <w:rFonts w:ascii="Verdana" w:hAnsi="Verdana" w:cs="Times New Roman (Body CS)"/>
          <w:b/>
          <w:bCs/>
          <w:sz w:val="24"/>
          <w:szCs w:val="24"/>
        </w:rPr>
        <w:t xml:space="preserve">Joins The IABM </w:t>
      </w:r>
    </w:p>
    <w:p w14:paraId="37D380BC" w14:textId="096DF5FF" w:rsidR="00844C63" w:rsidRDefault="003977D1" w:rsidP="00D36F02">
      <w:pPr>
        <w:spacing w:before="100" w:beforeAutospacing="1" w:after="100" w:afterAutospacing="1"/>
        <w:jc w:val="center"/>
        <w:rPr>
          <w:rFonts w:ascii="Verdana" w:eastAsia="Times New Roman" w:hAnsi="Verdana"/>
          <w:i/>
          <w:iCs/>
          <w:noProof/>
          <w:sz w:val="20"/>
          <w:szCs w:val="20"/>
          <w:lang w:val="en-US"/>
        </w:rPr>
      </w:pPr>
      <w:r w:rsidRPr="00493D26">
        <w:rPr>
          <w:rFonts w:ascii="Verdana" w:eastAsia="Times New Roman" w:hAnsi="Verdana"/>
          <w:i/>
          <w:iCs/>
          <w:noProof/>
          <w:sz w:val="20"/>
          <w:szCs w:val="20"/>
          <w:lang w:val="en-US"/>
        </w:rPr>
        <mc:AlternateContent>
          <mc:Choice Requires="wps">
            <w:drawing>
              <wp:anchor distT="0" distB="0" distL="114300" distR="114300" simplePos="0" relativeHeight="251657728" behindDoc="0" locked="0" layoutInCell="1" allowOverlap="1" wp14:anchorId="7934BF4C" wp14:editId="48F3A5C3">
                <wp:simplePos x="0" y="0"/>
                <wp:positionH relativeFrom="margin">
                  <wp:align>left</wp:align>
                </wp:positionH>
                <wp:positionV relativeFrom="paragraph">
                  <wp:posOffset>630555</wp:posOffset>
                </wp:positionV>
                <wp:extent cx="581025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4B8FA" id=" 2"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9.65pt" to="457.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" strokeweight="1.5pt">
                <o:lock v:ext="edit" shapetype="f"/>
                <w10:wrap anchorx="margin"/>
              </v:line>
            </w:pict>
          </mc:Fallback>
        </mc:AlternateContent>
      </w:r>
      <w:r w:rsidR="00844C63">
        <w:rPr>
          <w:rFonts w:ascii="Verdana" w:eastAsia="Times New Roman" w:hAnsi="Verdana"/>
          <w:i/>
          <w:iCs/>
          <w:noProof/>
          <w:sz w:val="20"/>
          <w:szCs w:val="20"/>
          <w:lang w:val="en-US"/>
        </w:rPr>
        <w:t>The move allows the Austrian-based solutions provider to play a wider role in helping to develop technology for the broadcast and media industries.</w:t>
      </w:r>
    </w:p>
    <w:p w14:paraId="4E6E7C80" w14:textId="2DEF8BE8" w:rsidR="00844C63" w:rsidRPr="00844C63" w:rsidRDefault="00086B50" w:rsidP="00844C63">
      <w:pPr>
        <w:pStyle w:val="NoSpacing"/>
        <w:spacing w:line="276" w:lineRule="auto"/>
        <w:jc w:val="both"/>
        <w:rPr>
          <w:rFonts w:ascii="Verdana" w:eastAsiaTheme="minorHAnsi" w:hAnsi="Verdana" w:cs="Calibri"/>
          <w:sz w:val="20"/>
          <w:szCs w:val="20"/>
        </w:rPr>
      </w:pPr>
      <w:r w:rsidRPr="00ED5F9C">
        <w:rPr>
          <w:rFonts w:ascii="Verdana" w:hAnsi="Verdana"/>
          <w:b/>
          <w:bCs/>
          <w:sz w:val="20"/>
          <w:szCs w:val="20"/>
        </w:rPr>
        <w:t>Salzburg, Austria.</w:t>
      </w:r>
      <w:r w:rsidR="00844C63">
        <w:rPr>
          <w:rFonts w:ascii="Verdana" w:hAnsi="Verdana"/>
          <w:b/>
          <w:bCs/>
          <w:sz w:val="20"/>
          <w:szCs w:val="20"/>
        </w:rPr>
        <w:t xml:space="preserve"> April 1</w:t>
      </w:r>
      <w:r w:rsidR="00167E47">
        <w:rPr>
          <w:rFonts w:ascii="Verdana" w:hAnsi="Verdana"/>
          <w:b/>
          <w:bCs/>
          <w:sz w:val="20"/>
          <w:szCs w:val="20"/>
        </w:rPr>
        <w:t>3</w:t>
      </w:r>
      <w:r w:rsidR="00844C63" w:rsidRPr="00844C63">
        <w:rPr>
          <w:rFonts w:ascii="Verdana" w:hAnsi="Verdana"/>
          <w:b/>
          <w:bCs/>
          <w:sz w:val="20"/>
          <w:szCs w:val="20"/>
          <w:vertAlign w:val="superscript"/>
        </w:rPr>
        <w:t>th</w:t>
      </w:r>
      <w:proofErr w:type="gramStart"/>
      <w:r w:rsidR="00844C63">
        <w:rPr>
          <w:rFonts w:ascii="Verdana" w:hAnsi="Verdana"/>
          <w:b/>
          <w:bCs/>
          <w:sz w:val="20"/>
          <w:szCs w:val="20"/>
        </w:rPr>
        <w:t xml:space="preserve"> </w:t>
      </w:r>
      <w:r w:rsidRPr="00ED5F9C">
        <w:rPr>
          <w:rFonts w:ascii="Verdana" w:hAnsi="Verdana"/>
          <w:b/>
          <w:bCs/>
          <w:sz w:val="20"/>
          <w:szCs w:val="20"/>
        </w:rPr>
        <w:t>20</w:t>
      </w:r>
      <w:r w:rsidR="003C2B79" w:rsidRPr="00ED5F9C">
        <w:rPr>
          <w:rFonts w:ascii="Verdana" w:hAnsi="Verdana"/>
          <w:b/>
          <w:bCs/>
          <w:sz w:val="20"/>
          <w:szCs w:val="20"/>
        </w:rPr>
        <w:t>2</w:t>
      </w:r>
      <w:r w:rsidR="003977D1" w:rsidRPr="00ED5F9C">
        <w:rPr>
          <w:rFonts w:ascii="Verdana" w:hAnsi="Verdana"/>
          <w:b/>
          <w:bCs/>
          <w:sz w:val="20"/>
          <w:szCs w:val="20"/>
        </w:rPr>
        <w:t>1</w:t>
      </w:r>
      <w:proofErr w:type="gramEnd"/>
      <w:r w:rsidRPr="003E488D">
        <w:rPr>
          <w:rFonts w:ascii="Verdana" w:hAnsi="Verdana"/>
          <w:sz w:val="20"/>
          <w:szCs w:val="20"/>
        </w:rPr>
        <w:t xml:space="preserve">: </w:t>
      </w:r>
      <w:r w:rsidR="00844C63" w:rsidRPr="00844C63">
        <w:rPr>
          <w:rFonts w:ascii="Verdana" w:hAnsi="Verdana" w:cs="Times New Roman (Body CS)"/>
          <w:sz w:val="20"/>
          <w:szCs w:val="20"/>
        </w:rPr>
        <w:t xml:space="preserve">Austrian solutions provider </w:t>
      </w:r>
      <w:proofErr w:type="spellStart"/>
      <w:r w:rsidR="00844C63" w:rsidRPr="00844C63">
        <w:rPr>
          <w:rFonts w:ascii="Verdana" w:hAnsi="Verdana" w:cs="Times New Roman (Body CS)"/>
          <w:sz w:val="20"/>
          <w:szCs w:val="20"/>
        </w:rPr>
        <w:t>NativeWaves</w:t>
      </w:r>
      <w:proofErr w:type="spellEnd"/>
      <w:r w:rsidR="00844C63" w:rsidRPr="00844C63">
        <w:rPr>
          <w:rFonts w:ascii="Verdana" w:hAnsi="Verdana" w:cs="Times New Roman (Body CS)"/>
          <w:sz w:val="20"/>
          <w:szCs w:val="20"/>
        </w:rPr>
        <w:t xml:space="preserve"> has joined the IABM </w:t>
      </w:r>
      <w:r w:rsidR="00844C63" w:rsidRPr="00844C63">
        <w:rPr>
          <w:rFonts w:ascii="Verdana" w:eastAsiaTheme="minorHAnsi" w:hAnsi="Verdana" w:cs="Calibri"/>
          <w:color w:val="333333"/>
          <w:sz w:val="20"/>
          <w:szCs w:val="20"/>
          <w:shd w:val="clear" w:color="auto" w:fill="FFFFFF"/>
        </w:rPr>
        <w:t>(International Association of Broadcasting Manufacturers).</w:t>
      </w:r>
    </w:p>
    <w:p w14:paraId="7FAB18D5" w14:textId="77777777" w:rsidR="00844C63" w:rsidRPr="00844C63" w:rsidRDefault="00844C63" w:rsidP="00844C63">
      <w:pPr>
        <w:spacing w:after="0"/>
        <w:jc w:val="both"/>
        <w:rPr>
          <w:rFonts w:ascii="Verdana" w:eastAsiaTheme="minorHAnsi" w:hAnsi="Verdana" w:cs="Calibri"/>
          <w:color w:val="333333"/>
          <w:sz w:val="20"/>
          <w:szCs w:val="20"/>
          <w:shd w:val="clear" w:color="auto" w:fill="FFFFFF"/>
        </w:rPr>
      </w:pPr>
    </w:p>
    <w:p w14:paraId="61E49784" w14:textId="77777777" w:rsidR="00844C63" w:rsidRPr="00844C63" w:rsidRDefault="00844C63" w:rsidP="00844C63">
      <w:pPr>
        <w:spacing w:after="0"/>
        <w:jc w:val="both"/>
        <w:rPr>
          <w:rFonts w:ascii="Verdana" w:hAnsi="Verdana" w:cs="Times New Roman (Body CS)"/>
          <w:sz w:val="20"/>
          <w:szCs w:val="20"/>
        </w:rPr>
      </w:pPr>
      <w:r w:rsidRPr="00844C63">
        <w:rPr>
          <w:rFonts w:ascii="Verdana" w:eastAsiaTheme="minorHAnsi" w:hAnsi="Verdana" w:cs="Calibri"/>
          <w:color w:val="333333"/>
          <w:sz w:val="20"/>
          <w:szCs w:val="20"/>
          <w:shd w:val="clear" w:color="auto" w:fill="FFFFFF"/>
        </w:rPr>
        <w:t xml:space="preserve">Widely regarded as the </w:t>
      </w:r>
      <w:r w:rsidRPr="00844C63">
        <w:rPr>
          <w:rFonts w:ascii="Verdana" w:hAnsi="Verdana" w:cs="Times New Roman (Body CS)"/>
          <w:sz w:val="20"/>
          <w:szCs w:val="20"/>
        </w:rPr>
        <w:t xml:space="preserve">international trade association for broadcast and media technologies companies, IABM offers important networking opportunities that allow member companies to shape and define advances within the industry. </w:t>
      </w:r>
    </w:p>
    <w:p w14:paraId="199591C6" w14:textId="77777777" w:rsidR="00844C63" w:rsidRPr="00844C63" w:rsidRDefault="00844C63" w:rsidP="00844C63">
      <w:pPr>
        <w:spacing w:after="0"/>
        <w:jc w:val="both"/>
        <w:rPr>
          <w:rFonts w:ascii="Verdana" w:hAnsi="Verdana" w:cs="Times New Roman (Body CS)"/>
          <w:sz w:val="20"/>
          <w:szCs w:val="20"/>
        </w:rPr>
      </w:pPr>
    </w:p>
    <w:p w14:paraId="1A062536" w14:textId="70382647" w:rsidR="00844C63" w:rsidRPr="00844C63" w:rsidRDefault="00844C63" w:rsidP="00844C63">
      <w:pPr>
        <w:spacing w:after="0"/>
        <w:jc w:val="both"/>
        <w:rPr>
          <w:rFonts w:ascii="Verdana" w:hAnsi="Verdana" w:cs="Times New Roman (Body CS)"/>
          <w:sz w:val="20"/>
          <w:szCs w:val="20"/>
        </w:rPr>
      </w:pPr>
      <w:r w:rsidRPr="00844C63">
        <w:rPr>
          <w:rFonts w:ascii="Verdana" w:hAnsi="Verdana" w:cs="Times New Roman (Body CS)"/>
          <w:sz w:val="20"/>
          <w:szCs w:val="20"/>
        </w:rPr>
        <w:t xml:space="preserve">As an emerging broadcast company, </w:t>
      </w:r>
      <w:proofErr w:type="spellStart"/>
      <w:r w:rsidRPr="00844C63">
        <w:rPr>
          <w:rFonts w:ascii="Verdana" w:hAnsi="Verdana" w:cs="Times New Roman (Body CS)"/>
          <w:sz w:val="20"/>
          <w:szCs w:val="20"/>
        </w:rPr>
        <w:t>NativeWaves</w:t>
      </w:r>
      <w:proofErr w:type="spellEnd"/>
      <w:r w:rsidRPr="00844C63">
        <w:rPr>
          <w:rFonts w:ascii="Verdana" w:hAnsi="Verdana" w:cs="Times New Roman (Body CS)"/>
          <w:sz w:val="20"/>
          <w:szCs w:val="20"/>
        </w:rPr>
        <w:t xml:space="preserve"> aims to play a key part in the development and adoption of technology that delivers</w:t>
      </w:r>
      <w:r w:rsidRPr="00844C63">
        <w:rPr>
          <w:rFonts w:ascii="Verdana" w:hAnsi="Verdana" w:cs="Times New Roman (Body CS)"/>
          <w:i/>
          <w:iCs/>
          <w:sz w:val="20"/>
          <w:szCs w:val="20"/>
          <w:lang w:val="en-US"/>
        </w:rPr>
        <w:t xml:space="preserve"> </w:t>
      </w:r>
      <w:r w:rsidRPr="00844C63">
        <w:rPr>
          <w:rFonts w:ascii="Verdana" w:hAnsi="Verdana" w:cs="Times New Roman (Body CS)"/>
          <w:sz w:val="20"/>
          <w:szCs w:val="20"/>
          <w:lang w:val="en-US"/>
        </w:rPr>
        <w:t xml:space="preserve">a synchronized and personalized viewing experiences across multiple screens. </w:t>
      </w:r>
      <w:r w:rsidRPr="00844C63">
        <w:rPr>
          <w:rFonts w:ascii="Verdana" w:hAnsi="Verdana" w:cs="Calibri"/>
          <w:sz w:val="20"/>
          <w:szCs w:val="20"/>
        </w:rPr>
        <w:t xml:space="preserve">The company, which has over €2,7 million in capitalization, is rapidly expanding its </w:t>
      </w:r>
      <w:r w:rsidRPr="00844C63">
        <w:rPr>
          <w:rFonts w:ascii="Verdana" w:hAnsi="Verdana" w:cs="Times New Roman (Body CS)"/>
          <w:sz w:val="20"/>
          <w:szCs w:val="20"/>
        </w:rPr>
        <w:t>global customer engagements and forging new partnerships with other technology companies such as Amazon Web Services (AWS) and sports data company Stats Perform.</w:t>
      </w:r>
    </w:p>
    <w:p w14:paraId="78CE38A5" w14:textId="77777777" w:rsidR="00844C63" w:rsidRPr="00844C63" w:rsidRDefault="00844C63" w:rsidP="00844C63">
      <w:pPr>
        <w:spacing w:after="0"/>
        <w:jc w:val="both"/>
        <w:rPr>
          <w:rFonts w:ascii="Verdana" w:hAnsi="Verdana" w:cs="Times New Roman (Body CS)"/>
          <w:sz w:val="20"/>
          <w:szCs w:val="20"/>
        </w:rPr>
      </w:pPr>
    </w:p>
    <w:p w14:paraId="1A5FFC58" w14:textId="59D718FF" w:rsidR="00844C63" w:rsidRDefault="00844C63" w:rsidP="00844C63">
      <w:pPr>
        <w:spacing w:after="0"/>
        <w:jc w:val="both"/>
        <w:rPr>
          <w:rFonts w:ascii="Verdana" w:eastAsiaTheme="minorHAnsi" w:hAnsi="Verdana" w:cs="Calibri"/>
          <w:sz w:val="20"/>
          <w:szCs w:val="20"/>
        </w:rPr>
      </w:pPr>
      <w:r w:rsidRPr="00844C63">
        <w:rPr>
          <w:rFonts w:ascii="Verdana" w:eastAsiaTheme="minorHAnsi" w:hAnsi="Verdana" w:cs="Calibri"/>
          <w:sz w:val="20"/>
          <w:szCs w:val="20"/>
        </w:rPr>
        <w:t xml:space="preserve">Commenting on the company’s decision to join IABM as a start-up member, </w:t>
      </w:r>
      <w:proofErr w:type="spellStart"/>
      <w:r w:rsidRPr="00844C63">
        <w:rPr>
          <w:rFonts w:ascii="Verdana" w:eastAsiaTheme="minorHAnsi" w:hAnsi="Verdana" w:cs="Calibri"/>
          <w:sz w:val="20"/>
          <w:szCs w:val="20"/>
        </w:rPr>
        <w:t>NativeWaves</w:t>
      </w:r>
      <w:proofErr w:type="spellEnd"/>
      <w:r w:rsidRPr="00844C63">
        <w:rPr>
          <w:rFonts w:ascii="Verdana" w:eastAsiaTheme="minorHAnsi" w:hAnsi="Verdana" w:cs="Calibri"/>
          <w:sz w:val="20"/>
          <w:szCs w:val="20"/>
        </w:rPr>
        <w:t xml:space="preserve"> CEO Christof Haslauer says: “At </w:t>
      </w:r>
      <w:proofErr w:type="spellStart"/>
      <w:r w:rsidRPr="00844C63">
        <w:rPr>
          <w:rFonts w:ascii="Verdana" w:eastAsiaTheme="minorHAnsi" w:hAnsi="Verdana" w:cs="Calibri"/>
          <w:sz w:val="20"/>
          <w:szCs w:val="20"/>
        </w:rPr>
        <w:t>NativeWaves</w:t>
      </w:r>
      <w:proofErr w:type="spellEnd"/>
      <w:r w:rsidRPr="00844C63">
        <w:rPr>
          <w:rFonts w:ascii="Verdana" w:eastAsiaTheme="minorHAnsi" w:hAnsi="Verdana" w:cs="Calibri"/>
          <w:sz w:val="20"/>
          <w:szCs w:val="20"/>
        </w:rPr>
        <w:t xml:space="preserve">, we use </w:t>
      </w:r>
      <w:r w:rsidRPr="00844C63">
        <w:rPr>
          <w:rFonts w:ascii="Verdana" w:eastAsia="Times New Roman" w:hAnsi="Verdana"/>
          <w:color w:val="000000" w:themeColor="text1"/>
          <w:sz w:val="20"/>
          <w:szCs w:val="20"/>
          <w:shd w:val="clear" w:color="auto" w:fill="FFFFFF"/>
          <w:lang w:val="en-US" w:eastAsia="en-GB"/>
        </w:rPr>
        <w:t xml:space="preserve">ultra-low latency streaming technology to </w:t>
      </w:r>
      <w:r w:rsidRPr="00844C63">
        <w:rPr>
          <w:rFonts w:ascii="Verdana" w:eastAsiaTheme="minorHAnsi" w:hAnsi="Verdana" w:cs="Calibri"/>
          <w:sz w:val="20"/>
          <w:szCs w:val="20"/>
        </w:rPr>
        <w:t xml:space="preserve">deliver compelling and immersive viewer experiences from </w:t>
      </w:r>
      <w:r>
        <w:rPr>
          <w:rFonts w:ascii="Verdana" w:eastAsiaTheme="minorHAnsi" w:hAnsi="Verdana" w:cs="Calibri"/>
          <w:sz w:val="20"/>
          <w:szCs w:val="20"/>
        </w:rPr>
        <w:t>l</w:t>
      </w:r>
      <w:r w:rsidRPr="00844C63">
        <w:rPr>
          <w:rFonts w:ascii="Verdana" w:eastAsiaTheme="minorHAnsi" w:hAnsi="Verdana" w:cs="Calibri"/>
          <w:sz w:val="20"/>
          <w:szCs w:val="20"/>
        </w:rPr>
        <w:t>ive events. Membership of IABM will provide us with the ideal platform to showcase our offering and work with leaders in the industry to bring these experiences to the market. We look forward to collaborating with other IABM members to deliver amazing viewer experiences.”</w:t>
      </w:r>
    </w:p>
    <w:p w14:paraId="2BE6E70C" w14:textId="543A8D3A" w:rsidR="00167E47" w:rsidRDefault="00167E47" w:rsidP="00844C63">
      <w:pPr>
        <w:spacing w:after="0"/>
        <w:jc w:val="both"/>
        <w:rPr>
          <w:rFonts w:ascii="Verdana" w:eastAsiaTheme="minorHAnsi" w:hAnsi="Verdana" w:cs="Calibri"/>
          <w:sz w:val="20"/>
          <w:szCs w:val="20"/>
        </w:rPr>
      </w:pPr>
    </w:p>
    <w:p w14:paraId="6548CA0D" w14:textId="1565063F" w:rsidR="00167E47" w:rsidRPr="00167E47" w:rsidRDefault="00167E47" w:rsidP="00844C63">
      <w:pPr>
        <w:spacing w:after="0"/>
        <w:jc w:val="both"/>
        <w:rPr>
          <w:rFonts w:ascii="Verdana" w:eastAsiaTheme="minorHAnsi" w:hAnsi="Verdana" w:cs="Calibri"/>
          <w:sz w:val="20"/>
          <w:szCs w:val="20"/>
        </w:rPr>
      </w:pPr>
      <w:r w:rsidRPr="00167E47">
        <w:rPr>
          <w:rFonts w:ascii="Verdana" w:eastAsiaTheme="minorHAnsi" w:hAnsi="Verdana" w:cs="Calibri"/>
          <w:sz w:val="20"/>
          <w:szCs w:val="20"/>
        </w:rPr>
        <w:t xml:space="preserve">Lisa Collins, </w:t>
      </w:r>
      <w:r w:rsidRPr="00167E47">
        <w:rPr>
          <w:rFonts w:ascii="Verdana" w:hAnsi="Verdana"/>
          <w:sz w:val="20"/>
          <w:szCs w:val="20"/>
        </w:rPr>
        <w:t>Head of Membership Engagement</w:t>
      </w:r>
      <w:r w:rsidRPr="00167E47">
        <w:rPr>
          <w:rFonts w:ascii="Verdana" w:hAnsi="Verdana"/>
          <w:sz w:val="20"/>
          <w:szCs w:val="20"/>
        </w:rPr>
        <w:t xml:space="preserve"> at the IABM, adds: “We are delighted to welcome </w:t>
      </w:r>
      <w:proofErr w:type="spellStart"/>
      <w:r w:rsidRPr="00167E47">
        <w:rPr>
          <w:rFonts w:ascii="Verdana" w:hAnsi="Verdana"/>
          <w:sz w:val="20"/>
          <w:szCs w:val="20"/>
        </w:rPr>
        <w:t>NativeWaves</w:t>
      </w:r>
      <w:proofErr w:type="spellEnd"/>
      <w:r w:rsidRPr="00167E47">
        <w:rPr>
          <w:rFonts w:ascii="Verdana" w:hAnsi="Verdana"/>
          <w:sz w:val="20"/>
          <w:szCs w:val="20"/>
        </w:rPr>
        <w:t xml:space="preserve"> to our membership and </w:t>
      </w:r>
      <w:r>
        <w:rPr>
          <w:rFonts w:ascii="Verdana" w:hAnsi="Verdana"/>
          <w:sz w:val="20"/>
          <w:szCs w:val="20"/>
        </w:rPr>
        <w:t xml:space="preserve">look forward </w:t>
      </w:r>
      <w:r w:rsidRPr="00167E47">
        <w:rPr>
          <w:rFonts w:ascii="Verdana" w:hAnsi="Verdana"/>
          <w:sz w:val="20"/>
          <w:szCs w:val="20"/>
        </w:rPr>
        <w:t>to introducing them to our wide range of networking opportunities.”</w:t>
      </w:r>
    </w:p>
    <w:p w14:paraId="6F606CBF" w14:textId="77777777" w:rsidR="00844C63" w:rsidRPr="00844C63" w:rsidRDefault="00844C63" w:rsidP="00844C63">
      <w:pPr>
        <w:spacing w:after="0"/>
        <w:jc w:val="both"/>
        <w:rPr>
          <w:rFonts w:ascii="Verdana" w:hAnsi="Verdana" w:cs="Times New Roman (Body CS)"/>
          <w:sz w:val="20"/>
          <w:szCs w:val="20"/>
        </w:rPr>
      </w:pPr>
    </w:p>
    <w:p w14:paraId="6138BEBD" w14:textId="77777777" w:rsidR="00844C63" w:rsidRPr="00844C63" w:rsidRDefault="00844C63" w:rsidP="00844C63">
      <w:pPr>
        <w:spacing w:after="0"/>
        <w:jc w:val="both"/>
        <w:rPr>
          <w:rFonts w:ascii="Verdana" w:eastAsia="Times New Roman" w:hAnsi="Verdana"/>
          <w:color w:val="000000" w:themeColor="text1"/>
          <w:sz w:val="20"/>
          <w:szCs w:val="20"/>
          <w:shd w:val="clear" w:color="auto" w:fill="FFFFFF"/>
          <w:lang w:val="en-US" w:eastAsia="en-GB"/>
        </w:rPr>
      </w:pPr>
      <w:r w:rsidRPr="00844C63">
        <w:rPr>
          <w:rFonts w:ascii="Verdana" w:eastAsia="Times New Roman" w:hAnsi="Verdana"/>
          <w:color w:val="000000" w:themeColor="text1"/>
          <w:sz w:val="20"/>
          <w:szCs w:val="20"/>
          <w:shd w:val="clear" w:color="auto" w:fill="FFFFFF"/>
          <w:lang w:val="en-US" w:eastAsia="en-GB"/>
        </w:rPr>
        <w:t xml:space="preserve">The high precision synchronization solution offered by </w:t>
      </w:r>
      <w:proofErr w:type="spellStart"/>
      <w:r w:rsidRPr="00844C63">
        <w:rPr>
          <w:rFonts w:ascii="Verdana" w:eastAsia="Times New Roman" w:hAnsi="Verdana"/>
          <w:color w:val="000000" w:themeColor="text1"/>
          <w:sz w:val="20"/>
          <w:szCs w:val="20"/>
          <w:shd w:val="clear" w:color="auto" w:fill="FFFFFF"/>
          <w:lang w:val="en-US" w:eastAsia="en-GB"/>
        </w:rPr>
        <w:t>NativeWaves</w:t>
      </w:r>
      <w:proofErr w:type="spellEnd"/>
      <w:r w:rsidRPr="00844C63">
        <w:rPr>
          <w:rFonts w:ascii="Verdana" w:eastAsia="Times New Roman" w:hAnsi="Verdana"/>
          <w:color w:val="000000" w:themeColor="text1"/>
          <w:sz w:val="20"/>
          <w:szCs w:val="20"/>
          <w:shd w:val="clear" w:color="auto" w:fill="FFFFFF"/>
          <w:lang w:val="en-US" w:eastAsia="en-GB"/>
        </w:rPr>
        <w:t xml:space="preserve"> allows audiences to choose what they want to see by providing instant access to alternate camera angles, </w:t>
      </w:r>
      <w:proofErr w:type="gramStart"/>
      <w:r w:rsidRPr="00844C63">
        <w:rPr>
          <w:rFonts w:ascii="Verdana" w:eastAsia="Times New Roman" w:hAnsi="Verdana"/>
          <w:color w:val="000000" w:themeColor="text1"/>
          <w:sz w:val="20"/>
          <w:szCs w:val="20"/>
          <w:shd w:val="clear" w:color="auto" w:fill="FFFFFF"/>
          <w:lang w:val="en-US" w:eastAsia="en-GB"/>
        </w:rPr>
        <w:t>audio</w:t>
      </w:r>
      <w:proofErr w:type="gramEnd"/>
      <w:r w:rsidRPr="00844C63">
        <w:rPr>
          <w:rFonts w:ascii="Verdana" w:eastAsia="Times New Roman" w:hAnsi="Verdana"/>
          <w:color w:val="000000" w:themeColor="text1"/>
          <w:sz w:val="20"/>
          <w:szCs w:val="20"/>
          <w:shd w:val="clear" w:color="auto" w:fill="FFFFFF"/>
          <w:lang w:val="en-US" w:eastAsia="en-GB"/>
        </w:rPr>
        <w:t xml:space="preserve"> and data feeds, without any lagging sequences or interruptions.</w:t>
      </w:r>
    </w:p>
    <w:p w14:paraId="58FA5377" w14:textId="77777777" w:rsidR="00844C63" w:rsidRPr="00844C63" w:rsidRDefault="00844C63" w:rsidP="00844C63">
      <w:pPr>
        <w:spacing w:after="0"/>
        <w:jc w:val="both"/>
        <w:rPr>
          <w:rFonts w:ascii="Verdana" w:eastAsia="Times New Roman" w:hAnsi="Verdana" w:cs="Calibri"/>
          <w:color w:val="000000" w:themeColor="text1"/>
          <w:sz w:val="20"/>
          <w:szCs w:val="20"/>
          <w:shd w:val="clear" w:color="auto" w:fill="FFFFFF"/>
          <w:lang w:val="en-US" w:eastAsia="en-GB"/>
        </w:rPr>
      </w:pPr>
    </w:p>
    <w:p w14:paraId="1693D485" w14:textId="07EF83BB" w:rsidR="003E488D" w:rsidRDefault="00844C63" w:rsidP="00844C63">
      <w:pPr>
        <w:spacing w:after="0"/>
        <w:jc w:val="both"/>
        <w:rPr>
          <w:rFonts w:ascii="Verdana" w:eastAsia="Times New Roman" w:hAnsi="Verdana" w:cs="Calibri"/>
          <w:color w:val="000000" w:themeColor="text1"/>
          <w:sz w:val="20"/>
          <w:szCs w:val="20"/>
          <w:shd w:val="clear" w:color="auto" w:fill="FFFFFF"/>
          <w:lang w:val="en-US" w:eastAsia="en-GB"/>
        </w:rPr>
      </w:pPr>
      <w:r w:rsidRPr="00844C63">
        <w:rPr>
          <w:rFonts w:ascii="Verdana" w:eastAsia="Times New Roman" w:hAnsi="Verdana" w:cs="Calibri"/>
          <w:color w:val="000000" w:themeColor="text1"/>
          <w:sz w:val="20"/>
          <w:szCs w:val="20"/>
          <w:shd w:val="clear" w:color="auto" w:fill="FFFFFF"/>
          <w:lang w:val="en-US" w:eastAsia="en-GB"/>
        </w:rPr>
        <w:t xml:space="preserve">“Fans today want to craft and control their own viewing experience,” </w:t>
      </w:r>
      <w:proofErr w:type="spellStart"/>
      <w:r w:rsidRPr="00844C63">
        <w:rPr>
          <w:rFonts w:ascii="Verdana" w:eastAsia="Times New Roman" w:hAnsi="Verdana" w:cs="Calibri"/>
          <w:color w:val="000000" w:themeColor="text1"/>
          <w:sz w:val="20"/>
          <w:szCs w:val="20"/>
          <w:shd w:val="clear" w:color="auto" w:fill="FFFFFF"/>
          <w:lang w:val="en-US" w:eastAsia="en-GB"/>
        </w:rPr>
        <w:t>Haslaurer</w:t>
      </w:r>
      <w:proofErr w:type="spellEnd"/>
      <w:r w:rsidRPr="00844C63">
        <w:rPr>
          <w:rFonts w:ascii="Verdana" w:eastAsia="Times New Roman" w:hAnsi="Verdana" w:cs="Calibri"/>
          <w:color w:val="000000" w:themeColor="text1"/>
          <w:sz w:val="20"/>
          <w:szCs w:val="20"/>
          <w:shd w:val="clear" w:color="auto" w:fill="FFFFFF"/>
          <w:lang w:val="en-US" w:eastAsia="en-GB"/>
        </w:rPr>
        <w:t xml:space="preserve"> adds. “By working with likeminded broadcast and media technology partners we aim to put as much personalization power as possible at their fingertips.”</w:t>
      </w:r>
    </w:p>
    <w:p w14:paraId="0A9D568F" w14:textId="77777777" w:rsidR="00844C63" w:rsidRPr="00844C63" w:rsidRDefault="00844C63" w:rsidP="00844C63">
      <w:pPr>
        <w:spacing w:after="0"/>
        <w:jc w:val="both"/>
        <w:rPr>
          <w:rFonts w:ascii="Verdana" w:eastAsia="Times New Roman" w:hAnsi="Verdana" w:cs="Calibri"/>
          <w:color w:val="000000" w:themeColor="text1"/>
          <w:sz w:val="20"/>
          <w:szCs w:val="20"/>
          <w:shd w:val="clear" w:color="auto" w:fill="FFFFFF"/>
          <w:lang w:val="en-US" w:eastAsia="en-GB"/>
        </w:rPr>
      </w:pPr>
    </w:p>
    <w:p w14:paraId="78735D77" w14:textId="15AB212E" w:rsidR="00086B50" w:rsidRPr="003977D1" w:rsidRDefault="00086B50" w:rsidP="003977D1">
      <w:pPr>
        <w:spacing w:after="160"/>
        <w:jc w:val="center"/>
        <w:rPr>
          <w:rFonts w:ascii="Verdana" w:eastAsiaTheme="minorHAnsi" w:hAnsi="Verdana" w:cs="Arial"/>
          <w:sz w:val="20"/>
          <w:szCs w:val="20"/>
        </w:rPr>
      </w:pPr>
      <w:r w:rsidRPr="00086B50">
        <w:rPr>
          <w:rFonts w:ascii="Verdana" w:hAnsi="Verdana" w:cs="Times New Roman (Body CS)"/>
          <w:b/>
          <w:bCs/>
          <w:sz w:val="20"/>
          <w:szCs w:val="20"/>
          <w:lang w:val="en-US"/>
        </w:rPr>
        <w:t>-end-</w:t>
      </w:r>
    </w:p>
    <w:p w14:paraId="2820B19C" w14:textId="29F17495" w:rsidR="00104BDD" w:rsidRPr="00095819" w:rsidRDefault="00104BDD" w:rsidP="00086B50">
      <w:pPr>
        <w:spacing w:after="0"/>
        <w:jc w:val="both"/>
        <w:rPr>
          <w:rFonts w:ascii="Verdana" w:hAnsi="Verdana"/>
          <w:sz w:val="20"/>
          <w:szCs w:val="20"/>
          <w:lang w:eastAsia="en-GB"/>
        </w:rPr>
      </w:pPr>
    </w:p>
    <w:p w14:paraId="094A7CE0" w14:textId="77777777" w:rsidR="002A2206" w:rsidRPr="00755E52" w:rsidRDefault="002A2206" w:rsidP="00755E52">
      <w:pPr>
        <w:keepNext/>
        <w:spacing w:after="0"/>
        <w:jc w:val="both"/>
        <w:outlineLvl w:val="4"/>
        <w:rPr>
          <w:rFonts w:ascii="Verdana" w:eastAsia="Times New Roman" w:hAnsi="Verdana"/>
          <w:b/>
          <w:sz w:val="20"/>
          <w:szCs w:val="20"/>
          <w:lang w:eastAsia="en-GB"/>
        </w:rPr>
      </w:pPr>
      <w:r w:rsidRPr="00755E52">
        <w:rPr>
          <w:rFonts w:ascii="Verdana" w:eastAsia="Times New Roman" w:hAnsi="Verdana"/>
          <w:b/>
          <w:sz w:val="20"/>
          <w:szCs w:val="20"/>
          <w:lang w:eastAsia="en-GB"/>
        </w:rPr>
        <w:lastRenderedPageBreak/>
        <w:t xml:space="preserve">About </w:t>
      </w:r>
      <w:proofErr w:type="spellStart"/>
      <w:r w:rsidR="00962ED4" w:rsidRPr="00755E52">
        <w:rPr>
          <w:rFonts w:ascii="Verdana" w:eastAsia="Times New Roman" w:hAnsi="Verdana"/>
          <w:b/>
          <w:sz w:val="20"/>
          <w:szCs w:val="20"/>
          <w:lang w:eastAsia="en-GB"/>
        </w:rPr>
        <w:t>NativeWaves</w:t>
      </w:r>
      <w:proofErr w:type="spellEnd"/>
      <w:r w:rsidR="00086B50">
        <w:rPr>
          <w:rFonts w:ascii="Verdana" w:eastAsia="Times New Roman" w:hAnsi="Verdana"/>
          <w:b/>
          <w:sz w:val="20"/>
          <w:szCs w:val="20"/>
          <w:lang w:eastAsia="en-GB"/>
        </w:rPr>
        <w:t xml:space="preserve"> GmbH</w:t>
      </w:r>
    </w:p>
    <w:p w14:paraId="384237DC" w14:textId="13974210" w:rsidR="00D95896" w:rsidRDefault="00D95896" w:rsidP="00D95896">
      <w:pPr>
        <w:pStyle w:val="NoSpacing"/>
        <w:spacing w:line="276" w:lineRule="auto"/>
        <w:jc w:val="both"/>
      </w:pPr>
      <w:r>
        <w:rPr>
          <w:rFonts w:ascii="Verdana" w:hAnsi="Verdana"/>
          <w:sz w:val="20"/>
          <w:szCs w:val="20"/>
        </w:rPr>
        <w:t xml:space="preserve">Established in Salzburg, Austria in 2016, </w:t>
      </w:r>
      <w:proofErr w:type="spellStart"/>
      <w:r>
        <w:rPr>
          <w:rFonts w:ascii="Verdana" w:hAnsi="Verdana"/>
          <w:sz w:val="20"/>
          <w:szCs w:val="20"/>
        </w:rPr>
        <w:t>NativeWaves</w:t>
      </w:r>
      <w:proofErr w:type="spellEnd"/>
      <w:r>
        <w:rPr>
          <w:rFonts w:ascii="Verdana" w:hAnsi="Verdana"/>
          <w:sz w:val="20"/>
          <w:szCs w:val="20"/>
        </w:rPr>
        <w:t xml:space="preserve"> delivers an engaging and immersive media experience to audiences around the world. Using cutting edge technology, </w:t>
      </w:r>
      <w:proofErr w:type="spellStart"/>
      <w:r>
        <w:rPr>
          <w:rFonts w:ascii="Verdana" w:hAnsi="Verdana"/>
          <w:sz w:val="20"/>
          <w:szCs w:val="20"/>
        </w:rPr>
        <w:t>NativeWaves</w:t>
      </w:r>
      <w:proofErr w:type="spellEnd"/>
      <w:r>
        <w:rPr>
          <w:rFonts w:ascii="Verdana" w:hAnsi="Verdana"/>
          <w:sz w:val="20"/>
          <w:szCs w:val="20"/>
        </w:rPr>
        <w:t xml:space="preserve"> has brought easy to use, advanced streaming solutions to the broadcast, e-</w:t>
      </w:r>
      <w:proofErr w:type="gramStart"/>
      <w:r>
        <w:rPr>
          <w:rFonts w:ascii="Verdana" w:hAnsi="Verdana"/>
          <w:sz w:val="20"/>
          <w:szCs w:val="20"/>
        </w:rPr>
        <w:t>sport</w:t>
      </w:r>
      <w:proofErr w:type="gramEnd"/>
      <w:r>
        <w:rPr>
          <w:rFonts w:ascii="Verdana" w:hAnsi="Verdana"/>
          <w:sz w:val="20"/>
          <w:szCs w:val="20"/>
        </w:rPr>
        <w:t xml:space="preserve"> and live entertainment industries. With easy access to reliable and perfectly synced </w:t>
      </w:r>
      <w:proofErr w:type="spellStart"/>
      <w:r>
        <w:rPr>
          <w:rFonts w:ascii="Verdana" w:hAnsi="Verdana"/>
          <w:sz w:val="20"/>
          <w:szCs w:val="20"/>
        </w:rPr>
        <w:t>multistream</w:t>
      </w:r>
      <w:proofErr w:type="spellEnd"/>
      <w:r>
        <w:rPr>
          <w:rFonts w:ascii="Verdana" w:hAnsi="Verdana"/>
          <w:sz w:val="20"/>
          <w:szCs w:val="20"/>
        </w:rPr>
        <w:t xml:space="preserve">, video, audio and data encodings, broadcasters and event organisers can now offer audiences a best-in-class, personalised entertainment experience that will significantly enhance consumer enjoyment of live sports and events. </w:t>
      </w:r>
    </w:p>
    <w:p w14:paraId="5F65CE42" w14:textId="77777777" w:rsidR="00D95896" w:rsidRDefault="00A1364E" w:rsidP="00D95896">
      <w:pPr>
        <w:pStyle w:val="NoSpacing"/>
        <w:spacing w:line="276" w:lineRule="auto"/>
        <w:jc w:val="both"/>
      </w:pPr>
      <w:hyperlink r:id="rId9" w:history="1">
        <w:r w:rsidR="00D95896">
          <w:rPr>
            <w:rStyle w:val="Hyperlink"/>
            <w:rFonts w:ascii="Verdana" w:hAnsi="Verdana"/>
            <w:sz w:val="20"/>
            <w:szCs w:val="20"/>
          </w:rPr>
          <w:t>https://www.nativewaves.com/</w:t>
        </w:r>
      </w:hyperlink>
    </w:p>
    <w:p w14:paraId="3F24BC5E" w14:textId="77777777" w:rsidR="00086B50" w:rsidRDefault="00086B50" w:rsidP="00086B50">
      <w:pPr>
        <w:spacing w:after="0"/>
        <w:jc w:val="both"/>
        <w:rPr>
          <w:rFonts w:ascii="Verdana" w:eastAsia="Times New Roman" w:hAnsi="Verdana" w:cs="Calibri"/>
          <w:color w:val="000000"/>
          <w:sz w:val="20"/>
          <w:szCs w:val="20"/>
          <w:lang w:val="en-US" w:eastAsia="en-GB"/>
        </w:rPr>
      </w:pPr>
    </w:p>
    <w:p w14:paraId="36ACCD12" w14:textId="77777777" w:rsidR="00086B50" w:rsidRDefault="00086B50" w:rsidP="0065182E">
      <w:pPr>
        <w:spacing w:after="0" w:line="240" w:lineRule="auto"/>
        <w:rPr>
          <w:rFonts w:ascii="Verdana" w:hAnsi="Verdana"/>
          <w:b/>
          <w:sz w:val="20"/>
          <w:szCs w:val="20"/>
        </w:rPr>
      </w:pPr>
    </w:p>
    <w:p w14:paraId="1E440E86" w14:textId="77777777" w:rsidR="00962ED4" w:rsidRPr="00095819" w:rsidRDefault="00962ED4" w:rsidP="0065182E">
      <w:pPr>
        <w:spacing w:after="0" w:line="240" w:lineRule="auto"/>
        <w:rPr>
          <w:rFonts w:ascii="Verdana" w:hAnsi="Verdana"/>
          <w:b/>
          <w:sz w:val="20"/>
          <w:szCs w:val="20"/>
        </w:rPr>
      </w:pPr>
      <w:proofErr w:type="spellStart"/>
      <w:r w:rsidRPr="00095819">
        <w:rPr>
          <w:rFonts w:ascii="Verdana" w:hAnsi="Verdana"/>
          <w:b/>
          <w:sz w:val="20"/>
          <w:szCs w:val="20"/>
        </w:rPr>
        <w:t>NativeWaves</w:t>
      </w:r>
      <w:proofErr w:type="spellEnd"/>
      <w:r w:rsidRPr="00095819">
        <w:rPr>
          <w:rFonts w:ascii="Verdana" w:hAnsi="Verdana"/>
          <w:b/>
          <w:sz w:val="20"/>
          <w:szCs w:val="20"/>
        </w:rPr>
        <w:t xml:space="preserve"> Contact</w:t>
      </w:r>
    </w:p>
    <w:p w14:paraId="33EDDC22" w14:textId="77777777" w:rsidR="00962ED4" w:rsidRPr="00095819" w:rsidRDefault="00962ED4" w:rsidP="0065182E">
      <w:pPr>
        <w:spacing w:after="0" w:line="240" w:lineRule="auto"/>
        <w:rPr>
          <w:rFonts w:ascii="Verdana" w:hAnsi="Verdana"/>
          <w:bCs/>
          <w:sz w:val="20"/>
          <w:szCs w:val="20"/>
        </w:rPr>
      </w:pPr>
      <w:r w:rsidRPr="00095819">
        <w:rPr>
          <w:rFonts w:ascii="Verdana" w:hAnsi="Verdana"/>
          <w:bCs/>
          <w:sz w:val="20"/>
          <w:szCs w:val="20"/>
        </w:rPr>
        <w:t>Venkat Venkateshwaran</w:t>
      </w:r>
    </w:p>
    <w:p w14:paraId="4722D9B2" w14:textId="77777777" w:rsidR="00962ED4" w:rsidRPr="00095819" w:rsidRDefault="00962ED4" w:rsidP="0065182E">
      <w:pPr>
        <w:spacing w:after="0" w:line="240" w:lineRule="auto"/>
        <w:rPr>
          <w:rFonts w:ascii="Verdana" w:hAnsi="Verdana"/>
          <w:bCs/>
          <w:sz w:val="20"/>
          <w:szCs w:val="20"/>
        </w:rPr>
      </w:pPr>
      <w:r w:rsidRPr="00095819">
        <w:rPr>
          <w:rFonts w:ascii="Verdana" w:hAnsi="Verdana"/>
          <w:bCs/>
          <w:sz w:val="20"/>
          <w:szCs w:val="20"/>
        </w:rPr>
        <w:t>Chief Marketing Officer</w:t>
      </w:r>
    </w:p>
    <w:p w14:paraId="1F06573C" w14:textId="77777777" w:rsidR="0065182E" w:rsidRPr="00D6103A" w:rsidRDefault="0065182E" w:rsidP="0065182E">
      <w:pPr>
        <w:spacing w:after="0" w:line="240" w:lineRule="auto"/>
        <w:rPr>
          <w:rFonts w:ascii="Verdana" w:hAnsi="Verdana"/>
          <w:color w:val="000000"/>
          <w:spacing w:val="-6"/>
          <w:sz w:val="20"/>
          <w:szCs w:val="20"/>
          <w:lang w:val="fr-FR"/>
        </w:rPr>
      </w:pPr>
      <w:proofErr w:type="gramStart"/>
      <w:r w:rsidRPr="00D6103A">
        <w:rPr>
          <w:rFonts w:ascii="Verdana" w:hAnsi="Verdana"/>
          <w:b/>
          <w:sz w:val="20"/>
          <w:szCs w:val="20"/>
          <w:lang w:val="fr-FR"/>
        </w:rPr>
        <w:t>Tel:</w:t>
      </w:r>
      <w:proofErr w:type="gramEnd"/>
      <w:r w:rsidRPr="00D6103A">
        <w:rPr>
          <w:rFonts w:ascii="Verdana" w:hAnsi="Verdana"/>
          <w:b/>
          <w:sz w:val="20"/>
          <w:szCs w:val="20"/>
          <w:lang w:val="fr-FR"/>
        </w:rPr>
        <w:t xml:space="preserve"> </w:t>
      </w:r>
      <w:r w:rsidRPr="00D6103A">
        <w:rPr>
          <w:rFonts w:ascii="Verdana" w:hAnsi="Verdana"/>
          <w:color w:val="000000"/>
          <w:spacing w:val="-6"/>
          <w:sz w:val="20"/>
          <w:szCs w:val="20"/>
          <w:lang w:val="fr-FR"/>
        </w:rPr>
        <w:t xml:space="preserve">  +</w:t>
      </w:r>
      <w:r w:rsidR="00962ED4" w:rsidRPr="00D6103A">
        <w:rPr>
          <w:rFonts w:ascii="Verdana" w:hAnsi="Verdana"/>
          <w:color w:val="000000"/>
          <w:spacing w:val="-6"/>
          <w:sz w:val="20"/>
          <w:szCs w:val="20"/>
          <w:lang w:val="fr-FR"/>
        </w:rPr>
        <w:t>43 660 774 0782</w:t>
      </w:r>
    </w:p>
    <w:p w14:paraId="514D5CE8" w14:textId="77777777" w:rsidR="00962ED4" w:rsidRPr="00D6103A" w:rsidRDefault="00962ED4" w:rsidP="0065182E">
      <w:pPr>
        <w:spacing w:after="0" w:line="240" w:lineRule="auto"/>
        <w:rPr>
          <w:rFonts w:ascii="Verdana" w:hAnsi="Verdana"/>
          <w:sz w:val="20"/>
          <w:szCs w:val="20"/>
          <w:lang w:val="fr-FR"/>
        </w:rPr>
      </w:pPr>
      <w:proofErr w:type="gramStart"/>
      <w:r w:rsidRPr="00D6103A">
        <w:rPr>
          <w:rFonts w:ascii="Verdana" w:hAnsi="Verdana"/>
          <w:b/>
          <w:bCs/>
          <w:color w:val="000000"/>
          <w:spacing w:val="-6"/>
          <w:sz w:val="20"/>
          <w:szCs w:val="20"/>
          <w:lang w:val="fr-FR"/>
        </w:rPr>
        <w:t>Email:</w:t>
      </w:r>
      <w:proofErr w:type="gramEnd"/>
      <w:r w:rsidRPr="00D6103A">
        <w:rPr>
          <w:rFonts w:ascii="Verdana" w:hAnsi="Verdana"/>
          <w:color w:val="000000"/>
          <w:spacing w:val="-6"/>
          <w:sz w:val="20"/>
          <w:szCs w:val="20"/>
          <w:lang w:val="fr-FR"/>
        </w:rPr>
        <w:t xml:space="preserve"> </w:t>
      </w:r>
      <w:hyperlink r:id="rId10" w:history="1">
        <w:r w:rsidRPr="00D6103A">
          <w:rPr>
            <w:rStyle w:val="Hyperlink"/>
            <w:rFonts w:ascii="Verdana" w:hAnsi="Verdana"/>
            <w:shd w:val="clear" w:color="auto" w:fill="FFFFFF"/>
            <w:lang w:val="fr-FR" w:eastAsia="en-GB"/>
          </w:rPr>
          <w:t>vv@nativewaves.com</w:t>
        </w:r>
      </w:hyperlink>
    </w:p>
    <w:p w14:paraId="1FF20E65" w14:textId="77777777" w:rsidR="002A2206" w:rsidRPr="00D6103A" w:rsidRDefault="002A2206" w:rsidP="002A2206">
      <w:pPr>
        <w:spacing w:after="0" w:line="240" w:lineRule="auto"/>
        <w:rPr>
          <w:rFonts w:ascii="Verdana" w:eastAsia="Times" w:hAnsi="Verdana"/>
          <w:sz w:val="20"/>
          <w:szCs w:val="20"/>
          <w:lang w:val="fr-FR"/>
        </w:rPr>
      </w:pPr>
    </w:p>
    <w:p w14:paraId="241EF190" w14:textId="77777777" w:rsidR="002A2206" w:rsidRPr="00D6103A" w:rsidRDefault="002A2206" w:rsidP="002A2206">
      <w:pPr>
        <w:spacing w:after="0" w:line="240" w:lineRule="auto"/>
        <w:rPr>
          <w:rFonts w:ascii="Verdana" w:eastAsia="Times" w:hAnsi="Verdana"/>
          <w:b/>
          <w:sz w:val="20"/>
          <w:szCs w:val="20"/>
          <w:lang w:val="fr-FR"/>
        </w:rPr>
      </w:pPr>
    </w:p>
    <w:p w14:paraId="5225F5FB" w14:textId="77777777" w:rsidR="002A2206" w:rsidRPr="00D6103A" w:rsidRDefault="002A2206" w:rsidP="002A2206">
      <w:pPr>
        <w:spacing w:after="0" w:line="240" w:lineRule="auto"/>
        <w:rPr>
          <w:rFonts w:ascii="Verdana" w:eastAsia="Times" w:hAnsi="Verdana"/>
          <w:b/>
          <w:sz w:val="20"/>
          <w:szCs w:val="20"/>
          <w:lang w:val="fr-FR"/>
        </w:rPr>
      </w:pPr>
      <w:proofErr w:type="spellStart"/>
      <w:r w:rsidRPr="00D6103A">
        <w:rPr>
          <w:rFonts w:ascii="Verdana" w:eastAsia="Times" w:hAnsi="Verdana"/>
          <w:b/>
          <w:sz w:val="20"/>
          <w:szCs w:val="20"/>
          <w:lang w:val="fr-FR"/>
        </w:rPr>
        <w:t>Press</w:t>
      </w:r>
      <w:proofErr w:type="spellEnd"/>
      <w:r w:rsidRPr="00D6103A">
        <w:rPr>
          <w:rFonts w:ascii="Verdana" w:eastAsia="Times" w:hAnsi="Verdana"/>
          <w:b/>
          <w:sz w:val="20"/>
          <w:szCs w:val="20"/>
          <w:lang w:val="fr-FR"/>
        </w:rPr>
        <w:t xml:space="preserve"> Contact</w:t>
      </w:r>
    </w:p>
    <w:p w14:paraId="155A81C4" w14:textId="77777777" w:rsidR="002A2206" w:rsidRPr="00D6103A" w:rsidRDefault="002A2206" w:rsidP="002A2206">
      <w:pPr>
        <w:spacing w:after="0" w:line="240" w:lineRule="auto"/>
        <w:rPr>
          <w:rFonts w:ascii="Verdana" w:eastAsia="Times" w:hAnsi="Verdana"/>
          <w:sz w:val="20"/>
          <w:szCs w:val="20"/>
          <w:lang w:val="fr-FR"/>
        </w:rPr>
      </w:pPr>
      <w:r w:rsidRPr="00D6103A">
        <w:rPr>
          <w:rFonts w:ascii="Verdana" w:eastAsia="Times" w:hAnsi="Verdana"/>
          <w:sz w:val="20"/>
          <w:szCs w:val="20"/>
          <w:lang w:val="fr-FR"/>
        </w:rPr>
        <w:t>Sue Sillitoe</w:t>
      </w:r>
    </w:p>
    <w:p w14:paraId="4C30FF0A" w14:textId="77777777" w:rsidR="002A2206" w:rsidRPr="00095819" w:rsidRDefault="002A2206" w:rsidP="002A2206">
      <w:pPr>
        <w:spacing w:after="0" w:line="240" w:lineRule="auto"/>
        <w:rPr>
          <w:rFonts w:ascii="Verdana" w:eastAsia="Times" w:hAnsi="Verdana"/>
          <w:sz w:val="20"/>
          <w:szCs w:val="20"/>
          <w:lang w:val="fr-FR"/>
        </w:rPr>
      </w:pPr>
      <w:r w:rsidRPr="00D6103A">
        <w:rPr>
          <w:rFonts w:ascii="Verdana" w:eastAsia="Times" w:hAnsi="Verdana"/>
          <w:sz w:val="20"/>
          <w:szCs w:val="20"/>
          <w:lang w:val="fr-FR"/>
        </w:rPr>
        <w:t>White Noise Public Relations</w:t>
      </w:r>
      <w:r w:rsidRPr="00D6103A">
        <w:rPr>
          <w:rFonts w:ascii="Verdana" w:eastAsia="Times" w:hAnsi="Verdana"/>
          <w:color w:val="000000"/>
          <w:sz w:val="20"/>
          <w:szCs w:val="20"/>
          <w:lang w:val="fr-FR"/>
        </w:rPr>
        <w:t xml:space="preserve">                        </w:t>
      </w:r>
    </w:p>
    <w:p w14:paraId="0EB4FD60" w14:textId="77777777" w:rsidR="002A2206" w:rsidRPr="00D6103A" w:rsidRDefault="002A2206" w:rsidP="002A2206">
      <w:pPr>
        <w:spacing w:after="0" w:line="240" w:lineRule="auto"/>
        <w:rPr>
          <w:rFonts w:ascii="Verdana" w:eastAsia="Times" w:hAnsi="Verdana"/>
          <w:sz w:val="20"/>
          <w:szCs w:val="20"/>
          <w:lang w:val="fr-FR"/>
        </w:rPr>
      </w:pPr>
      <w:proofErr w:type="gramStart"/>
      <w:r w:rsidRPr="00D6103A">
        <w:rPr>
          <w:rFonts w:ascii="Verdana" w:eastAsia="Times" w:hAnsi="Verdana"/>
          <w:b/>
          <w:sz w:val="20"/>
          <w:szCs w:val="20"/>
          <w:lang w:val="fr-FR"/>
        </w:rPr>
        <w:t>Tel</w:t>
      </w:r>
      <w:r w:rsidRPr="00D6103A">
        <w:rPr>
          <w:rFonts w:ascii="Verdana" w:eastAsia="Times" w:hAnsi="Verdana"/>
          <w:sz w:val="20"/>
          <w:szCs w:val="20"/>
          <w:lang w:val="fr-FR"/>
        </w:rPr>
        <w:t>:</w:t>
      </w:r>
      <w:proofErr w:type="gramEnd"/>
      <w:r w:rsidRPr="00D6103A">
        <w:rPr>
          <w:rFonts w:ascii="Verdana" w:eastAsia="Times" w:hAnsi="Verdana"/>
          <w:sz w:val="20"/>
          <w:szCs w:val="20"/>
          <w:lang w:val="fr-FR"/>
        </w:rPr>
        <w:t xml:space="preserve"> +44 (0) 1666 500142</w:t>
      </w:r>
    </w:p>
    <w:p w14:paraId="5068FE14" w14:textId="77777777" w:rsidR="002A2206" w:rsidRPr="00D6103A" w:rsidRDefault="002A2206" w:rsidP="002A2206">
      <w:pPr>
        <w:spacing w:after="0" w:line="240" w:lineRule="auto"/>
        <w:rPr>
          <w:rFonts w:ascii="Verdana" w:eastAsia="Times" w:hAnsi="Verdana"/>
          <w:sz w:val="20"/>
          <w:szCs w:val="20"/>
          <w:lang w:val="fr-FR"/>
        </w:rPr>
      </w:pPr>
      <w:proofErr w:type="gramStart"/>
      <w:r w:rsidRPr="00D6103A">
        <w:rPr>
          <w:rFonts w:ascii="Verdana" w:eastAsia="Times" w:hAnsi="Verdana"/>
          <w:b/>
          <w:sz w:val="20"/>
          <w:szCs w:val="20"/>
          <w:lang w:val="fr-FR"/>
        </w:rPr>
        <w:t>Email</w:t>
      </w:r>
      <w:r w:rsidRPr="00D6103A">
        <w:rPr>
          <w:rFonts w:ascii="Verdana" w:eastAsia="Times" w:hAnsi="Verdana"/>
          <w:sz w:val="20"/>
          <w:szCs w:val="20"/>
          <w:lang w:val="fr-FR"/>
        </w:rPr>
        <w:t>:</w:t>
      </w:r>
      <w:proofErr w:type="gramEnd"/>
      <w:r w:rsidRPr="00D6103A">
        <w:rPr>
          <w:rFonts w:ascii="Verdana" w:eastAsia="Times" w:hAnsi="Verdana"/>
          <w:sz w:val="20"/>
          <w:szCs w:val="20"/>
          <w:lang w:val="fr-FR"/>
        </w:rPr>
        <w:t xml:space="preserve"> sue@whitenoisepr.co.uk</w:t>
      </w:r>
    </w:p>
    <w:p w14:paraId="66E81390" w14:textId="77777777" w:rsidR="002A2206" w:rsidRPr="00D6103A" w:rsidRDefault="002A2206" w:rsidP="002A2206">
      <w:pPr>
        <w:jc w:val="center"/>
        <w:rPr>
          <w:rFonts w:ascii="Verdana" w:hAnsi="Verdana"/>
          <w:b/>
          <w:sz w:val="20"/>
          <w:szCs w:val="20"/>
          <w:lang w:val="fr-FR"/>
        </w:rPr>
      </w:pPr>
    </w:p>
    <w:p w14:paraId="70437465" w14:textId="77777777" w:rsidR="00962ED4" w:rsidRPr="00D6103A" w:rsidRDefault="00962ED4" w:rsidP="00962ED4">
      <w:pPr>
        <w:pStyle w:val="NoSpacing"/>
        <w:rPr>
          <w:rFonts w:ascii="Verdana" w:hAnsi="Verdana"/>
          <w:b/>
          <w:bCs/>
          <w:sz w:val="20"/>
          <w:szCs w:val="20"/>
          <w:lang w:val="fr-FR"/>
        </w:rPr>
      </w:pPr>
      <w:r w:rsidRPr="00D6103A">
        <w:rPr>
          <w:rFonts w:ascii="Verdana" w:hAnsi="Verdana"/>
          <w:b/>
          <w:bCs/>
          <w:sz w:val="20"/>
          <w:szCs w:val="20"/>
          <w:lang w:val="fr-FR"/>
        </w:rPr>
        <w:t xml:space="preserve">Follow Native </w:t>
      </w:r>
      <w:proofErr w:type="gramStart"/>
      <w:r w:rsidRPr="00D6103A">
        <w:rPr>
          <w:rFonts w:ascii="Verdana" w:hAnsi="Verdana"/>
          <w:b/>
          <w:bCs/>
          <w:sz w:val="20"/>
          <w:szCs w:val="20"/>
          <w:lang w:val="fr-FR"/>
        </w:rPr>
        <w:t>Waves:</w:t>
      </w:r>
      <w:proofErr w:type="gramEnd"/>
    </w:p>
    <w:p w14:paraId="66D534E9" w14:textId="77777777" w:rsidR="00962ED4" w:rsidRPr="00D6103A" w:rsidRDefault="00962ED4" w:rsidP="00962ED4">
      <w:pPr>
        <w:pStyle w:val="NoSpacing"/>
        <w:rPr>
          <w:rFonts w:ascii="Verdana" w:hAnsi="Verdana"/>
          <w:sz w:val="20"/>
          <w:szCs w:val="20"/>
          <w:lang w:val="fr-FR" w:eastAsia="en-GB"/>
        </w:rPr>
      </w:pPr>
      <w:proofErr w:type="gramStart"/>
      <w:r w:rsidRPr="00D6103A">
        <w:rPr>
          <w:rFonts w:ascii="Verdana" w:hAnsi="Verdana"/>
          <w:sz w:val="20"/>
          <w:szCs w:val="20"/>
          <w:lang w:val="fr-FR" w:eastAsia="en-GB"/>
        </w:rPr>
        <w:t>Facebook:</w:t>
      </w:r>
      <w:proofErr w:type="gramEnd"/>
      <w:r w:rsidRPr="00D6103A">
        <w:rPr>
          <w:rFonts w:ascii="Verdana" w:hAnsi="Verdana"/>
          <w:sz w:val="20"/>
          <w:szCs w:val="20"/>
          <w:lang w:val="fr-FR" w:eastAsia="en-GB"/>
        </w:rPr>
        <w:t xml:space="preserve"> </w:t>
      </w:r>
      <w:hyperlink r:id="rId11" w:history="1">
        <w:r w:rsidRPr="00D6103A">
          <w:rPr>
            <w:rStyle w:val="Hyperlink"/>
            <w:rFonts w:ascii="Verdana" w:hAnsi="Verdana"/>
            <w:sz w:val="20"/>
            <w:szCs w:val="20"/>
            <w:lang w:val="fr-FR" w:eastAsia="en-GB"/>
          </w:rPr>
          <w:t>facebook.com/</w:t>
        </w:r>
        <w:proofErr w:type="spellStart"/>
        <w:r w:rsidRPr="00D6103A">
          <w:rPr>
            <w:rStyle w:val="Hyperlink"/>
            <w:rFonts w:ascii="Verdana" w:hAnsi="Verdana"/>
            <w:sz w:val="20"/>
            <w:szCs w:val="20"/>
            <w:lang w:val="fr-FR" w:eastAsia="en-GB"/>
          </w:rPr>
          <w:t>nativewavesapp</w:t>
        </w:r>
        <w:proofErr w:type="spellEnd"/>
      </w:hyperlink>
    </w:p>
    <w:p w14:paraId="047AE1CA" w14:textId="7AA13E2F" w:rsidR="002A2206" w:rsidRPr="00D6103A" w:rsidRDefault="00962ED4" w:rsidP="002A73EF">
      <w:pPr>
        <w:pStyle w:val="NoSpacing"/>
        <w:rPr>
          <w:rFonts w:ascii="Verdana" w:hAnsi="Verdana"/>
          <w:sz w:val="20"/>
          <w:szCs w:val="20"/>
          <w:lang w:val="fr-FR" w:eastAsia="en-GB"/>
        </w:rPr>
      </w:pPr>
      <w:proofErr w:type="spellStart"/>
      <w:proofErr w:type="gramStart"/>
      <w:r w:rsidRPr="00D6103A">
        <w:rPr>
          <w:rFonts w:ascii="Verdana" w:hAnsi="Verdana"/>
          <w:sz w:val="20"/>
          <w:szCs w:val="20"/>
          <w:lang w:val="fr-FR" w:eastAsia="en-GB"/>
        </w:rPr>
        <w:t>Linkedin</w:t>
      </w:r>
      <w:proofErr w:type="spellEnd"/>
      <w:r w:rsidRPr="00D6103A">
        <w:rPr>
          <w:rFonts w:ascii="Verdana" w:hAnsi="Verdana"/>
          <w:sz w:val="20"/>
          <w:szCs w:val="20"/>
          <w:lang w:val="fr-FR" w:eastAsia="en-GB"/>
        </w:rPr>
        <w:t>:</w:t>
      </w:r>
      <w:proofErr w:type="gramEnd"/>
      <w:r w:rsidRPr="00D6103A">
        <w:rPr>
          <w:rFonts w:ascii="Verdana" w:hAnsi="Verdana"/>
          <w:sz w:val="20"/>
          <w:szCs w:val="20"/>
          <w:lang w:val="fr-FR" w:eastAsia="en-GB"/>
        </w:rPr>
        <w:t xml:space="preserve"> </w:t>
      </w:r>
      <w:hyperlink r:id="rId12" w:history="1">
        <w:r w:rsidRPr="00D6103A">
          <w:rPr>
            <w:rStyle w:val="Hyperlink"/>
            <w:rFonts w:ascii="Verdana" w:hAnsi="Verdana"/>
            <w:sz w:val="20"/>
            <w:szCs w:val="20"/>
            <w:lang w:val="fr-FR" w:eastAsia="en-GB"/>
          </w:rPr>
          <w:t>Linkedin.com/</w:t>
        </w:r>
        <w:proofErr w:type="spellStart"/>
        <w:r w:rsidRPr="00D6103A">
          <w:rPr>
            <w:rStyle w:val="Hyperlink"/>
            <w:rFonts w:ascii="Verdana" w:hAnsi="Verdana"/>
            <w:sz w:val="20"/>
            <w:szCs w:val="20"/>
            <w:lang w:val="fr-FR" w:eastAsia="en-GB"/>
          </w:rPr>
          <w:t>company</w:t>
        </w:r>
        <w:proofErr w:type="spellEnd"/>
        <w:r w:rsidRPr="00D6103A">
          <w:rPr>
            <w:rStyle w:val="Hyperlink"/>
            <w:rFonts w:ascii="Verdana" w:hAnsi="Verdana"/>
            <w:sz w:val="20"/>
            <w:szCs w:val="20"/>
            <w:lang w:val="fr-FR" w:eastAsia="en-GB"/>
          </w:rPr>
          <w:t>/</w:t>
        </w:r>
        <w:proofErr w:type="spellStart"/>
        <w:r w:rsidRPr="00D6103A">
          <w:rPr>
            <w:rStyle w:val="Hyperlink"/>
            <w:rFonts w:ascii="Verdana" w:hAnsi="Verdana"/>
            <w:sz w:val="20"/>
            <w:szCs w:val="20"/>
            <w:lang w:val="fr-FR" w:eastAsia="en-GB"/>
          </w:rPr>
          <w:t>nativewaves</w:t>
        </w:r>
        <w:proofErr w:type="spellEnd"/>
      </w:hyperlink>
    </w:p>
    <w:sectPr w:rsidR="002A2206" w:rsidRPr="00D6103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E1C00" w14:textId="77777777" w:rsidR="00A1364E" w:rsidRDefault="00A1364E" w:rsidP="002A2206">
      <w:pPr>
        <w:spacing w:after="0" w:line="240" w:lineRule="auto"/>
      </w:pPr>
      <w:r>
        <w:separator/>
      </w:r>
    </w:p>
  </w:endnote>
  <w:endnote w:type="continuationSeparator" w:id="0">
    <w:p w14:paraId="793EB26D" w14:textId="77777777" w:rsidR="00A1364E" w:rsidRDefault="00A1364E"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20D8" w14:textId="77777777" w:rsidR="00112EB0" w:rsidRDefault="00112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A2E7" w14:textId="77777777" w:rsidR="00112EB0" w:rsidRDefault="00112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51FE" w14:textId="77777777" w:rsidR="00112EB0" w:rsidRDefault="00112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5BC43" w14:textId="77777777" w:rsidR="00A1364E" w:rsidRDefault="00A1364E" w:rsidP="002A2206">
      <w:pPr>
        <w:spacing w:after="0" w:line="240" w:lineRule="auto"/>
      </w:pPr>
      <w:r>
        <w:separator/>
      </w:r>
    </w:p>
  </w:footnote>
  <w:footnote w:type="continuationSeparator" w:id="0">
    <w:p w14:paraId="0DF134D1" w14:textId="77777777" w:rsidR="00A1364E" w:rsidRDefault="00A1364E"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AC7D" w14:textId="77777777" w:rsidR="00112EB0" w:rsidRDefault="00112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31C4" w14:textId="266BA197" w:rsidR="002A2206" w:rsidRDefault="00112EB0" w:rsidP="00962ED4">
    <w:pPr>
      <w:pStyle w:val="Header"/>
      <w:jc w:val="center"/>
    </w:pPr>
    <w:r>
      <w:rPr>
        <w:noProof/>
      </w:rPr>
      <w:drawing>
        <wp:inline distT="0" distB="0" distL="0" distR="0" wp14:anchorId="0DB8C840" wp14:editId="2CDC372C">
          <wp:extent cx="3860800" cy="690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5693" cy="70019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8702" w14:textId="77777777" w:rsidR="00112EB0" w:rsidRDefault="00112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06"/>
    <w:rsid w:val="0002263C"/>
    <w:rsid w:val="000272E9"/>
    <w:rsid w:val="00052F09"/>
    <w:rsid w:val="00060522"/>
    <w:rsid w:val="00067A97"/>
    <w:rsid w:val="00070B11"/>
    <w:rsid w:val="00086B50"/>
    <w:rsid w:val="00095819"/>
    <w:rsid w:val="000F2B4F"/>
    <w:rsid w:val="00104BDD"/>
    <w:rsid w:val="00112EB0"/>
    <w:rsid w:val="00167E47"/>
    <w:rsid w:val="0019301E"/>
    <w:rsid w:val="001F266B"/>
    <w:rsid w:val="00214F74"/>
    <w:rsid w:val="002575B2"/>
    <w:rsid w:val="0026296B"/>
    <w:rsid w:val="00267B4A"/>
    <w:rsid w:val="00285D68"/>
    <w:rsid w:val="002A2206"/>
    <w:rsid w:val="002A73EF"/>
    <w:rsid w:val="002F2106"/>
    <w:rsid w:val="00301880"/>
    <w:rsid w:val="00301D01"/>
    <w:rsid w:val="00313D03"/>
    <w:rsid w:val="00341B68"/>
    <w:rsid w:val="00342F34"/>
    <w:rsid w:val="00363EA9"/>
    <w:rsid w:val="003654C1"/>
    <w:rsid w:val="003718AB"/>
    <w:rsid w:val="003977D1"/>
    <w:rsid w:val="003B3418"/>
    <w:rsid w:val="003C2B79"/>
    <w:rsid w:val="003D4AF1"/>
    <w:rsid w:val="003E1FB0"/>
    <w:rsid w:val="003E488D"/>
    <w:rsid w:val="003F0C38"/>
    <w:rsid w:val="003F32D5"/>
    <w:rsid w:val="00447004"/>
    <w:rsid w:val="00455D2D"/>
    <w:rsid w:val="00471FAA"/>
    <w:rsid w:val="00493D26"/>
    <w:rsid w:val="004E74E6"/>
    <w:rsid w:val="0054205C"/>
    <w:rsid w:val="0054357B"/>
    <w:rsid w:val="00546B82"/>
    <w:rsid w:val="00561150"/>
    <w:rsid w:val="005A4A87"/>
    <w:rsid w:val="005B2F6E"/>
    <w:rsid w:val="005C2F82"/>
    <w:rsid w:val="005E129A"/>
    <w:rsid w:val="006073E6"/>
    <w:rsid w:val="006151ED"/>
    <w:rsid w:val="0061545D"/>
    <w:rsid w:val="006344AA"/>
    <w:rsid w:val="0065182E"/>
    <w:rsid w:val="006A08E0"/>
    <w:rsid w:val="006C381D"/>
    <w:rsid w:val="006F5AB3"/>
    <w:rsid w:val="00713E97"/>
    <w:rsid w:val="00755E52"/>
    <w:rsid w:val="007C276F"/>
    <w:rsid w:val="00836F69"/>
    <w:rsid w:val="00841DEE"/>
    <w:rsid w:val="00844C63"/>
    <w:rsid w:val="00846DED"/>
    <w:rsid w:val="008509BF"/>
    <w:rsid w:val="0086067E"/>
    <w:rsid w:val="00876B3F"/>
    <w:rsid w:val="008A5610"/>
    <w:rsid w:val="008A69DC"/>
    <w:rsid w:val="008B2283"/>
    <w:rsid w:val="008E4A1A"/>
    <w:rsid w:val="00907B83"/>
    <w:rsid w:val="009128EC"/>
    <w:rsid w:val="00925ED4"/>
    <w:rsid w:val="0092623B"/>
    <w:rsid w:val="00962ED4"/>
    <w:rsid w:val="00964246"/>
    <w:rsid w:val="00992E82"/>
    <w:rsid w:val="009F4580"/>
    <w:rsid w:val="00A1364E"/>
    <w:rsid w:val="00A54047"/>
    <w:rsid w:val="00A8129E"/>
    <w:rsid w:val="00B268A5"/>
    <w:rsid w:val="00B92618"/>
    <w:rsid w:val="00BB14D4"/>
    <w:rsid w:val="00BB3CFA"/>
    <w:rsid w:val="00BC711B"/>
    <w:rsid w:val="00BE78B9"/>
    <w:rsid w:val="00BF6A75"/>
    <w:rsid w:val="00C459A2"/>
    <w:rsid w:val="00C75592"/>
    <w:rsid w:val="00C91D0A"/>
    <w:rsid w:val="00CB2C5B"/>
    <w:rsid w:val="00CC0489"/>
    <w:rsid w:val="00CE3E37"/>
    <w:rsid w:val="00CE46D7"/>
    <w:rsid w:val="00D1555B"/>
    <w:rsid w:val="00D36F02"/>
    <w:rsid w:val="00D46901"/>
    <w:rsid w:val="00D6103A"/>
    <w:rsid w:val="00D65833"/>
    <w:rsid w:val="00D749E4"/>
    <w:rsid w:val="00D90B66"/>
    <w:rsid w:val="00D912D1"/>
    <w:rsid w:val="00D95896"/>
    <w:rsid w:val="00D96115"/>
    <w:rsid w:val="00DA1647"/>
    <w:rsid w:val="00DE040C"/>
    <w:rsid w:val="00DF3158"/>
    <w:rsid w:val="00E408FD"/>
    <w:rsid w:val="00E43285"/>
    <w:rsid w:val="00E60A5D"/>
    <w:rsid w:val="00E65781"/>
    <w:rsid w:val="00E77E30"/>
    <w:rsid w:val="00E80C37"/>
    <w:rsid w:val="00E95D4C"/>
    <w:rsid w:val="00EC5DE8"/>
    <w:rsid w:val="00ED5F9C"/>
    <w:rsid w:val="00EE4C5B"/>
    <w:rsid w:val="00F11CF5"/>
    <w:rsid w:val="00F12AEE"/>
    <w:rsid w:val="00F37E41"/>
    <w:rsid w:val="00F67E22"/>
    <w:rsid w:val="00F8773B"/>
    <w:rsid w:val="00FB144E"/>
    <w:rsid w:val="00FB207D"/>
    <w:rsid w:val="00FE7E0A"/>
    <w:rsid w:val="00FF7644"/>
  </w:rsids>
  <m:mathPr>
    <m:mathFont m:val="Cambria Math"/>
    <m:brkBin m:val="before"/>
    <m:brkBinSub m:val="--"/>
    <m:smallFrac m:val="0"/>
    <m:dispDef/>
    <m:lMargin m:val="0"/>
    <m:rMargin m:val="0"/>
    <m:defJc m:val="centerGroup"/>
    <m:wrapIndent m:val="1440"/>
    <m:intLim m:val="subSup"/>
    <m:naryLim m:val="undOvr"/>
  </m:mathPr>
  <w:themeFontLang w:va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C93E"/>
  <w15:chartTrackingRefBased/>
  <w15:docId w15:val="{4A25EAA5-FE5D-614A-BFB8-F02F10B9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val="en-GB"/>
    </w:rPr>
  </w:style>
  <w:style w:type="character" w:customStyle="1" w:styleId="UnresolvedMention1">
    <w:name w:val="Unresolved Mention1"/>
    <w:uiPriority w:val="99"/>
    <w:semiHidden/>
    <w:unhideWhenUsed/>
    <w:rsid w:val="00962ED4"/>
    <w:rPr>
      <w:color w:val="605E5C"/>
      <w:shd w:val="clear" w:color="auto" w:fill="E1DFDD"/>
    </w:rPr>
  </w:style>
  <w:style w:type="character" w:styleId="CommentReference">
    <w:name w:val="annotation reference"/>
    <w:uiPriority w:val="99"/>
    <w:semiHidden/>
    <w:unhideWhenUsed/>
    <w:rsid w:val="00C75592"/>
    <w:rPr>
      <w:sz w:val="16"/>
      <w:szCs w:val="16"/>
    </w:rPr>
  </w:style>
  <w:style w:type="paragraph" w:styleId="CommentText">
    <w:name w:val="annotation text"/>
    <w:basedOn w:val="Normal"/>
    <w:link w:val="CommentTextChar"/>
    <w:uiPriority w:val="99"/>
    <w:semiHidden/>
    <w:unhideWhenUsed/>
    <w:rsid w:val="00C75592"/>
    <w:rPr>
      <w:sz w:val="20"/>
      <w:szCs w:val="20"/>
    </w:rPr>
  </w:style>
  <w:style w:type="character" w:customStyle="1" w:styleId="CommentTextChar">
    <w:name w:val="Comment Text Char"/>
    <w:link w:val="CommentText"/>
    <w:uiPriority w:val="99"/>
    <w:semiHidden/>
    <w:rsid w:val="00C75592"/>
    <w:rPr>
      <w:lang w:val="en-GB" w:eastAsia="en-US"/>
    </w:rPr>
  </w:style>
  <w:style w:type="paragraph" w:styleId="CommentSubject">
    <w:name w:val="annotation subject"/>
    <w:basedOn w:val="CommentText"/>
    <w:next w:val="CommentText"/>
    <w:link w:val="CommentSubjectChar"/>
    <w:uiPriority w:val="99"/>
    <w:semiHidden/>
    <w:unhideWhenUsed/>
    <w:rsid w:val="00C75592"/>
    <w:rPr>
      <w:b/>
      <w:bCs/>
    </w:rPr>
  </w:style>
  <w:style w:type="character" w:customStyle="1" w:styleId="CommentSubjectChar">
    <w:name w:val="Comment Subject Char"/>
    <w:link w:val="CommentSubject"/>
    <w:uiPriority w:val="99"/>
    <w:semiHidden/>
    <w:rsid w:val="00C7559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346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82103597">
      <w:bodyDiv w:val="1"/>
      <w:marLeft w:val="0"/>
      <w:marRight w:val="0"/>
      <w:marTop w:val="0"/>
      <w:marBottom w:val="0"/>
      <w:divBdr>
        <w:top w:val="none" w:sz="0" w:space="0" w:color="auto"/>
        <w:left w:val="none" w:sz="0" w:space="0" w:color="auto"/>
        <w:bottom w:val="none" w:sz="0" w:space="0" w:color="auto"/>
        <w:right w:val="none" w:sz="0" w:space="0" w:color="auto"/>
      </w:divBdr>
    </w:div>
    <w:div w:id="992030526">
      <w:bodyDiv w:val="1"/>
      <w:marLeft w:val="0"/>
      <w:marRight w:val="0"/>
      <w:marTop w:val="0"/>
      <w:marBottom w:val="0"/>
      <w:divBdr>
        <w:top w:val="none" w:sz="0" w:space="0" w:color="auto"/>
        <w:left w:val="none" w:sz="0" w:space="0" w:color="auto"/>
        <w:bottom w:val="none" w:sz="0" w:space="0" w:color="auto"/>
        <w:right w:val="none" w:sz="0" w:space="0" w:color="auto"/>
      </w:divBdr>
    </w:div>
    <w:div w:id="1164125296">
      <w:bodyDiv w:val="1"/>
      <w:marLeft w:val="0"/>
      <w:marRight w:val="0"/>
      <w:marTop w:val="0"/>
      <w:marBottom w:val="0"/>
      <w:divBdr>
        <w:top w:val="none" w:sz="0" w:space="0" w:color="auto"/>
        <w:left w:val="none" w:sz="0" w:space="0" w:color="auto"/>
        <w:bottom w:val="none" w:sz="0" w:space="0" w:color="auto"/>
        <w:right w:val="none" w:sz="0" w:space="0" w:color="auto"/>
      </w:divBdr>
    </w:div>
    <w:div w:id="1277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linkedin.com/company/nativewav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ebook.com/nativewavesap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v@nativewave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ativewave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0AEA3-8E28-48A8-A88B-9CE5A53F3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F45B96-1BE1-4DB5-A034-43DAE4C69347}">
  <ds:schemaRefs>
    <ds:schemaRef ds:uri="http://schemas.microsoft.com/sharepoint/v3/contenttype/forms"/>
  </ds:schemaRefs>
</ds:datastoreItem>
</file>

<file path=customXml/itemProps3.xml><?xml version="1.0" encoding="utf-8"?>
<ds:datastoreItem xmlns:ds="http://schemas.openxmlformats.org/officeDocument/2006/customXml" ds:itemID="{FF7B43EE-90B8-4C08-BF66-9352C76B1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510</Words>
  <Characters>2910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3414</CharactersWithSpaces>
  <SharedDoc>false</SharedDoc>
  <HLinks>
    <vt:vector size="24" baseType="variant">
      <vt:variant>
        <vt:i4>8126580</vt:i4>
      </vt:variant>
      <vt:variant>
        <vt:i4>9</vt:i4>
      </vt:variant>
      <vt:variant>
        <vt:i4>0</vt:i4>
      </vt:variant>
      <vt:variant>
        <vt:i4>5</vt:i4>
      </vt:variant>
      <vt:variant>
        <vt:lpwstr>http://linkedin.com/company/nativewaves</vt:lpwstr>
      </vt:variant>
      <vt:variant>
        <vt:lpwstr/>
      </vt:variant>
      <vt:variant>
        <vt:i4>3473513</vt:i4>
      </vt:variant>
      <vt:variant>
        <vt:i4>6</vt:i4>
      </vt:variant>
      <vt:variant>
        <vt:i4>0</vt:i4>
      </vt:variant>
      <vt:variant>
        <vt:i4>5</vt:i4>
      </vt:variant>
      <vt:variant>
        <vt:lpwstr>http://facebook.com/nativewavesapp</vt:lpwstr>
      </vt:variant>
      <vt:variant>
        <vt:lpwstr/>
      </vt:variant>
      <vt:variant>
        <vt:i4>8126529</vt:i4>
      </vt:variant>
      <vt:variant>
        <vt:i4>3</vt:i4>
      </vt:variant>
      <vt:variant>
        <vt:i4>0</vt:i4>
      </vt:variant>
      <vt:variant>
        <vt:i4>5</vt:i4>
      </vt:variant>
      <vt:variant>
        <vt:lpwstr>mailto:vv@nativewaves.com</vt:lpwstr>
      </vt:variant>
      <vt:variant>
        <vt:lpwstr/>
      </vt:variant>
      <vt:variant>
        <vt:i4>5177424</vt:i4>
      </vt:variant>
      <vt:variant>
        <vt:i4>0</vt:i4>
      </vt:variant>
      <vt:variant>
        <vt:i4>0</vt:i4>
      </vt:variant>
      <vt:variant>
        <vt:i4>5</vt:i4>
      </vt:variant>
      <vt:variant>
        <vt:lpwstr>https://www.nativewaves.com/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7</cp:revision>
  <dcterms:created xsi:type="dcterms:W3CDTF">2021-04-09T12:18:00Z</dcterms:created>
  <dcterms:modified xsi:type="dcterms:W3CDTF">2021-04-12T16:15:00Z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