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6C3FD" w14:textId="4333C7DB"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348701B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329B3E6" w14:textId="77777777"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p>
    <w:p w14:paraId="16BA7E05" w14:textId="01D994AF" w:rsidR="00531EFE" w:rsidRPr="00F01BC5" w:rsidRDefault="00531EFE" w:rsidP="00365FDF">
      <w:pPr>
        <w:widowControl w:val="0"/>
        <w:autoSpaceDE w:val="0"/>
        <w:autoSpaceDN w:val="0"/>
        <w:adjustRightInd w:val="0"/>
        <w:spacing w:after="0" w:line="276" w:lineRule="auto"/>
        <w:jc w:val="both"/>
        <w:rPr>
          <w:rFonts w:ascii="Verdana" w:eastAsia="Times" w:hAnsi="Verdana"/>
          <w:b/>
          <w:sz w:val="20"/>
          <w:szCs w:val="20"/>
          <w:lang w:val="en-GB"/>
        </w:rPr>
      </w:pPr>
      <w:r w:rsidRPr="00F01BC5">
        <w:rPr>
          <w:rFonts w:ascii="Verdana" w:hAnsi="Verdana"/>
          <w:noProof/>
          <w:sz w:val="20"/>
          <w:szCs w:val="20"/>
          <w:lang w:val="en-GB" w:eastAsia="en-GB"/>
        </w:rPr>
        <mc:AlternateContent>
          <mc:Choice Requires="wps">
            <w:drawing>
              <wp:anchor distT="0" distB="0" distL="114300" distR="114300" simplePos="0" relativeHeight="251659264" behindDoc="0" locked="0" layoutInCell="1" allowOverlap="1" wp14:anchorId="298E3344" wp14:editId="0C769FDB">
                <wp:simplePos x="0" y="0"/>
                <wp:positionH relativeFrom="column">
                  <wp:posOffset>-41910</wp:posOffset>
                </wp:positionH>
                <wp:positionV relativeFrom="paragraph">
                  <wp:posOffset>140335</wp:posOffset>
                </wp:positionV>
                <wp:extent cx="6217920" cy="3810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3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B524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1.05pt" to="486.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"/>
            </w:pict>
          </mc:Fallback>
        </mc:AlternateContent>
      </w:r>
    </w:p>
    <w:p w14:paraId="62497D91" w14:textId="3C5537C9" w:rsidR="004C057D" w:rsidRPr="004C057D" w:rsidRDefault="0029668A" w:rsidP="0029668A">
      <w:pPr>
        <w:pStyle w:val="NoSpacing"/>
        <w:spacing w:line="276" w:lineRule="auto"/>
        <w:jc w:val="center"/>
        <w:rPr>
          <w:rFonts w:ascii="Verdana" w:hAnsi="Verdana"/>
          <w:b/>
          <w:bCs/>
          <w:sz w:val="24"/>
          <w:szCs w:val="24"/>
        </w:rPr>
      </w:pPr>
      <w:r>
        <w:rPr>
          <w:rFonts w:ascii="Verdana" w:hAnsi="Verdana"/>
          <w:b/>
          <w:bCs/>
          <w:sz w:val="24"/>
          <w:szCs w:val="24"/>
        </w:rPr>
        <w:t>The Neutrality of DPA Microphones Helps Capture Pianist Helena Basilova’s Rich, Velvety Sound</w:t>
      </w:r>
    </w:p>
    <w:p w14:paraId="3CFD699F" w14:textId="77777777" w:rsidR="004C057D" w:rsidRPr="004C057D" w:rsidRDefault="004C057D" w:rsidP="004C057D">
      <w:pPr>
        <w:pStyle w:val="NoSpacing"/>
        <w:spacing w:line="276" w:lineRule="auto"/>
        <w:jc w:val="center"/>
        <w:rPr>
          <w:rFonts w:ascii="Verdana" w:hAnsi="Verdana"/>
          <w:sz w:val="20"/>
          <w:szCs w:val="20"/>
        </w:rPr>
      </w:pPr>
    </w:p>
    <w:p w14:paraId="03ABB20B" w14:textId="742F6A64" w:rsidR="0029668A" w:rsidRDefault="0029668A" w:rsidP="00DB0B30">
      <w:pPr>
        <w:pStyle w:val="NoSpacing"/>
        <w:spacing w:line="276" w:lineRule="auto"/>
        <w:jc w:val="center"/>
        <w:rPr>
          <w:rFonts w:ascii="Verdana" w:hAnsi="Verdana"/>
          <w:i/>
          <w:sz w:val="20"/>
          <w:szCs w:val="20"/>
        </w:rPr>
      </w:pPr>
      <w:r>
        <w:rPr>
          <w:rFonts w:ascii="Verdana" w:hAnsi="Verdana"/>
          <w:i/>
          <w:sz w:val="20"/>
          <w:szCs w:val="20"/>
        </w:rPr>
        <w:t>Producer Brendon Heinst says the company’s 4006A Omnidirectional Microphones were ideally suited to this recording project because they delivered such transparent sound.</w:t>
      </w:r>
    </w:p>
    <w:p w14:paraId="4620EB38" w14:textId="2868D1DA" w:rsidR="00531EFE" w:rsidRPr="004C057D" w:rsidRDefault="00531EFE" w:rsidP="004C057D">
      <w:pPr>
        <w:pStyle w:val="NoSpacing"/>
        <w:spacing w:line="276" w:lineRule="auto"/>
        <w:jc w:val="both"/>
        <w:rPr>
          <w:rFonts w:ascii="Verdana" w:eastAsia="Times" w:hAnsi="Verdana"/>
          <w:sz w:val="20"/>
          <w:szCs w:val="20"/>
        </w:rPr>
      </w:pPr>
      <w:r w:rsidRPr="004C057D">
        <w:rPr>
          <w:rFonts w:ascii="Verdana" w:hAnsi="Verdana"/>
          <w:noProof/>
          <w:sz w:val="20"/>
          <w:szCs w:val="20"/>
          <w:lang w:eastAsia="en-GB"/>
        </w:rPr>
        <mc:AlternateContent>
          <mc:Choice Requires="wps">
            <w:drawing>
              <wp:anchor distT="0" distB="0" distL="114300" distR="114300" simplePos="0" relativeHeight="251660288" behindDoc="0" locked="0" layoutInCell="1" allowOverlap="1" wp14:anchorId="066EDD00" wp14:editId="1713B721">
                <wp:simplePos x="0" y="0"/>
                <wp:positionH relativeFrom="column">
                  <wp:posOffset>-80010</wp:posOffset>
                </wp:positionH>
                <wp:positionV relativeFrom="paragraph">
                  <wp:posOffset>52070</wp:posOffset>
                </wp:positionV>
                <wp:extent cx="6377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DE5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4.1pt" to="495.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" strokeweight="1.5pt"/>
            </w:pict>
          </mc:Fallback>
        </mc:AlternateContent>
      </w:r>
    </w:p>
    <w:p w14:paraId="69C6BD30" w14:textId="7F721CFA" w:rsidR="0029668A" w:rsidRPr="00911FF2" w:rsidRDefault="00A24889" w:rsidP="0029668A">
      <w:pPr>
        <w:pStyle w:val="NoSpacing"/>
        <w:spacing w:line="276" w:lineRule="auto"/>
        <w:jc w:val="both"/>
        <w:rPr>
          <w:rFonts w:ascii="Verdana" w:hAnsi="Verdana"/>
          <w:color w:val="000000" w:themeColor="text1"/>
          <w:sz w:val="20"/>
          <w:szCs w:val="20"/>
        </w:rPr>
      </w:pPr>
      <w:r w:rsidRPr="00DB0B30">
        <w:rPr>
          <w:rFonts w:ascii="Verdana" w:hAnsi="Verdana"/>
          <w:b/>
          <w:bCs/>
          <w:sz w:val="20"/>
          <w:szCs w:val="20"/>
        </w:rPr>
        <w:t>Alleroed, Denmark</w:t>
      </w:r>
      <w:r w:rsidR="007E7D64" w:rsidRPr="00DB0B30">
        <w:rPr>
          <w:rFonts w:ascii="Verdana" w:hAnsi="Verdana"/>
          <w:b/>
          <w:bCs/>
          <w:sz w:val="20"/>
          <w:szCs w:val="20"/>
        </w:rPr>
        <w:t xml:space="preserve">. </w:t>
      </w:r>
      <w:r w:rsidR="009603BE">
        <w:rPr>
          <w:rFonts w:ascii="Verdana" w:hAnsi="Verdana"/>
          <w:b/>
          <w:bCs/>
          <w:sz w:val="20"/>
          <w:szCs w:val="20"/>
        </w:rPr>
        <w:t>January 13</w:t>
      </w:r>
      <w:r w:rsidR="009603BE" w:rsidRPr="009603BE">
        <w:rPr>
          <w:rFonts w:ascii="Verdana" w:hAnsi="Verdana"/>
          <w:b/>
          <w:bCs/>
          <w:sz w:val="20"/>
          <w:szCs w:val="20"/>
          <w:vertAlign w:val="superscript"/>
        </w:rPr>
        <w:t>th</w:t>
      </w:r>
      <w:r w:rsidR="009603BE">
        <w:rPr>
          <w:rFonts w:ascii="Verdana" w:hAnsi="Verdana"/>
          <w:b/>
          <w:bCs/>
          <w:sz w:val="20"/>
          <w:szCs w:val="20"/>
        </w:rPr>
        <w:t xml:space="preserve"> </w:t>
      </w:r>
      <w:r w:rsidR="007E7D64" w:rsidRPr="00DB0B30">
        <w:rPr>
          <w:rFonts w:ascii="Verdana" w:hAnsi="Verdana"/>
          <w:b/>
          <w:bCs/>
          <w:sz w:val="20"/>
          <w:szCs w:val="20"/>
        </w:rPr>
        <w:t>20</w:t>
      </w:r>
      <w:r w:rsidR="009603BE">
        <w:rPr>
          <w:rFonts w:ascii="Verdana" w:hAnsi="Verdana"/>
          <w:b/>
          <w:bCs/>
          <w:sz w:val="20"/>
          <w:szCs w:val="20"/>
        </w:rPr>
        <w:t>20:</w:t>
      </w:r>
      <w:bookmarkStart w:id="0" w:name="_GoBack"/>
      <w:bookmarkEnd w:id="0"/>
      <w:r w:rsidR="007E7D64" w:rsidRPr="00DB0B30">
        <w:rPr>
          <w:rFonts w:ascii="Verdana" w:hAnsi="Verdana"/>
          <w:sz w:val="20"/>
          <w:szCs w:val="20"/>
        </w:rPr>
        <w:t xml:space="preserve"> </w:t>
      </w:r>
      <w:r w:rsidR="0029668A" w:rsidRPr="00911FF2">
        <w:rPr>
          <w:rFonts w:ascii="Verdana" w:hAnsi="Verdana"/>
          <w:color w:val="000000" w:themeColor="text1"/>
          <w:sz w:val="20"/>
          <w:szCs w:val="20"/>
        </w:rPr>
        <w:t xml:space="preserve">DPA’s 4006A omnidirectional microphones were used to great effect recently when producer and engineer Brendon Heinst wanted to capture the rich, velvety sound that is the hallmark of </w:t>
      </w:r>
      <w:r w:rsidR="0029668A">
        <w:rPr>
          <w:rFonts w:ascii="Verdana" w:hAnsi="Verdana"/>
          <w:color w:val="000000" w:themeColor="text1"/>
          <w:sz w:val="20"/>
          <w:szCs w:val="20"/>
        </w:rPr>
        <w:t>Dutch/</w:t>
      </w:r>
      <w:r w:rsidR="0029668A" w:rsidRPr="00911FF2">
        <w:rPr>
          <w:rFonts w:ascii="Verdana" w:hAnsi="Verdana"/>
          <w:color w:val="000000" w:themeColor="text1"/>
          <w:sz w:val="20"/>
          <w:szCs w:val="20"/>
        </w:rPr>
        <w:t xml:space="preserve">Russian classical pianist Helena Basilova. </w:t>
      </w:r>
    </w:p>
    <w:p w14:paraId="0854C19E"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36948272" w14:textId="52A43EF8" w:rsidR="0029668A" w:rsidRPr="00911FF2"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 xml:space="preserve">Fearing the microphones he already owned were too ‘bright’ for the task, Heinst </w:t>
      </w:r>
      <w:r w:rsidR="0098781A">
        <w:rPr>
          <w:rFonts w:ascii="Verdana" w:hAnsi="Verdana"/>
          <w:color w:val="000000" w:themeColor="text1"/>
          <w:sz w:val="20"/>
          <w:szCs w:val="20"/>
        </w:rPr>
        <w:t xml:space="preserve">contacted DPA’s Benelux distributor, Amptec, who recommended </w:t>
      </w:r>
      <w:r w:rsidRPr="00911FF2">
        <w:rPr>
          <w:rFonts w:ascii="Verdana" w:hAnsi="Verdana"/>
          <w:color w:val="000000" w:themeColor="text1"/>
          <w:sz w:val="20"/>
          <w:szCs w:val="20"/>
        </w:rPr>
        <w:t xml:space="preserve">a 5006A Surround Kit consisting of five 4006A microphones, which are carefully factory-matched so that their already low standard tolerances are even closer – within </w:t>
      </w:r>
      <w:r w:rsidRPr="00911FF2">
        <w:rPr>
          <w:rFonts w:ascii="Verdana" w:hAnsi="Verdana" w:cs="Gill Sans MT"/>
          <w:color w:val="000000" w:themeColor="text1"/>
          <w:sz w:val="20"/>
          <w:szCs w:val="20"/>
          <w:shd w:val="clear" w:color="auto" w:fill="F7F7F7"/>
        </w:rPr>
        <w:t>±</w:t>
      </w:r>
      <w:r w:rsidRPr="00911FF2">
        <w:rPr>
          <w:rFonts w:ascii="Verdana" w:hAnsi="Verdana"/>
          <w:color w:val="000000" w:themeColor="text1"/>
          <w:sz w:val="20"/>
          <w:szCs w:val="20"/>
          <w:shd w:val="clear" w:color="auto" w:fill="F7F7F7"/>
        </w:rPr>
        <w:t>0.5 dB</w:t>
      </w:r>
      <w:r w:rsidRPr="00911FF2">
        <w:rPr>
          <w:rFonts w:ascii="Verdana" w:hAnsi="Verdana"/>
          <w:color w:val="000000" w:themeColor="text1"/>
          <w:sz w:val="20"/>
          <w:szCs w:val="20"/>
        </w:rPr>
        <w:t xml:space="preserve">. </w:t>
      </w:r>
      <w:r w:rsidR="0098781A">
        <w:rPr>
          <w:rFonts w:ascii="Verdana" w:hAnsi="Verdana"/>
          <w:color w:val="000000" w:themeColor="text1"/>
          <w:sz w:val="20"/>
          <w:szCs w:val="20"/>
        </w:rPr>
        <w:t xml:space="preserve">Heinst </w:t>
      </w:r>
      <w:r w:rsidRPr="00911FF2">
        <w:rPr>
          <w:rFonts w:ascii="Verdana" w:hAnsi="Verdana"/>
          <w:color w:val="000000" w:themeColor="text1"/>
          <w:sz w:val="20"/>
          <w:szCs w:val="20"/>
        </w:rPr>
        <w:t xml:space="preserve">positioned </w:t>
      </w:r>
      <w:r w:rsidR="0098781A">
        <w:rPr>
          <w:rFonts w:ascii="Verdana" w:hAnsi="Verdana"/>
          <w:color w:val="000000" w:themeColor="text1"/>
          <w:sz w:val="20"/>
          <w:szCs w:val="20"/>
        </w:rPr>
        <w:t xml:space="preserve">these </w:t>
      </w:r>
      <w:r w:rsidRPr="00911FF2">
        <w:rPr>
          <w:rFonts w:ascii="Verdana" w:hAnsi="Verdana"/>
          <w:color w:val="000000" w:themeColor="text1"/>
          <w:sz w:val="20"/>
          <w:szCs w:val="20"/>
        </w:rPr>
        <w:t xml:space="preserve">next to the piano in the style of a traditional Decca Tree, but with different dimensions based on a variant of the Tree that </w:t>
      </w:r>
      <w:r w:rsidR="0098781A">
        <w:rPr>
          <w:rFonts w:ascii="Verdana" w:hAnsi="Verdana"/>
          <w:color w:val="000000" w:themeColor="text1"/>
          <w:sz w:val="20"/>
          <w:szCs w:val="20"/>
        </w:rPr>
        <w:t xml:space="preserve">he had </w:t>
      </w:r>
      <w:r w:rsidRPr="00911FF2">
        <w:rPr>
          <w:rFonts w:ascii="Verdana" w:hAnsi="Verdana"/>
          <w:color w:val="000000" w:themeColor="text1"/>
          <w:sz w:val="20"/>
          <w:szCs w:val="20"/>
        </w:rPr>
        <w:t>perfected while studying for a Masters in Audio Engineering at Utrecht School of Arts &amp; Technology.</w:t>
      </w:r>
    </w:p>
    <w:p w14:paraId="7A5D2428"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6240FD14" w14:textId="45FB4EE4" w:rsidR="0029668A" w:rsidRPr="00911FF2"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“My experience of using the 4006As on this recording was so good that I was pretty much sold from there,” Heinst says. “The sound is very, very transparent and neutral, yet it's surprisingly musical as well. There's a certain natural relaxedness to them compared to the microphones I was previously using, and this wasn’t only obvious to an audio engineer. Basically, every musician we've recorded since has noticed the difference between my old microphones and the DPAs, and vote in favour of the DPAs.”</w:t>
      </w:r>
    </w:p>
    <w:p w14:paraId="7239CD7E"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2E8D43D3" w14:textId="550E6DEC" w:rsidR="0029668A" w:rsidRPr="00911FF2"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 xml:space="preserve">Based in Utrecht, Brendon Heinst is a co-founder of TRPTK, a production company with its own recording, mixing and mastering studio and record label. </w:t>
      </w:r>
      <w:r>
        <w:rPr>
          <w:rFonts w:ascii="Verdana" w:hAnsi="Verdana"/>
          <w:color w:val="000000" w:themeColor="text1"/>
          <w:sz w:val="20"/>
          <w:szCs w:val="20"/>
        </w:rPr>
        <w:t>E</w:t>
      </w:r>
      <w:r w:rsidRPr="00911FF2">
        <w:rPr>
          <w:rFonts w:ascii="Verdana" w:hAnsi="Verdana"/>
          <w:color w:val="000000" w:themeColor="text1"/>
          <w:sz w:val="20"/>
          <w:szCs w:val="20"/>
        </w:rPr>
        <w:t>stablished in 2014</w:t>
      </w:r>
      <w:r>
        <w:rPr>
          <w:rFonts w:ascii="Verdana" w:hAnsi="Verdana"/>
          <w:color w:val="000000" w:themeColor="text1"/>
          <w:sz w:val="20"/>
          <w:szCs w:val="20"/>
        </w:rPr>
        <w:t>, the company is</w:t>
      </w:r>
      <w:r w:rsidRPr="00911FF2">
        <w:rPr>
          <w:rFonts w:ascii="Verdana" w:hAnsi="Verdana"/>
          <w:color w:val="000000" w:themeColor="text1"/>
          <w:sz w:val="20"/>
          <w:szCs w:val="20"/>
        </w:rPr>
        <w:t xml:space="preserve"> now operated by Heinst, Maya Fridman (who is also an artist on the label) and Ben van Leliveld.</w:t>
      </w:r>
    </w:p>
    <w:p w14:paraId="7C6FC29A"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66897CB0" w14:textId="77777777" w:rsidR="0029668A" w:rsidRPr="00911FF2"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“We believe that every artist deserves to convey their music in the best possible way and therefore we make no compromises when it comes to the quality of the equipment in our studio or our production methods,” Heinst says. “</w:t>
      </w:r>
      <w:r w:rsidRPr="00911FF2">
        <w:rPr>
          <w:rFonts w:ascii="Verdana" w:hAnsi="Verdana"/>
          <w:color w:val="000000" w:themeColor="text1"/>
          <w:sz w:val="20"/>
          <w:szCs w:val="20"/>
          <w:shd w:val="clear" w:color="auto" w:fill="FFFFFF"/>
        </w:rPr>
        <w:t xml:space="preserve">We don’t differentiate in genres, only in quality, although </w:t>
      </w:r>
      <w:r w:rsidRPr="00911FF2">
        <w:rPr>
          <w:rFonts w:ascii="Verdana" w:hAnsi="Verdana"/>
          <w:color w:val="000000" w:themeColor="text1"/>
          <w:sz w:val="20"/>
          <w:szCs w:val="20"/>
        </w:rPr>
        <w:t>these days I work mainly in the field of acoustic music - from early music to contemporary classical, as well as a little bit of jazz here and there.”</w:t>
      </w:r>
    </w:p>
    <w:p w14:paraId="438157C2"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541095ED" w14:textId="77777777" w:rsidR="0029668A" w:rsidRPr="00911FF2"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Since investing in a 5006A Surround Kit for the Helena Basilova recordings, Brendon Heinst has used it for a number of other projects including a recording of Telemann’s long-lost Fantasias for viola da gamba featuring Dutch viola da gamba player</w:t>
      </w:r>
      <w:r>
        <w:rPr>
          <w:rFonts w:ascii="Verdana" w:hAnsi="Verdana"/>
          <w:color w:val="000000" w:themeColor="text1"/>
          <w:sz w:val="20"/>
          <w:szCs w:val="20"/>
        </w:rPr>
        <w:t>,</w:t>
      </w:r>
      <w:r w:rsidRPr="00911FF2">
        <w:rPr>
          <w:rFonts w:ascii="Verdana" w:hAnsi="Verdana"/>
          <w:color w:val="000000" w:themeColor="text1"/>
          <w:sz w:val="20"/>
          <w:szCs w:val="20"/>
        </w:rPr>
        <w:t xml:space="preserve"> Ralph Rousseau. </w:t>
      </w:r>
    </w:p>
    <w:p w14:paraId="1B5486E2" w14:textId="77777777" w:rsidR="0029668A" w:rsidRPr="00911FF2" w:rsidRDefault="0029668A" w:rsidP="0029668A">
      <w:pPr>
        <w:pStyle w:val="NoSpacing"/>
        <w:spacing w:line="276" w:lineRule="auto"/>
        <w:jc w:val="both"/>
        <w:rPr>
          <w:rFonts w:ascii="Verdana" w:hAnsi="Verdana"/>
          <w:color w:val="000000" w:themeColor="text1"/>
          <w:sz w:val="20"/>
          <w:szCs w:val="20"/>
        </w:rPr>
      </w:pPr>
    </w:p>
    <w:p w14:paraId="14C74127" w14:textId="77777777" w:rsidR="0029668A" w:rsidRDefault="0029668A" w:rsidP="0029668A">
      <w:pPr>
        <w:pStyle w:val="NoSpacing"/>
        <w:spacing w:line="276" w:lineRule="auto"/>
        <w:jc w:val="both"/>
        <w:rPr>
          <w:rFonts w:ascii="Verdana" w:hAnsi="Verdana"/>
          <w:color w:val="000000" w:themeColor="text1"/>
          <w:sz w:val="20"/>
          <w:szCs w:val="20"/>
        </w:rPr>
      </w:pPr>
      <w:r w:rsidRPr="00911FF2">
        <w:rPr>
          <w:rFonts w:ascii="Verdana" w:hAnsi="Verdana"/>
          <w:color w:val="000000" w:themeColor="text1"/>
          <w:sz w:val="20"/>
          <w:szCs w:val="20"/>
        </w:rPr>
        <w:t>“</w:t>
      </w:r>
      <w:r>
        <w:rPr>
          <w:rFonts w:ascii="Verdana" w:hAnsi="Verdana"/>
          <w:color w:val="000000" w:themeColor="text1"/>
          <w:sz w:val="20"/>
          <w:szCs w:val="20"/>
        </w:rPr>
        <w:t>W</w:t>
      </w:r>
      <w:r w:rsidRPr="00911FF2">
        <w:rPr>
          <w:rFonts w:ascii="Verdana" w:hAnsi="Verdana"/>
          <w:color w:val="000000" w:themeColor="text1"/>
          <w:sz w:val="20"/>
          <w:szCs w:val="20"/>
        </w:rPr>
        <w:t xml:space="preserve">e recorded in an 800-year-old church here in Utrecht and went absolutely overboard with high-end equipment, including the DPA microphones,” he explains. “We also </w:t>
      </w:r>
      <w:r>
        <w:rPr>
          <w:rFonts w:ascii="Verdana" w:hAnsi="Verdana"/>
          <w:color w:val="000000" w:themeColor="text1"/>
          <w:sz w:val="20"/>
          <w:szCs w:val="20"/>
        </w:rPr>
        <w:t xml:space="preserve">occasionally </w:t>
      </w:r>
      <w:r w:rsidRPr="00911FF2">
        <w:rPr>
          <w:rFonts w:ascii="Verdana" w:hAnsi="Verdana"/>
          <w:color w:val="000000" w:themeColor="text1"/>
          <w:sz w:val="20"/>
          <w:szCs w:val="20"/>
        </w:rPr>
        <w:t xml:space="preserve">use DPA 4015A </w:t>
      </w:r>
      <w:r w:rsidRPr="00911FF2">
        <w:rPr>
          <w:rFonts w:ascii="Verdana" w:hAnsi="Verdana"/>
          <w:color w:val="000000" w:themeColor="text1"/>
          <w:sz w:val="20"/>
          <w:szCs w:val="20"/>
        </w:rPr>
        <w:lastRenderedPageBreak/>
        <w:t>Wide Cardioid and 4011A Cardioid microphones as spot mics because they blend perfectly</w:t>
      </w:r>
      <w:r>
        <w:rPr>
          <w:rFonts w:ascii="Verdana" w:hAnsi="Verdana"/>
          <w:color w:val="000000" w:themeColor="text1"/>
          <w:sz w:val="20"/>
          <w:szCs w:val="20"/>
        </w:rPr>
        <w:t xml:space="preserve"> with our 4006As</w:t>
      </w:r>
      <w:r w:rsidRPr="00911FF2">
        <w:rPr>
          <w:rFonts w:ascii="Verdana" w:hAnsi="Verdana"/>
          <w:color w:val="000000" w:themeColor="text1"/>
          <w:sz w:val="20"/>
          <w:szCs w:val="20"/>
        </w:rPr>
        <w:t>, making the auditive gap between the close mics and the main mics almost non</w:t>
      </w:r>
      <w:r>
        <w:rPr>
          <w:rFonts w:ascii="Verdana" w:hAnsi="Verdana"/>
          <w:color w:val="000000" w:themeColor="text1"/>
          <w:sz w:val="20"/>
          <w:szCs w:val="20"/>
        </w:rPr>
        <w:t xml:space="preserve"> </w:t>
      </w:r>
      <w:r w:rsidRPr="00911FF2">
        <w:rPr>
          <w:rFonts w:ascii="Verdana" w:hAnsi="Verdana"/>
          <w:color w:val="000000" w:themeColor="text1"/>
          <w:sz w:val="20"/>
          <w:szCs w:val="20"/>
        </w:rPr>
        <w:t>existent.”</w:t>
      </w:r>
    </w:p>
    <w:p w14:paraId="3B1B3FB9" w14:textId="77777777" w:rsidR="0029668A" w:rsidRDefault="0029668A" w:rsidP="0029668A">
      <w:pPr>
        <w:pStyle w:val="NoSpacing"/>
        <w:spacing w:line="276" w:lineRule="auto"/>
        <w:jc w:val="both"/>
        <w:rPr>
          <w:rFonts w:ascii="Verdana" w:hAnsi="Verdana"/>
          <w:color w:val="000000" w:themeColor="text1"/>
          <w:sz w:val="20"/>
          <w:szCs w:val="20"/>
        </w:rPr>
      </w:pPr>
    </w:p>
    <w:p w14:paraId="1F686BC8" w14:textId="77777777" w:rsidR="0029668A" w:rsidRDefault="0029668A" w:rsidP="0029668A">
      <w:pPr>
        <w:pStyle w:val="NoSpacing"/>
        <w:spacing w:line="276" w:lineRule="auto"/>
        <w:jc w:val="both"/>
        <w:rPr>
          <w:rFonts w:ascii="Verdana" w:hAnsi="Verdana"/>
          <w:color w:val="000000" w:themeColor="text1"/>
          <w:sz w:val="20"/>
          <w:szCs w:val="20"/>
        </w:rPr>
      </w:pPr>
      <w:r>
        <w:rPr>
          <w:rFonts w:ascii="Verdana" w:hAnsi="Verdana"/>
          <w:color w:val="000000" w:themeColor="text1"/>
          <w:sz w:val="20"/>
          <w:szCs w:val="20"/>
        </w:rPr>
        <w:t xml:space="preserve">The recordings Heinst made of Helena Basilova are now available as an album entitled </w:t>
      </w:r>
      <w:r w:rsidRPr="00BA4FA1">
        <w:rPr>
          <w:rFonts w:ascii="Verdana" w:hAnsi="Verdana"/>
          <w:i/>
          <w:iCs/>
          <w:color w:val="000000" w:themeColor="text1"/>
          <w:sz w:val="20"/>
          <w:szCs w:val="20"/>
        </w:rPr>
        <w:t>A Fearful Fairy Tale</w:t>
      </w:r>
      <w:r>
        <w:rPr>
          <w:rFonts w:ascii="Verdana" w:hAnsi="Verdana"/>
          <w:color w:val="000000" w:themeColor="text1"/>
          <w:sz w:val="20"/>
          <w:szCs w:val="20"/>
        </w:rPr>
        <w:t xml:space="preserve"> on the TRPTK label, along with many other high quality recordings including Ralph Rousseau’s </w:t>
      </w:r>
      <w:r w:rsidRPr="00BA4FA1">
        <w:rPr>
          <w:rFonts w:ascii="Verdana" w:hAnsi="Verdana"/>
          <w:i/>
          <w:iCs/>
          <w:color w:val="000000" w:themeColor="text1"/>
          <w:sz w:val="20"/>
          <w:szCs w:val="20"/>
        </w:rPr>
        <w:t>12 Fantasias for Viola da Gamba</w:t>
      </w:r>
      <w:r>
        <w:rPr>
          <w:rFonts w:ascii="Verdana" w:hAnsi="Verdana"/>
          <w:color w:val="000000" w:themeColor="text1"/>
          <w:sz w:val="20"/>
          <w:szCs w:val="20"/>
        </w:rPr>
        <w:t>.</w:t>
      </w:r>
    </w:p>
    <w:p w14:paraId="03FBADC1" w14:textId="77777777" w:rsidR="0029668A" w:rsidRDefault="0029668A" w:rsidP="0029668A">
      <w:pPr>
        <w:pStyle w:val="NoSpacing"/>
        <w:spacing w:line="276" w:lineRule="auto"/>
        <w:jc w:val="both"/>
        <w:rPr>
          <w:rFonts w:ascii="Verdana" w:hAnsi="Verdana"/>
          <w:color w:val="000000" w:themeColor="text1"/>
          <w:sz w:val="20"/>
          <w:szCs w:val="20"/>
        </w:rPr>
      </w:pPr>
    </w:p>
    <w:p w14:paraId="69456D46" w14:textId="77777777" w:rsidR="0029668A" w:rsidRPr="00BA4FA1" w:rsidRDefault="0029668A" w:rsidP="0029668A">
      <w:pPr>
        <w:pStyle w:val="NoSpacing"/>
        <w:spacing w:line="276" w:lineRule="auto"/>
        <w:jc w:val="center"/>
        <w:rPr>
          <w:rFonts w:ascii="Verdana" w:hAnsi="Verdana"/>
          <w:b/>
          <w:bCs/>
          <w:color w:val="000000" w:themeColor="text1"/>
          <w:sz w:val="20"/>
          <w:szCs w:val="20"/>
        </w:rPr>
      </w:pPr>
      <w:r w:rsidRPr="00BA4FA1">
        <w:rPr>
          <w:rFonts w:ascii="Verdana" w:hAnsi="Verdana"/>
          <w:b/>
          <w:bCs/>
          <w:color w:val="000000" w:themeColor="text1"/>
          <w:sz w:val="20"/>
          <w:szCs w:val="20"/>
        </w:rPr>
        <w:t>-ends-</w:t>
      </w:r>
    </w:p>
    <w:p w14:paraId="7FCA16F7" w14:textId="277DFE0F" w:rsidR="000D4271" w:rsidRDefault="000D4271" w:rsidP="0029668A">
      <w:pPr>
        <w:pStyle w:val="NoSpacing"/>
        <w:spacing w:line="276" w:lineRule="auto"/>
        <w:jc w:val="both"/>
        <w:rPr>
          <w:rFonts w:ascii="Verdana" w:hAnsi="Verdana"/>
          <w:sz w:val="20"/>
          <w:szCs w:val="20"/>
        </w:rPr>
      </w:pPr>
    </w:p>
    <w:p w14:paraId="4A5BC542" w14:textId="77777777" w:rsidR="00531EFE" w:rsidRPr="00F01BC5" w:rsidRDefault="00531EFE" w:rsidP="00365FDF">
      <w:pPr>
        <w:pStyle w:val="BodyA"/>
        <w:spacing w:line="276" w:lineRule="auto"/>
        <w:jc w:val="both"/>
        <w:rPr>
          <w:rFonts w:ascii="Verdana" w:hAnsi="Verdana" w:cs="Arial"/>
          <w:b/>
          <w:bCs/>
          <w:sz w:val="20"/>
          <w:szCs w:val="20"/>
        </w:rPr>
      </w:pPr>
      <w:r w:rsidRPr="00F01BC5">
        <w:rPr>
          <w:rFonts w:ascii="Verdana" w:hAnsi="Verdana" w:cs="Arial"/>
          <w:b/>
          <w:bCs/>
          <w:sz w:val="20"/>
          <w:szCs w:val="20"/>
        </w:rPr>
        <w:t>ABOUT DPA MICROPHONES:</w:t>
      </w:r>
    </w:p>
    <w:p w14:paraId="3DAB5EDA" w14:textId="7BF32C7F" w:rsidR="00531EFE" w:rsidRPr="00F01BC5" w:rsidRDefault="00531EFE" w:rsidP="00365FDF">
      <w:pPr>
        <w:pStyle w:val="BodyA"/>
        <w:spacing w:line="276" w:lineRule="auto"/>
        <w:jc w:val="both"/>
        <w:rPr>
          <w:rFonts w:ascii="Verdana" w:hAnsi="Verdana" w:cs="Arial"/>
          <w:sz w:val="20"/>
          <w:szCs w:val="20"/>
        </w:rPr>
      </w:pPr>
      <w:r w:rsidRPr="00F01BC5">
        <w:rPr>
          <w:rFonts w:ascii="Verdana" w:hAnsi="Verdana" w:cs="Arial"/>
          <w:sz w:val="20"/>
          <w:szCs w:val="20"/>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w:t>
      </w:r>
      <w:r w:rsidR="00E41683" w:rsidRPr="00F01BC5">
        <w:rPr>
          <w:rFonts w:ascii="Verdana" w:hAnsi="Verdana" w:cs="Arial"/>
          <w:sz w:val="20"/>
          <w:szCs w:val="20"/>
        </w:rPr>
        <w:t>u</w:t>
      </w:r>
      <w:r w:rsidRPr="00F01BC5">
        <w:rPr>
          <w:rFonts w:ascii="Verdana" w:hAnsi="Verdana" w:cs="Arial"/>
          <w:sz w:val="20"/>
          <w:szCs w:val="20"/>
        </w:rPr>
        <w:t>red and undistorted sound.</w:t>
      </w:r>
    </w:p>
    <w:p w14:paraId="07ECF3B6" w14:textId="77777777" w:rsidR="00A001E1" w:rsidRPr="00A001E1" w:rsidRDefault="00531EFE" w:rsidP="00A001E1">
      <w:pPr>
        <w:pStyle w:val="NoSpacing"/>
        <w:rPr>
          <w:rStyle w:val="Hyperlink"/>
          <w:rFonts w:ascii="Verdana" w:hAnsi="Verdana"/>
          <w:b/>
          <w:sz w:val="20"/>
          <w:szCs w:val="20"/>
        </w:rPr>
      </w:pPr>
      <w:r w:rsidRPr="00A001E1">
        <w:rPr>
          <w:rFonts w:ascii="Verdana" w:hAnsi="Verdana"/>
          <w:b/>
          <w:sz w:val="20"/>
          <w:szCs w:val="20"/>
        </w:rPr>
        <w:t xml:space="preserve">For more information, please visit </w:t>
      </w:r>
      <w:hyperlink r:id="rId9" w:history="1">
        <w:r w:rsidRPr="00A001E1">
          <w:rPr>
            <w:rStyle w:val="Hyperlink"/>
            <w:rFonts w:ascii="Verdana" w:hAnsi="Verdana"/>
            <w:b/>
            <w:sz w:val="20"/>
            <w:szCs w:val="20"/>
          </w:rPr>
          <w:t>www.dpamicrophones.com</w:t>
        </w:r>
      </w:hyperlink>
    </w:p>
    <w:p w14:paraId="5C03C0E3" w14:textId="77777777" w:rsidR="00A001E1" w:rsidRDefault="00A001E1" w:rsidP="00A001E1">
      <w:pPr>
        <w:pStyle w:val="NoSpacing"/>
        <w:rPr>
          <w:rFonts w:ascii="Verdana" w:hAnsi="Verdana"/>
          <w:sz w:val="20"/>
          <w:szCs w:val="20"/>
        </w:rPr>
      </w:pPr>
    </w:p>
    <w:p w14:paraId="03AF368A" w14:textId="38BD94D7" w:rsidR="00A001E1" w:rsidRPr="00A001E1" w:rsidRDefault="00A001E1" w:rsidP="00A001E1">
      <w:pPr>
        <w:pStyle w:val="NoSpacing"/>
        <w:rPr>
          <w:rFonts w:ascii="Verdana" w:hAnsi="Verdana"/>
          <w:b/>
          <w:sz w:val="20"/>
          <w:szCs w:val="20"/>
        </w:rPr>
      </w:pPr>
      <w:r w:rsidRPr="00A001E1">
        <w:rPr>
          <w:rFonts w:ascii="Verdana" w:hAnsi="Verdana"/>
          <w:b/>
          <w:sz w:val="20"/>
          <w:szCs w:val="20"/>
        </w:rPr>
        <w:t>Follow DPA Microphones:</w:t>
      </w:r>
    </w:p>
    <w:p w14:paraId="7B493A7F" w14:textId="11018DF2"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Facebook: </w:t>
      </w:r>
      <w:hyperlink r:id="rId10" w:history="1">
        <w:r w:rsidRPr="00A001E1">
          <w:rPr>
            <w:rStyle w:val="Hyperlink"/>
            <w:rFonts w:ascii="Verdana" w:hAnsi="Verdana" w:cs="Arial"/>
            <w:sz w:val="20"/>
            <w:szCs w:val="20"/>
            <w:lang w:val="en-US"/>
          </w:rPr>
          <w:t>@DPAmicrophones</w:t>
        </w:r>
      </w:hyperlink>
    </w:p>
    <w:p w14:paraId="43560A4E"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Twitter: </w:t>
      </w:r>
      <w:hyperlink r:id="rId11" w:history="1">
        <w:r w:rsidRPr="00A001E1">
          <w:rPr>
            <w:rStyle w:val="Hyperlink"/>
            <w:rFonts w:ascii="Verdana" w:hAnsi="Verdana" w:cs="Arial"/>
            <w:sz w:val="20"/>
            <w:szCs w:val="20"/>
            <w:lang w:val="en-US"/>
          </w:rPr>
          <w:t>@DPAmicrophones</w:t>
        </w:r>
      </w:hyperlink>
    </w:p>
    <w:p w14:paraId="56D62907"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LinkedIn: </w:t>
      </w:r>
      <w:hyperlink r:id="rId12" w:history="1">
        <w:r w:rsidRPr="00A001E1">
          <w:rPr>
            <w:rStyle w:val="Hyperlink"/>
            <w:rFonts w:ascii="Verdana" w:hAnsi="Verdana" w:cs="Arial"/>
            <w:sz w:val="20"/>
            <w:szCs w:val="20"/>
            <w:lang w:val="en-US"/>
          </w:rPr>
          <w:t>DPA Microphones A/S</w:t>
        </w:r>
      </w:hyperlink>
    </w:p>
    <w:p w14:paraId="70F0D173"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Instagram: </w:t>
      </w:r>
      <w:hyperlink r:id="rId13" w:history="1">
        <w:r w:rsidRPr="00A001E1">
          <w:rPr>
            <w:rStyle w:val="Hyperlink"/>
            <w:rFonts w:ascii="Verdana" w:hAnsi="Verdana" w:cs="Arial"/>
            <w:sz w:val="20"/>
            <w:szCs w:val="20"/>
            <w:lang w:val="en-US"/>
          </w:rPr>
          <w:t>dpa_microphones</w:t>
        </w:r>
      </w:hyperlink>
    </w:p>
    <w:p w14:paraId="61A015CC" w14:textId="77777777" w:rsidR="00A001E1" w:rsidRPr="00A001E1" w:rsidRDefault="00A001E1" w:rsidP="00A001E1">
      <w:pPr>
        <w:pStyle w:val="NoSpacing"/>
        <w:rPr>
          <w:rFonts w:ascii="Verdana" w:hAnsi="Verdana"/>
          <w:sz w:val="20"/>
          <w:szCs w:val="20"/>
        </w:rPr>
      </w:pPr>
      <w:r w:rsidRPr="00A001E1">
        <w:rPr>
          <w:rFonts w:ascii="Verdana" w:hAnsi="Verdana"/>
          <w:sz w:val="20"/>
          <w:szCs w:val="20"/>
        </w:rPr>
        <w:t xml:space="preserve">Youtube: </w:t>
      </w:r>
      <w:hyperlink r:id="rId14" w:history="1">
        <w:r w:rsidRPr="00A001E1">
          <w:rPr>
            <w:rStyle w:val="Hyperlink"/>
            <w:rFonts w:ascii="Verdana" w:hAnsi="Verdana" w:cs="Arial"/>
            <w:sz w:val="20"/>
            <w:szCs w:val="20"/>
            <w:lang w:val="en-US"/>
          </w:rPr>
          <w:t>DPAmicrophones</w:t>
        </w:r>
      </w:hyperlink>
    </w:p>
    <w:p w14:paraId="2CF4817E" w14:textId="77777777" w:rsidR="00A001E1" w:rsidRDefault="00A001E1" w:rsidP="00365FDF">
      <w:pPr>
        <w:spacing w:line="276" w:lineRule="auto"/>
        <w:jc w:val="both"/>
        <w:rPr>
          <w:rFonts w:ascii="Verdana" w:hAnsi="Verdana"/>
          <w:b/>
          <w:sz w:val="20"/>
          <w:szCs w:val="20"/>
          <w:lang w:val="en-GB"/>
        </w:rPr>
      </w:pPr>
    </w:p>
    <w:p w14:paraId="4C514093" w14:textId="5AF2BAC8" w:rsidR="00531EFE" w:rsidRPr="00746D31" w:rsidRDefault="00531EFE" w:rsidP="00365FDF">
      <w:pPr>
        <w:spacing w:line="276" w:lineRule="auto"/>
        <w:jc w:val="both"/>
        <w:rPr>
          <w:rFonts w:ascii="Verdana" w:eastAsia="Times" w:hAnsi="Verdana"/>
          <w:b/>
          <w:sz w:val="20"/>
          <w:szCs w:val="20"/>
          <w:lang w:val="en-GB"/>
        </w:rPr>
      </w:pPr>
      <w:r w:rsidRPr="00F01BC5">
        <w:rPr>
          <w:rFonts w:ascii="Verdana" w:hAnsi="Verdana"/>
          <w:b/>
          <w:sz w:val="20"/>
          <w:szCs w:val="20"/>
          <w:lang w:val="en-GB"/>
        </w:rPr>
        <w:t>DPA Microphones A/S</w:t>
      </w:r>
      <w:r w:rsidRPr="00F01BC5">
        <w:rPr>
          <w:rFonts w:ascii="Verdana" w:hAnsi="Verdana"/>
          <w:b/>
          <w:sz w:val="20"/>
          <w:szCs w:val="20"/>
          <w:lang w:val="en-GB"/>
        </w:rPr>
        <w:tab/>
      </w:r>
      <w:r w:rsidRPr="00746D31">
        <w:rPr>
          <w:rFonts w:ascii="Verdana" w:hAnsi="Verdana"/>
          <w:b/>
          <w:sz w:val="20"/>
          <w:szCs w:val="20"/>
          <w:lang w:val="en-GB"/>
        </w:rPr>
        <w:tab/>
      </w:r>
      <w:r w:rsidRPr="00746D31">
        <w:rPr>
          <w:rFonts w:ascii="Verdana" w:hAnsi="Verdana"/>
          <w:b/>
          <w:sz w:val="20"/>
          <w:szCs w:val="20"/>
          <w:lang w:val="en-GB"/>
        </w:rPr>
        <w:tab/>
      </w:r>
    </w:p>
    <w:p w14:paraId="64271926" w14:textId="52BB7F77" w:rsidR="00531EFE" w:rsidRPr="00746D31" w:rsidRDefault="00531EFE" w:rsidP="00365FDF">
      <w:pPr>
        <w:spacing w:after="0" w:line="276" w:lineRule="auto"/>
        <w:jc w:val="both"/>
        <w:rPr>
          <w:rFonts w:ascii="Verdana" w:eastAsia="Times New Roman" w:hAnsi="Verdana"/>
          <w:sz w:val="20"/>
          <w:szCs w:val="20"/>
          <w:lang w:val="en-GB"/>
        </w:rPr>
      </w:pPr>
      <w:r w:rsidRPr="00746D31">
        <w:rPr>
          <w:rFonts w:ascii="Verdana" w:hAnsi="Verdana"/>
          <w:sz w:val="20"/>
          <w:szCs w:val="20"/>
          <w:lang w:val="en-GB"/>
        </w:rPr>
        <w:t>Anne Berggrein</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Phone: + 45 48 14 2828</w:t>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tab/>
      </w:r>
      <w:r w:rsidRPr="00746D31">
        <w:rPr>
          <w:rFonts w:ascii="Verdana" w:hAnsi="Verdana"/>
          <w:sz w:val="20"/>
          <w:szCs w:val="20"/>
          <w:lang w:val="en-GB"/>
        </w:rPr>
        <w:br/>
        <w:t>email:</w:t>
      </w:r>
      <w:hyperlink r:id="rId15" w:history="1">
        <w:r w:rsidR="00E05502" w:rsidRPr="00343521">
          <w:rPr>
            <w:rStyle w:val="Hyperlink"/>
            <w:rFonts w:ascii="Verdana" w:hAnsi="Verdana"/>
            <w:sz w:val="20"/>
            <w:szCs w:val="20"/>
            <w:lang w:val="en-GB"/>
          </w:rPr>
          <w:t>anb@dpamicrophones.com</w:t>
        </w:r>
      </w:hyperlink>
      <w:r w:rsidRPr="00746D31">
        <w:rPr>
          <w:rFonts w:ascii="Verdana" w:hAnsi="Verdana"/>
          <w:color w:val="0000FF"/>
          <w:sz w:val="20"/>
          <w:szCs w:val="20"/>
          <w:u w:val="single"/>
          <w:lang w:val="en-GB"/>
        </w:rPr>
        <w:t xml:space="preserve">                          </w:t>
      </w:r>
      <w:r w:rsidRPr="00746D31">
        <w:rPr>
          <w:rFonts w:ascii="Verdana" w:hAnsi="Verdana"/>
          <w:color w:val="0000FF"/>
          <w:sz w:val="20"/>
          <w:szCs w:val="20"/>
          <w:u w:val="single"/>
          <w:lang w:val="en-GB"/>
        </w:rPr>
        <w:br/>
      </w:r>
      <w:r w:rsidRPr="00746D31">
        <w:rPr>
          <w:rFonts w:ascii="Verdana" w:hAnsi="Verdana"/>
          <w:sz w:val="20"/>
          <w:szCs w:val="20"/>
          <w:lang w:val="en-GB"/>
        </w:rPr>
        <w:t xml:space="preserve">Web: </w:t>
      </w:r>
      <w:hyperlink r:id="rId16" w:history="1">
        <w:r w:rsidRPr="00746D31">
          <w:rPr>
            <w:rStyle w:val="Hyperlink"/>
            <w:rFonts w:ascii="Verdana" w:hAnsi="Verdana"/>
            <w:sz w:val="20"/>
            <w:szCs w:val="20"/>
            <w:lang w:val="en-GB"/>
          </w:rPr>
          <w:t>www.dpamicrophones.com</w:t>
        </w:r>
      </w:hyperlink>
    </w:p>
    <w:p w14:paraId="4AFCA72A" w14:textId="77777777" w:rsidR="00531EFE" w:rsidRPr="00746D31" w:rsidRDefault="00531EFE" w:rsidP="00365FDF">
      <w:pPr>
        <w:spacing w:after="0" w:line="276" w:lineRule="auto"/>
        <w:jc w:val="both"/>
        <w:rPr>
          <w:rFonts w:ascii="Verdana" w:hAnsi="Verdana"/>
          <w:sz w:val="20"/>
          <w:szCs w:val="20"/>
          <w:lang w:val="en-GB"/>
        </w:rPr>
      </w:pPr>
    </w:p>
    <w:p w14:paraId="59A5C05C" w14:textId="77777777" w:rsidR="00531EFE" w:rsidRPr="00746D31" w:rsidRDefault="00531EFE" w:rsidP="00365FDF">
      <w:pPr>
        <w:spacing w:after="0" w:line="276" w:lineRule="auto"/>
        <w:jc w:val="both"/>
        <w:rPr>
          <w:rFonts w:ascii="Verdana" w:hAnsi="Verdana"/>
          <w:b/>
          <w:sz w:val="20"/>
          <w:szCs w:val="20"/>
          <w:lang w:val="en-GB"/>
        </w:rPr>
      </w:pPr>
      <w:r w:rsidRPr="00746D31">
        <w:rPr>
          <w:rFonts w:ascii="Verdana" w:hAnsi="Verdana"/>
          <w:b/>
          <w:sz w:val="20"/>
          <w:szCs w:val="20"/>
          <w:lang w:val="en-GB"/>
        </w:rPr>
        <w:t>Press Contact:</w:t>
      </w:r>
    </w:p>
    <w:p w14:paraId="46D17BEA"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 xml:space="preserve">White Noise PR </w:t>
      </w:r>
    </w:p>
    <w:p w14:paraId="6D8B8876" w14:textId="77777777" w:rsidR="00531EFE" w:rsidRPr="00746D31" w:rsidRDefault="00531EFE" w:rsidP="00365FDF">
      <w:pPr>
        <w:spacing w:after="0" w:line="276" w:lineRule="auto"/>
        <w:jc w:val="both"/>
        <w:rPr>
          <w:rFonts w:ascii="Verdana" w:hAnsi="Verdana"/>
          <w:sz w:val="20"/>
          <w:szCs w:val="20"/>
          <w:lang w:val="en-GB"/>
        </w:rPr>
      </w:pPr>
      <w:r w:rsidRPr="00746D31">
        <w:rPr>
          <w:rFonts w:ascii="Verdana" w:hAnsi="Verdana"/>
          <w:sz w:val="20"/>
          <w:szCs w:val="20"/>
          <w:lang w:val="en-GB"/>
        </w:rPr>
        <w:t>Phone: +44 (0) 1666 500142</w:t>
      </w:r>
    </w:p>
    <w:p w14:paraId="3C35D024" w14:textId="02D44CEA" w:rsidR="00E3630D" w:rsidRPr="00E05502" w:rsidRDefault="00531EFE" w:rsidP="00365FDF">
      <w:pPr>
        <w:spacing w:after="0" w:line="276" w:lineRule="auto"/>
        <w:jc w:val="both"/>
        <w:rPr>
          <w:rFonts w:ascii="Verdana" w:hAnsi="Verdana"/>
          <w:color w:val="0000FF"/>
          <w:sz w:val="20"/>
          <w:szCs w:val="20"/>
          <w:u w:val="single"/>
          <w:lang w:val="en-GB"/>
        </w:rPr>
      </w:pPr>
      <w:r w:rsidRPr="00746D31">
        <w:rPr>
          <w:rFonts w:ascii="Verdana" w:hAnsi="Verdana"/>
          <w:sz w:val="20"/>
          <w:szCs w:val="20"/>
          <w:lang w:val="en-GB"/>
        </w:rPr>
        <w:t xml:space="preserve">Email: </w:t>
      </w:r>
      <w:hyperlink r:id="rId17" w:history="1">
        <w:r w:rsidRPr="00746D31">
          <w:rPr>
            <w:rStyle w:val="Hyperlink"/>
            <w:rFonts w:ascii="Verdana" w:hAnsi="Verdana"/>
            <w:sz w:val="20"/>
            <w:szCs w:val="20"/>
            <w:lang w:val="en-GB"/>
          </w:rPr>
          <w:t>sue@whitenoisepr.co.uk</w:t>
        </w:r>
      </w:hyperlink>
    </w:p>
    <w:p w14:paraId="64953FD4" w14:textId="11343922" w:rsidR="004963E0" w:rsidRPr="00E05502" w:rsidRDefault="004963E0" w:rsidP="00E05502">
      <w:pPr>
        <w:spacing w:after="0" w:line="276" w:lineRule="auto"/>
        <w:jc w:val="both"/>
        <w:rPr>
          <w:rFonts w:ascii="Verdana" w:eastAsia="Times" w:hAnsi="Verdana"/>
          <w:sz w:val="20"/>
          <w:szCs w:val="20"/>
          <w:lang w:val="en-GB"/>
        </w:rPr>
      </w:pPr>
    </w:p>
    <w:sectPr w:rsidR="004963E0" w:rsidRPr="00E05502" w:rsidSect="00D44EA6">
      <w:headerReference w:type="default" r:id="rId18"/>
      <w:headerReference w:type="first" r:id="rId19"/>
      <w:pgSz w:w="12240" w:h="15840" w:code="1"/>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D597B" w14:textId="77777777" w:rsidR="006303D3" w:rsidRDefault="006303D3" w:rsidP="00D44EA6">
      <w:pPr>
        <w:spacing w:after="0" w:line="240" w:lineRule="auto"/>
      </w:pPr>
      <w:r>
        <w:separator/>
      </w:r>
    </w:p>
  </w:endnote>
  <w:endnote w:type="continuationSeparator" w:id="0">
    <w:p w14:paraId="1AD53AF0" w14:textId="77777777" w:rsidR="006303D3" w:rsidRDefault="006303D3" w:rsidP="00D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F5C2D" w14:textId="77777777" w:rsidR="006303D3" w:rsidRDefault="006303D3" w:rsidP="00D44EA6">
      <w:pPr>
        <w:spacing w:after="0" w:line="240" w:lineRule="auto"/>
      </w:pPr>
      <w:r>
        <w:separator/>
      </w:r>
    </w:p>
  </w:footnote>
  <w:footnote w:type="continuationSeparator" w:id="0">
    <w:p w14:paraId="43AF0734" w14:textId="77777777" w:rsidR="006303D3" w:rsidRDefault="006303D3" w:rsidP="00D44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496C7" w14:textId="77777777" w:rsidR="00D44EA6" w:rsidRDefault="00D44EA6">
    <w:pPr>
      <w:pStyle w:val="Header"/>
    </w:pPr>
    <w:r>
      <w:rPr>
        <w:noProof/>
        <w:lang w:eastAsia="da-DK"/>
      </w:rPr>
      <w:drawing>
        <wp:anchor distT="0" distB="0" distL="114300" distR="114300" simplePos="0" relativeHeight="251660288" behindDoc="1" locked="0" layoutInCell="1" allowOverlap="1" wp14:anchorId="44806E2E" wp14:editId="0E0FAB30">
          <wp:simplePos x="0" y="0"/>
          <wp:positionH relativeFrom="column">
            <wp:posOffset>-714228</wp:posOffset>
          </wp:positionH>
          <wp:positionV relativeFrom="paragraph">
            <wp:posOffset>-443718</wp:posOffset>
          </wp:positionV>
          <wp:extent cx="7763194" cy="10046676"/>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A-Letterhead-US-2018-digital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65" cy="1005039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5AC4" w14:textId="77777777" w:rsidR="00D44EA6" w:rsidRDefault="00D44EA6">
    <w:pPr>
      <w:pStyle w:val="Header"/>
    </w:pPr>
    <w:r>
      <w:rPr>
        <w:noProof/>
        <w:lang w:eastAsia="da-DK"/>
      </w:rPr>
      <w:drawing>
        <wp:anchor distT="0" distB="0" distL="114300" distR="114300" simplePos="0" relativeHeight="251659264" behindDoc="1" locked="0" layoutInCell="1" allowOverlap="1" wp14:anchorId="0A270710" wp14:editId="1646B440">
          <wp:simplePos x="0" y="0"/>
          <wp:positionH relativeFrom="column">
            <wp:posOffset>-749398</wp:posOffset>
          </wp:positionH>
          <wp:positionV relativeFrom="paragraph">
            <wp:posOffset>-508195</wp:posOffset>
          </wp:positionV>
          <wp:extent cx="7803957" cy="10099430"/>
          <wp:effectExtent l="0" t="0" r="6985"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A-Letterhead-US-2018-digi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5664" cy="1010163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EFE"/>
    <w:rsid w:val="0000214C"/>
    <w:rsid w:val="000441AF"/>
    <w:rsid w:val="000B3050"/>
    <w:rsid w:val="000D4271"/>
    <w:rsid w:val="00100CD0"/>
    <w:rsid w:val="00115325"/>
    <w:rsid w:val="001235D8"/>
    <w:rsid w:val="001D1290"/>
    <w:rsid w:val="001E47D7"/>
    <w:rsid w:val="00264605"/>
    <w:rsid w:val="0029668A"/>
    <w:rsid w:val="002B56B5"/>
    <w:rsid w:val="00365FDF"/>
    <w:rsid w:val="003A69B0"/>
    <w:rsid w:val="00470B8E"/>
    <w:rsid w:val="0049477C"/>
    <w:rsid w:val="004963E0"/>
    <w:rsid w:val="004C057D"/>
    <w:rsid w:val="004F6CD5"/>
    <w:rsid w:val="00531EFE"/>
    <w:rsid w:val="00590062"/>
    <w:rsid w:val="0059041C"/>
    <w:rsid w:val="006067EE"/>
    <w:rsid w:val="006303D3"/>
    <w:rsid w:val="00696188"/>
    <w:rsid w:val="00746D31"/>
    <w:rsid w:val="00795878"/>
    <w:rsid w:val="007C26F7"/>
    <w:rsid w:val="007E7D64"/>
    <w:rsid w:val="0082120C"/>
    <w:rsid w:val="00852982"/>
    <w:rsid w:val="008551D6"/>
    <w:rsid w:val="008F288D"/>
    <w:rsid w:val="0094374B"/>
    <w:rsid w:val="00952352"/>
    <w:rsid w:val="009603BE"/>
    <w:rsid w:val="0098781A"/>
    <w:rsid w:val="009D6C5B"/>
    <w:rsid w:val="009F34CD"/>
    <w:rsid w:val="009F5F1D"/>
    <w:rsid w:val="00A001E1"/>
    <w:rsid w:val="00A24889"/>
    <w:rsid w:val="00A80A6B"/>
    <w:rsid w:val="00BC2054"/>
    <w:rsid w:val="00BD6DF9"/>
    <w:rsid w:val="00C47F46"/>
    <w:rsid w:val="00C6744E"/>
    <w:rsid w:val="00CA3744"/>
    <w:rsid w:val="00D44EA6"/>
    <w:rsid w:val="00D77802"/>
    <w:rsid w:val="00DB0B30"/>
    <w:rsid w:val="00DC07DB"/>
    <w:rsid w:val="00E05502"/>
    <w:rsid w:val="00E3630D"/>
    <w:rsid w:val="00E41683"/>
    <w:rsid w:val="00E66B66"/>
    <w:rsid w:val="00F01BC5"/>
    <w:rsid w:val="00FF15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247B0"/>
  <w15:chartTrackingRefBased/>
  <w15:docId w15:val="{FC7DE1FA-AEEE-41F2-BA8A-62C54AF9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EA6"/>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4EA6"/>
  </w:style>
  <w:style w:type="paragraph" w:styleId="Footer">
    <w:name w:val="footer"/>
    <w:basedOn w:val="Normal"/>
    <w:link w:val="FooterChar"/>
    <w:uiPriority w:val="99"/>
    <w:unhideWhenUsed/>
    <w:rsid w:val="00D44EA6"/>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4EA6"/>
  </w:style>
  <w:style w:type="character" w:styleId="Hyperlink">
    <w:name w:val="Hyperlink"/>
    <w:uiPriority w:val="99"/>
    <w:unhideWhenUsed/>
    <w:rsid w:val="00531EFE"/>
    <w:rPr>
      <w:color w:val="0000FF"/>
      <w:u w:val="single"/>
    </w:rPr>
  </w:style>
  <w:style w:type="paragraph" w:styleId="NoSpacing">
    <w:name w:val="No Spacing"/>
    <w:uiPriority w:val="1"/>
    <w:qFormat/>
    <w:rsid w:val="00531EFE"/>
    <w:pPr>
      <w:spacing w:after="0" w:line="240" w:lineRule="auto"/>
    </w:pPr>
    <w:rPr>
      <w:rFonts w:ascii="Calibri" w:eastAsia="Calibri" w:hAnsi="Calibri" w:cs="Times New Roman"/>
      <w:lang w:val="en-GB"/>
    </w:rPr>
  </w:style>
  <w:style w:type="paragraph" w:customStyle="1" w:styleId="BodyA">
    <w:name w:val="Body A"/>
    <w:basedOn w:val="Normal"/>
    <w:rsid w:val="00531EFE"/>
    <w:pPr>
      <w:spacing w:after="0" w:line="240" w:lineRule="auto"/>
    </w:pPr>
    <w:rPr>
      <w:rFonts w:ascii="Times New Roman" w:eastAsia="Calibri" w:hAnsi="Times New Roman" w:cs="Times New Roman"/>
      <w:color w:val="000000"/>
      <w:sz w:val="24"/>
      <w:szCs w:val="24"/>
      <w:lang w:val="en-GB"/>
    </w:rPr>
  </w:style>
  <w:style w:type="character" w:styleId="UnresolvedMention">
    <w:name w:val="Unresolved Mention"/>
    <w:basedOn w:val="DefaultParagraphFont"/>
    <w:uiPriority w:val="99"/>
    <w:semiHidden/>
    <w:unhideWhenUsed/>
    <w:rsid w:val="00E05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437045">
      <w:bodyDiv w:val="1"/>
      <w:marLeft w:val="0"/>
      <w:marRight w:val="0"/>
      <w:marTop w:val="0"/>
      <w:marBottom w:val="0"/>
      <w:divBdr>
        <w:top w:val="none" w:sz="0" w:space="0" w:color="auto"/>
        <w:left w:val="none" w:sz="0" w:space="0" w:color="auto"/>
        <w:bottom w:val="none" w:sz="0" w:space="0" w:color="auto"/>
        <w:right w:val="none" w:sz="0" w:space="0" w:color="auto"/>
      </w:divBdr>
    </w:div>
    <w:div w:id="1857378481">
      <w:bodyDiv w:val="1"/>
      <w:marLeft w:val="0"/>
      <w:marRight w:val="0"/>
      <w:marTop w:val="0"/>
      <w:marBottom w:val="0"/>
      <w:divBdr>
        <w:top w:val="none" w:sz="0" w:space="0" w:color="auto"/>
        <w:left w:val="none" w:sz="0" w:space="0" w:color="auto"/>
        <w:bottom w:val="none" w:sz="0" w:space="0" w:color="auto"/>
        <w:right w:val="none" w:sz="0" w:space="0" w:color="auto"/>
      </w:divBdr>
    </w:div>
    <w:div w:id="1968315314">
      <w:bodyDiv w:val="1"/>
      <w:marLeft w:val="0"/>
      <w:marRight w:val="0"/>
      <w:marTop w:val="0"/>
      <w:marBottom w:val="0"/>
      <w:divBdr>
        <w:top w:val="none" w:sz="0" w:space="0" w:color="auto"/>
        <w:left w:val="none" w:sz="0" w:space="0" w:color="auto"/>
        <w:bottom w:val="none" w:sz="0" w:space="0" w:color="auto"/>
        <w:right w:val="none" w:sz="0" w:space="0" w:color="auto"/>
      </w:divBdr>
    </w:div>
    <w:div w:id="200920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stagram.com/dpa_microphon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linkedin.com/company/dpa-microphones-as/"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www.dpamicrophone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DPAmicrophones" TargetMode="External"/><Relationship Id="rId5" Type="http://schemas.openxmlformats.org/officeDocument/2006/relationships/settings" Target="settings.xml"/><Relationship Id="rId15" Type="http://schemas.openxmlformats.org/officeDocument/2006/relationships/hyperlink" Target="mailto:anb@dpamicrophones.com" TargetMode="External"/><Relationship Id="rId10" Type="http://schemas.openxmlformats.org/officeDocument/2006/relationships/hyperlink" Target="https://www.facebook.com/dpamicrophones/?ref=br_r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dpamicrophones.com" TargetMode="External"/><Relationship Id="rId14" Type="http://schemas.openxmlformats.org/officeDocument/2006/relationships/hyperlink" Target="https://www.youtube.com/user/DPAmicroph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Letter%20brevpapi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270AD-773B-4ADF-8746-6EF72E7746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CC9D5-14D9-4F4A-A08B-AA32F6770FE6}">
  <ds:schemaRefs>
    <ds:schemaRef ds:uri="http://schemas.microsoft.com/sharepoint/v3/contenttype/forms"/>
  </ds:schemaRefs>
</ds:datastoreItem>
</file>

<file path=customXml/itemProps3.xml><?xml version="1.0" encoding="utf-8"?>
<ds:datastoreItem xmlns:ds="http://schemas.openxmlformats.org/officeDocument/2006/customXml" ds:itemID="{A21FBC81-A2DB-47E5-B0E2-6785266DD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brevpapir</Template>
  <TotalTime>12</TotalTime>
  <Pages>2</Pages>
  <Words>735</Words>
  <Characters>4192</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DPA Microphones A/S</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Sue Sillitoe</cp:lastModifiedBy>
  <cp:revision>10</cp:revision>
  <dcterms:created xsi:type="dcterms:W3CDTF">2019-11-27T16:45:00Z</dcterms:created>
  <dcterms:modified xsi:type="dcterms:W3CDTF">2019-12-17T11:32:00Z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