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E525" w14:textId="70932E46" w:rsidR="00C25187" w:rsidRDefault="00C25187" w:rsidP="00C25187">
      <w:pPr>
        <w:widowControl w:val="0"/>
        <w:autoSpaceDE w:val="0"/>
        <w:autoSpaceDN w:val="0"/>
        <w:adjustRightInd w:val="0"/>
        <w:spacing w:after="0" w:line="360" w:lineRule="auto"/>
        <w:jc w:val="center"/>
        <w:rPr>
          <w:rFonts w:ascii="Verdana" w:eastAsia="Times" w:hAnsi="Verdana"/>
          <w:b/>
          <w:szCs w:val="20"/>
          <w:lang w:val="en-US"/>
        </w:rPr>
      </w:pPr>
      <w:r>
        <w:rPr>
          <w:noProof/>
          <w:lang w:val="en-GB" w:eastAsia="en-GB"/>
        </w:rPr>
        <mc:AlternateContent>
          <mc:Choice Requires="wps">
            <w:drawing>
              <wp:anchor distT="0" distB="0" distL="114300" distR="114300" simplePos="0" relativeHeight="251656192" behindDoc="0" locked="0" layoutInCell="1" allowOverlap="1" wp14:anchorId="07DCF79C" wp14:editId="3CAC7651">
                <wp:simplePos x="0" y="0"/>
                <wp:positionH relativeFrom="column">
                  <wp:posOffset>-38100</wp:posOffset>
                </wp:positionH>
                <wp:positionV relativeFrom="paragraph">
                  <wp:posOffset>144145</wp:posOffset>
                </wp:positionV>
                <wp:extent cx="5743575"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1D02"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Jp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"/>
            </w:pict>
          </mc:Fallback>
        </mc:AlternateContent>
      </w:r>
    </w:p>
    <w:p w14:paraId="2486AD10" w14:textId="3905B983" w:rsidR="00C25187" w:rsidRDefault="00FF34E0" w:rsidP="00C25187">
      <w:pPr>
        <w:jc w:val="center"/>
        <w:rPr>
          <w:rFonts w:ascii="Verdana" w:hAnsi="Verdana" w:cs="Arial"/>
          <w:b/>
          <w:sz w:val="24"/>
          <w:szCs w:val="24"/>
        </w:rPr>
      </w:pPr>
      <w:r>
        <w:rPr>
          <w:rFonts w:ascii="Verdana" w:hAnsi="Verdana" w:cs="Arial"/>
          <w:b/>
          <w:sz w:val="24"/>
          <w:szCs w:val="24"/>
        </w:rPr>
        <w:t>DPA Microphones Focuses on Studio Quality Sound For The Live Stage at Prolight + Sound 2017</w:t>
      </w:r>
    </w:p>
    <w:p w14:paraId="3F21B2A3" w14:textId="37C2654B" w:rsidR="00FF34E0" w:rsidRPr="00FF34E0" w:rsidRDefault="00C25187" w:rsidP="00C25187">
      <w:pPr>
        <w:jc w:val="center"/>
        <w:rPr>
          <w:rFonts w:ascii="Verdana" w:hAnsi="Verdana" w:cs="Arial"/>
          <w:i/>
          <w:sz w:val="20"/>
          <w:szCs w:val="20"/>
        </w:rPr>
      </w:pPr>
      <w:r w:rsidRPr="00FF34E0">
        <w:rPr>
          <w:rFonts w:ascii="Verdana" w:hAnsi="Verdana" w:cs="Arial"/>
          <w:i/>
          <w:sz w:val="20"/>
          <w:szCs w:val="20"/>
        </w:rPr>
        <w:t xml:space="preserve">The company will show </w:t>
      </w:r>
      <w:r w:rsidR="00FF34E0" w:rsidRPr="00FF34E0">
        <w:rPr>
          <w:rFonts w:ascii="Verdana" w:hAnsi="Verdana" w:cs="Arial"/>
          <w:i/>
          <w:sz w:val="20"/>
          <w:szCs w:val="20"/>
        </w:rPr>
        <w:t xml:space="preserve">the latest innovations in </w:t>
      </w:r>
      <w:r w:rsidR="003763C1">
        <w:rPr>
          <w:rFonts w:ascii="Verdana" w:hAnsi="Verdana" w:cs="Arial"/>
          <w:i/>
          <w:sz w:val="20"/>
          <w:szCs w:val="20"/>
        </w:rPr>
        <w:t xml:space="preserve">close miking mounting solution, also for </w:t>
      </w:r>
      <w:r w:rsidR="00FF34E0" w:rsidRPr="00FF34E0">
        <w:rPr>
          <w:rFonts w:ascii="Verdana" w:hAnsi="Verdana" w:cs="Arial"/>
          <w:i/>
          <w:sz w:val="20"/>
          <w:szCs w:val="20"/>
        </w:rPr>
        <w:t>wireless</w:t>
      </w:r>
      <w:r w:rsidR="003763C1">
        <w:rPr>
          <w:rFonts w:ascii="Verdana" w:hAnsi="Verdana" w:cs="Arial"/>
          <w:i/>
          <w:sz w:val="20"/>
          <w:szCs w:val="20"/>
        </w:rPr>
        <w:t xml:space="preserve">, </w:t>
      </w:r>
      <w:r w:rsidR="00FF34E0" w:rsidRPr="00FF34E0">
        <w:rPr>
          <w:rFonts w:ascii="Verdana" w:hAnsi="Verdana" w:cs="Arial"/>
          <w:i/>
          <w:sz w:val="20"/>
          <w:szCs w:val="20"/>
        </w:rPr>
        <w:t>including the MMP-G Modular Active Cable</w:t>
      </w:r>
      <w:r w:rsidR="00FF34E0" w:rsidRPr="00FF34E0">
        <w:rPr>
          <w:rFonts w:ascii="Verdana" w:eastAsia="Times New Roman" w:hAnsi="Verdana" w:cs="Helvetica"/>
          <w:bCs/>
          <w:i/>
          <w:sz w:val="20"/>
          <w:szCs w:val="20"/>
          <w:bdr w:val="none" w:sz="0" w:space="0" w:color="auto" w:frame="1"/>
          <w:lang w:eastAsia="en-GB"/>
        </w:rPr>
        <w:t xml:space="preserve"> and GSM4000 Gooseneck Shock Mount</w:t>
      </w:r>
      <w:r w:rsidR="00FF34E0" w:rsidRPr="00FF34E0">
        <w:rPr>
          <w:rFonts w:ascii="Verdana" w:eastAsia="Times New Roman" w:hAnsi="Verdana" w:cs="Helvetica"/>
          <w:i/>
          <w:sz w:val="20"/>
          <w:szCs w:val="20"/>
          <w:lang w:eastAsia="en-GB"/>
        </w:rPr>
        <w:t> </w:t>
      </w:r>
      <w:r w:rsidR="00FF34E0" w:rsidRPr="00FF34E0">
        <w:rPr>
          <w:rFonts w:ascii="Verdana" w:hAnsi="Verdana" w:cs="Arial"/>
          <w:i/>
          <w:sz w:val="20"/>
          <w:szCs w:val="20"/>
        </w:rPr>
        <w:t>for its d:dicate</w:t>
      </w:r>
      <w:r w:rsidR="00FF34E0">
        <w:rPr>
          <w:rFonts w:ascii="Verdana" w:hAnsi="Verdana" w:cs="Arial"/>
          <w:i/>
          <w:sz w:val="20"/>
          <w:szCs w:val="20"/>
        </w:rPr>
        <w:t>™ R</w:t>
      </w:r>
      <w:r w:rsidR="00FF34E0" w:rsidRPr="00FF34E0">
        <w:rPr>
          <w:rFonts w:ascii="Verdana" w:hAnsi="Verdana" w:cs="Arial"/>
          <w:i/>
          <w:sz w:val="20"/>
          <w:szCs w:val="20"/>
        </w:rPr>
        <w:t>ecording Microphone range.</w:t>
      </w:r>
    </w:p>
    <w:p w14:paraId="5BCC5209" w14:textId="17B5595A" w:rsidR="00C25187" w:rsidRDefault="00C25187" w:rsidP="00C25187">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4313D930" wp14:editId="3825A846">
                <wp:simplePos x="0" y="0"/>
                <wp:positionH relativeFrom="column">
                  <wp:posOffset>-142875</wp:posOffset>
                </wp:positionH>
                <wp:positionV relativeFrom="paragraph">
                  <wp:posOffset>33655</wp:posOffset>
                </wp:positionV>
                <wp:extent cx="5905500" cy="0"/>
                <wp:effectExtent l="9525" t="14605"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639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EDHAIAADc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" strokeweight="1.5pt"/>
            </w:pict>
          </mc:Fallback>
        </mc:AlternateContent>
      </w:r>
    </w:p>
    <w:p w14:paraId="78A80731" w14:textId="55D41253" w:rsidR="00B7050D" w:rsidRPr="00243297" w:rsidRDefault="00C25187" w:rsidP="00C25187">
      <w:pPr>
        <w:pStyle w:val="NoSpacing"/>
        <w:spacing w:line="276" w:lineRule="auto"/>
        <w:jc w:val="both"/>
        <w:rPr>
          <w:rFonts w:ascii="Verdana" w:hAnsi="Verdana"/>
          <w:sz w:val="20"/>
          <w:szCs w:val="20"/>
        </w:rPr>
      </w:pPr>
      <w:proofErr w:type="spellStart"/>
      <w:r w:rsidRPr="00243297">
        <w:rPr>
          <w:rFonts w:ascii="Verdana" w:hAnsi="Verdana"/>
          <w:b/>
          <w:sz w:val="20"/>
          <w:szCs w:val="20"/>
        </w:rPr>
        <w:t>Alleroed</w:t>
      </w:r>
      <w:proofErr w:type="spellEnd"/>
      <w:r w:rsidRPr="00243297">
        <w:rPr>
          <w:rFonts w:ascii="Verdana" w:hAnsi="Verdana"/>
          <w:b/>
          <w:sz w:val="20"/>
          <w:szCs w:val="20"/>
        </w:rPr>
        <w:t xml:space="preserve">, Denmark. March </w:t>
      </w:r>
      <w:r w:rsidR="003763C1">
        <w:rPr>
          <w:rFonts w:ascii="Verdana" w:hAnsi="Verdana"/>
          <w:b/>
          <w:sz w:val="20"/>
          <w:szCs w:val="20"/>
        </w:rPr>
        <w:t>9</w:t>
      </w:r>
      <w:r w:rsidR="003763C1" w:rsidRPr="003763C1">
        <w:rPr>
          <w:rFonts w:ascii="Verdana" w:hAnsi="Verdana"/>
          <w:b/>
          <w:sz w:val="20"/>
          <w:szCs w:val="20"/>
          <w:vertAlign w:val="superscript"/>
        </w:rPr>
        <w:t>th</w:t>
      </w:r>
      <w:r w:rsidR="003763C1">
        <w:rPr>
          <w:rFonts w:ascii="Verdana" w:hAnsi="Verdana"/>
          <w:b/>
          <w:sz w:val="20"/>
          <w:szCs w:val="20"/>
        </w:rPr>
        <w:t xml:space="preserve"> </w:t>
      </w:r>
      <w:bookmarkStart w:id="0" w:name="_GoBack"/>
      <w:bookmarkEnd w:id="0"/>
      <w:r w:rsidR="00FF34E0">
        <w:rPr>
          <w:rFonts w:ascii="Verdana" w:hAnsi="Verdana"/>
          <w:b/>
          <w:sz w:val="20"/>
          <w:szCs w:val="20"/>
        </w:rPr>
        <w:t>2017</w:t>
      </w:r>
      <w:r w:rsidRPr="00243297">
        <w:rPr>
          <w:rFonts w:ascii="Verdana" w:hAnsi="Verdana"/>
          <w:b/>
          <w:sz w:val="20"/>
          <w:szCs w:val="20"/>
        </w:rPr>
        <w:t xml:space="preserve">: </w:t>
      </w:r>
      <w:r w:rsidR="00B7050D" w:rsidRPr="00243297">
        <w:rPr>
          <w:rFonts w:ascii="Verdana" w:hAnsi="Verdana"/>
          <w:sz w:val="20"/>
          <w:szCs w:val="20"/>
        </w:rPr>
        <w:t xml:space="preserve">Bringing recording studio quality to the live stage has long been a hallmark of DPA Microphones, which consistently achieves this ambition with a range of </w:t>
      </w:r>
      <w:r w:rsidR="003763C1">
        <w:rPr>
          <w:rFonts w:ascii="Verdana" w:hAnsi="Verdana"/>
          <w:sz w:val="20"/>
          <w:szCs w:val="20"/>
        </w:rPr>
        <w:t xml:space="preserve">close </w:t>
      </w:r>
      <w:proofErr w:type="spellStart"/>
      <w:r w:rsidR="003763C1">
        <w:rPr>
          <w:rFonts w:ascii="Verdana" w:hAnsi="Verdana"/>
          <w:sz w:val="20"/>
          <w:szCs w:val="20"/>
        </w:rPr>
        <w:t>miking</w:t>
      </w:r>
      <w:proofErr w:type="spellEnd"/>
      <w:r w:rsidR="003763C1">
        <w:rPr>
          <w:rFonts w:ascii="Verdana" w:hAnsi="Verdana"/>
          <w:sz w:val="20"/>
          <w:szCs w:val="20"/>
        </w:rPr>
        <w:t xml:space="preserve"> and </w:t>
      </w:r>
      <w:r w:rsidR="00B7050D" w:rsidRPr="00243297">
        <w:rPr>
          <w:rFonts w:ascii="Verdana" w:hAnsi="Verdana"/>
          <w:sz w:val="20"/>
          <w:szCs w:val="20"/>
        </w:rPr>
        <w:t>wireless microphone solutions that are ideal for live music applications.</w:t>
      </w:r>
    </w:p>
    <w:p w14:paraId="20F493E3" w14:textId="61DA41C8" w:rsidR="00B7050D" w:rsidRPr="00243297" w:rsidRDefault="00B7050D" w:rsidP="00C25187">
      <w:pPr>
        <w:pStyle w:val="NoSpacing"/>
        <w:spacing w:line="276" w:lineRule="auto"/>
        <w:jc w:val="both"/>
        <w:rPr>
          <w:rFonts w:ascii="Verdana" w:hAnsi="Verdana"/>
          <w:sz w:val="20"/>
          <w:szCs w:val="20"/>
        </w:rPr>
      </w:pPr>
    </w:p>
    <w:p w14:paraId="11CBED22" w14:textId="1A273307" w:rsidR="0056771D" w:rsidRPr="00243297" w:rsidRDefault="00B7050D" w:rsidP="00B7050D">
      <w:pPr>
        <w:pStyle w:val="NoSpacing"/>
        <w:spacing w:line="276" w:lineRule="auto"/>
        <w:jc w:val="both"/>
        <w:rPr>
          <w:rFonts w:ascii="Verdana" w:eastAsia="Times New Roman" w:hAnsi="Verdana" w:cs="Helvetica"/>
          <w:sz w:val="20"/>
          <w:szCs w:val="20"/>
          <w:lang w:eastAsia="en-GB"/>
        </w:rPr>
      </w:pPr>
      <w:r w:rsidRPr="00243297">
        <w:rPr>
          <w:rFonts w:ascii="Verdana" w:hAnsi="Verdana"/>
          <w:sz w:val="20"/>
          <w:szCs w:val="20"/>
        </w:rPr>
        <w:t>The latest innovations in this field will be on show at the company’s booth (</w:t>
      </w:r>
      <w:r w:rsidRPr="00243297">
        <w:rPr>
          <w:rFonts w:ascii="Verdana" w:hAnsi="Verdana"/>
          <w:b/>
          <w:sz w:val="20"/>
          <w:szCs w:val="20"/>
        </w:rPr>
        <w:t>3.1 F61</w:t>
      </w:r>
      <w:r w:rsidRPr="00243297">
        <w:rPr>
          <w:rFonts w:ascii="Verdana" w:hAnsi="Verdana"/>
          <w:sz w:val="20"/>
          <w:szCs w:val="20"/>
        </w:rPr>
        <w:t xml:space="preserve">) at </w:t>
      </w:r>
      <w:proofErr w:type="spellStart"/>
      <w:r w:rsidRPr="00243297">
        <w:rPr>
          <w:rFonts w:ascii="Verdana" w:hAnsi="Verdana"/>
          <w:sz w:val="20"/>
          <w:szCs w:val="20"/>
        </w:rPr>
        <w:t>Prolight</w:t>
      </w:r>
      <w:proofErr w:type="spellEnd"/>
      <w:r w:rsidRPr="00243297">
        <w:rPr>
          <w:rFonts w:ascii="Verdana" w:hAnsi="Verdana"/>
          <w:sz w:val="20"/>
          <w:szCs w:val="20"/>
        </w:rPr>
        <w:t xml:space="preserve"> + Sound 2017. These include the </w:t>
      </w:r>
      <w:r w:rsidRPr="00243297">
        <w:rPr>
          <w:rFonts w:ascii="Verdana" w:eastAsia="Times New Roman" w:hAnsi="Verdana" w:cs="Helvetica"/>
          <w:sz w:val="20"/>
          <w:szCs w:val="20"/>
          <w:lang w:eastAsia="en-GB"/>
        </w:rPr>
        <w:t>d:dicate™ </w:t>
      </w:r>
      <w:r w:rsidRPr="00243297">
        <w:rPr>
          <w:rFonts w:ascii="Verdana" w:eastAsia="Times New Roman" w:hAnsi="Verdana" w:cs="Helvetica"/>
          <w:bCs/>
          <w:sz w:val="20"/>
          <w:szCs w:val="20"/>
          <w:bdr w:val="none" w:sz="0" w:space="0" w:color="auto" w:frame="1"/>
          <w:lang w:eastAsia="en-GB"/>
        </w:rPr>
        <w:t xml:space="preserve">MMP-G </w:t>
      </w:r>
      <w:r w:rsidR="0056771D" w:rsidRPr="00243297">
        <w:rPr>
          <w:rFonts w:ascii="Verdana" w:eastAsia="Times New Roman" w:hAnsi="Verdana" w:cs="Helvetica"/>
          <w:bCs/>
          <w:sz w:val="20"/>
          <w:szCs w:val="20"/>
          <w:bdr w:val="none" w:sz="0" w:space="0" w:color="auto" w:frame="1"/>
          <w:lang w:eastAsia="en-GB"/>
        </w:rPr>
        <w:t xml:space="preserve">Modular Active Cable for </w:t>
      </w:r>
      <w:proofErr w:type="spellStart"/>
      <w:r w:rsidR="003763C1">
        <w:rPr>
          <w:rFonts w:ascii="Verdana" w:eastAsia="Times New Roman" w:hAnsi="Verdana" w:cs="Helvetica"/>
          <w:bCs/>
          <w:sz w:val="20"/>
          <w:szCs w:val="20"/>
          <w:bdr w:val="none" w:sz="0" w:space="0" w:color="auto" w:frame="1"/>
          <w:lang w:eastAsia="en-GB"/>
        </w:rPr>
        <w:t>MicroDot</w:t>
      </w:r>
      <w:proofErr w:type="spellEnd"/>
      <w:r w:rsidR="003763C1">
        <w:rPr>
          <w:rFonts w:ascii="Verdana" w:eastAsia="Times New Roman" w:hAnsi="Verdana" w:cs="Helvetica"/>
          <w:bCs/>
          <w:sz w:val="20"/>
          <w:szCs w:val="20"/>
          <w:bdr w:val="none" w:sz="0" w:space="0" w:color="auto" w:frame="1"/>
          <w:lang w:eastAsia="en-GB"/>
        </w:rPr>
        <w:t xml:space="preserve">, a preamp that gives users the ability to create a completely wireless microphone setup offering studio quality audio during live performances and the </w:t>
      </w:r>
      <w:r w:rsidRPr="00243297">
        <w:rPr>
          <w:rFonts w:ascii="Verdana" w:eastAsia="Times New Roman" w:hAnsi="Verdana" w:cs="Helvetica"/>
          <w:bCs/>
          <w:sz w:val="20"/>
          <w:szCs w:val="20"/>
          <w:bdr w:val="none" w:sz="0" w:space="0" w:color="auto" w:frame="1"/>
          <w:lang w:eastAsia="en-GB"/>
        </w:rPr>
        <w:t>GSM4000 Gooseneck Shock Mount</w:t>
      </w:r>
      <w:r w:rsidRPr="00243297">
        <w:rPr>
          <w:rFonts w:ascii="Verdana" w:eastAsia="Times New Roman" w:hAnsi="Verdana" w:cs="Helvetica"/>
          <w:sz w:val="20"/>
          <w:szCs w:val="20"/>
          <w:lang w:eastAsia="en-GB"/>
        </w:rPr>
        <w:t> </w:t>
      </w:r>
      <w:r w:rsidR="003763C1">
        <w:rPr>
          <w:rFonts w:ascii="Verdana" w:eastAsia="Times New Roman" w:hAnsi="Verdana" w:cs="Helvetica"/>
          <w:sz w:val="20"/>
          <w:szCs w:val="20"/>
          <w:lang w:eastAsia="en-GB"/>
        </w:rPr>
        <w:t xml:space="preserve">that fits both the MMP-G and the existing MMP-E Modular Active Cable with XLR to the extensive range of close </w:t>
      </w:r>
      <w:proofErr w:type="spellStart"/>
      <w:r w:rsidR="003763C1">
        <w:rPr>
          <w:rFonts w:ascii="Verdana" w:eastAsia="Times New Roman" w:hAnsi="Verdana" w:cs="Helvetica"/>
          <w:sz w:val="20"/>
          <w:szCs w:val="20"/>
          <w:lang w:eastAsia="en-GB"/>
        </w:rPr>
        <w:t>miking</w:t>
      </w:r>
      <w:proofErr w:type="spellEnd"/>
      <w:r w:rsidR="003763C1">
        <w:rPr>
          <w:rFonts w:ascii="Verdana" w:eastAsia="Times New Roman" w:hAnsi="Verdana" w:cs="Helvetica"/>
          <w:sz w:val="20"/>
          <w:szCs w:val="20"/>
          <w:lang w:eastAsia="en-GB"/>
        </w:rPr>
        <w:t xml:space="preserve"> mounts, know from the d:vote™ Instrument Microphone range.</w:t>
      </w:r>
    </w:p>
    <w:p w14:paraId="57F644FB" w14:textId="2416B94A" w:rsidR="0056771D" w:rsidRPr="00243297" w:rsidRDefault="0056771D" w:rsidP="00B7050D">
      <w:pPr>
        <w:pStyle w:val="NoSpacing"/>
        <w:spacing w:line="276" w:lineRule="auto"/>
        <w:jc w:val="both"/>
        <w:rPr>
          <w:rFonts w:ascii="Verdana" w:eastAsia="Times New Roman" w:hAnsi="Verdana" w:cs="Helvetica"/>
          <w:sz w:val="20"/>
          <w:szCs w:val="20"/>
          <w:lang w:eastAsia="en-GB"/>
        </w:rPr>
      </w:pPr>
    </w:p>
    <w:p w14:paraId="34A233BC" w14:textId="16CF1EC2" w:rsidR="00B7050D" w:rsidRPr="00243297" w:rsidRDefault="00B7050D" w:rsidP="00B7050D">
      <w:pPr>
        <w:pStyle w:val="NoSpacing"/>
        <w:spacing w:line="276" w:lineRule="auto"/>
        <w:jc w:val="both"/>
        <w:rPr>
          <w:rFonts w:ascii="Verdana" w:eastAsia="Times New Roman" w:hAnsi="Verdana" w:cs="Helvetica"/>
          <w:sz w:val="20"/>
          <w:szCs w:val="20"/>
          <w:lang w:eastAsia="en-GB"/>
        </w:rPr>
      </w:pPr>
      <w:r w:rsidRPr="00243297">
        <w:rPr>
          <w:rFonts w:ascii="Verdana" w:eastAsia="Times New Roman" w:hAnsi="Verdana" w:cs="Helvetica"/>
          <w:sz w:val="20"/>
          <w:szCs w:val="20"/>
          <w:lang w:eastAsia="en-GB"/>
        </w:rPr>
        <w:t>The </w:t>
      </w:r>
      <w:r w:rsidRPr="00243297">
        <w:rPr>
          <w:rFonts w:ascii="Verdana" w:eastAsia="Times New Roman" w:hAnsi="Verdana" w:cs="Helvetica"/>
          <w:bCs/>
          <w:sz w:val="20"/>
          <w:szCs w:val="20"/>
          <w:bdr w:val="none" w:sz="0" w:space="0" w:color="auto" w:frame="1"/>
          <w:lang w:eastAsia="en-GB"/>
        </w:rPr>
        <w:t>MMP-G Modular Active Cable</w:t>
      </w:r>
      <w:r w:rsidRPr="00243297">
        <w:rPr>
          <w:rFonts w:ascii="Verdana" w:eastAsia="Times New Roman" w:hAnsi="Verdana" w:cs="Helvetica"/>
          <w:sz w:val="20"/>
          <w:szCs w:val="20"/>
          <w:lang w:eastAsia="en-GB"/>
        </w:rPr>
        <w:t xml:space="preserve"> is an ultra-transparent preamplifier with active drive for impedance balancing to reject frequency interference. It permits the modular d:dicate™ capsules to connect to wireless systems with its fixed </w:t>
      </w:r>
      <w:proofErr w:type="spellStart"/>
      <w:r w:rsidRPr="00243297">
        <w:rPr>
          <w:rFonts w:ascii="Verdana" w:eastAsia="Times New Roman" w:hAnsi="Verdana" w:cs="Helvetica"/>
          <w:sz w:val="20"/>
          <w:szCs w:val="20"/>
          <w:lang w:eastAsia="en-GB"/>
        </w:rPr>
        <w:t>MicroDot</w:t>
      </w:r>
      <w:proofErr w:type="spellEnd"/>
      <w:r w:rsidRPr="00243297">
        <w:rPr>
          <w:rFonts w:ascii="Verdana" w:eastAsia="Times New Roman" w:hAnsi="Verdana" w:cs="Helvetica"/>
          <w:sz w:val="20"/>
          <w:szCs w:val="20"/>
          <w:lang w:eastAsia="en-GB"/>
        </w:rPr>
        <w:t xml:space="preserve"> connector that works with the wide range of DPA adapters suited for all professional wireless systems. The many d:dicate™ capsules, ranging from the legendary omnidirectional 4006 to the 4017 shotgun, can easily be mounted on the MMP-G and present an elegant and discreet solution. The MMP-G is available in two variations, MMP-G</w:t>
      </w:r>
      <w:r w:rsidRPr="00243297">
        <w:rPr>
          <w:rFonts w:ascii="Verdana" w:eastAsia="Times New Roman" w:hAnsi="Verdana" w:cs="Helvetica"/>
          <w:bCs/>
          <w:sz w:val="20"/>
          <w:szCs w:val="20"/>
          <w:bdr w:val="none" w:sz="0" w:space="0" w:color="auto" w:frame="1"/>
          <w:lang w:eastAsia="en-GB"/>
        </w:rPr>
        <w:t>R</w:t>
      </w:r>
      <w:r w:rsidRPr="00243297">
        <w:rPr>
          <w:rFonts w:ascii="Verdana" w:eastAsia="Times New Roman" w:hAnsi="Verdana" w:cs="Helvetica"/>
          <w:sz w:val="20"/>
          <w:szCs w:val="20"/>
          <w:lang w:eastAsia="en-GB"/>
        </w:rPr>
        <w:t> with the cable extending from the rear or MMP-G</w:t>
      </w:r>
      <w:r w:rsidRPr="00243297">
        <w:rPr>
          <w:rFonts w:ascii="Verdana" w:eastAsia="Times New Roman" w:hAnsi="Verdana" w:cs="Helvetica"/>
          <w:bCs/>
          <w:sz w:val="20"/>
          <w:szCs w:val="20"/>
          <w:bdr w:val="none" w:sz="0" w:space="0" w:color="auto" w:frame="1"/>
          <w:lang w:eastAsia="en-GB"/>
        </w:rPr>
        <w:t>S</w:t>
      </w:r>
      <w:r w:rsidRPr="00243297">
        <w:rPr>
          <w:rFonts w:ascii="Verdana" w:eastAsia="Times New Roman" w:hAnsi="Verdana" w:cs="Helvetica"/>
          <w:sz w:val="20"/>
          <w:szCs w:val="20"/>
          <w:lang w:eastAsia="en-GB"/>
        </w:rPr>
        <w:t>, with the cable extending from the side.</w:t>
      </w:r>
    </w:p>
    <w:p w14:paraId="7CFFF7F6" w14:textId="77777777" w:rsidR="00B7050D" w:rsidRPr="00243297" w:rsidRDefault="00B7050D" w:rsidP="00B7050D">
      <w:pPr>
        <w:pStyle w:val="NoSpacing"/>
        <w:spacing w:line="276" w:lineRule="auto"/>
        <w:jc w:val="both"/>
        <w:rPr>
          <w:rFonts w:ascii="Verdana" w:hAnsi="Verdana"/>
          <w:sz w:val="20"/>
          <w:szCs w:val="20"/>
        </w:rPr>
      </w:pPr>
    </w:p>
    <w:p w14:paraId="63B4B751" w14:textId="3095B918" w:rsidR="00A23857" w:rsidRPr="00243297" w:rsidRDefault="0056771D" w:rsidP="0056771D">
      <w:pPr>
        <w:pStyle w:val="NoSpacing"/>
        <w:spacing w:line="276" w:lineRule="auto"/>
        <w:jc w:val="both"/>
        <w:rPr>
          <w:rFonts w:ascii="Verdana" w:hAnsi="Verdana"/>
          <w:sz w:val="20"/>
          <w:szCs w:val="20"/>
          <w:lang w:eastAsia="en-GB"/>
        </w:rPr>
      </w:pPr>
      <w:r w:rsidRPr="00243297">
        <w:rPr>
          <w:rFonts w:ascii="Verdana" w:hAnsi="Verdana"/>
          <w:sz w:val="20"/>
          <w:szCs w:val="20"/>
          <w:lang w:eastAsia="en-GB"/>
        </w:rPr>
        <w:t>The </w:t>
      </w:r>
      <w:r w:rsidRPr="00243297">
        <w:rPr>
          <w:rFonts w:ascii="Verdana" w:hAnsi="Verdana"/>
          <w:bCs/>
          <w:sz w:val="20"/>
          <w:szCs w:val="20"/>
          <w:bdr w:val="none" w:sz="0" w:space="0" w:color="auto" w:frame="1"/>
          <w:lang w:eastAsia="en-GB"/>
        </w:rPr>
        <w:t>GSM4000 Gooseneck Shock Mount</w:t>
      </w:r>
      <w:r w:rsidRPr="00243297">
        <w:rPr>
          <w:rFonts w:ascii="Verdana" w:hAnsi="Verdana"/>
          <w:sz w:val="20"/>
          <w:szCs w:val="20"/>
          <w:lang w:eastAsia="en-GB"/>
        </w:rPr>
        <w:t xml:space="preserve"> Accessory has an elegant clip at the end where the d:dicate™ capsule can easily be mounted with a preamp connected to it. Depending on the situation, </w:t>
      </w:r>
      <w:r w:rsidR="00A23857" w:rsidRPr="00243297">
        <w:rPr>
          <w:rFonts w:ascii="Verdana" w:hAnsi="Verdana"/>
          <w:sz w:val="20"/>
          <w:szCs w:val="20"/>
          <w:lang w:eastAsia="en-GB"/>
        </w:rPr>
        <w:t xml:space="preserve">users can deploy </w:t>
      </w:r>
      <w:r w:rsidRPr="00243297">
        <w:rPr>
          <w:rFonts w:ascii="Verdana" w:hAnsi="Verdana"/>
          <w:sz w:val="20"/>
          <w:szCs w:val="20"/>
          <w:lang w:eastAsia="en-GB"/>
        </w:rPr>
        <w:t xml:space="preserve">the new MMP-G Modular Active Cable for wireless or the MMP-E Modular Active Cable for wired solutions. The GSM4000 has an integrated shock mount solution ensuring </w:t>
      </w:r>
      <w:r w:rsidR="00A23857" w:rsidRPr="00243297">
        <w:rPr>
          <w:rFonts w:ascii="Verdana" w:hAnsi="Verdana"/>
          <w:sz w:val="20"/>
          <w:szCs w:val="20"/>
          <w:lang w:eastAsia="en-GB"/>
        </w:rPr>
        <w:t xml:space="preserve">that </w:t>
      </w:r>
      <w:r w:rsidRPr="00243297">
        <w:rPr>
          <w:rFonts w:ascii="Verdana" w:hAnsi="Verdana"/>
          <w:sz w:val="20"/>
          <w:szCs w:val="20"/>
          <w:lang w:eastAsia="en-GB"/>
        </w:rPr>
        <w:t>sound is not affected by</w:t>
      </w:r>
      <w:r w:rsidR="00A23857" w:rsidRPr="00243297">
        <w:rPr>
          <w:rFonts w:ascii="Verdana" w:hAnsi="Verdana"/>
          <w:sz w:val="20"/>
          <w:szCs w:val="20"/>
          <w:lang w:eastAsia="en-GB"/>
        </w:rPr>
        <w:t xml:space="preserve"> extraneous factors such as </w:t>
      </w:r>
      <w:r w:rsidR="003763C1">
        <w:rPr>
          <w:rFonts w:ascii="Verdana" w:hAnsi="Verdana"/>
          <w:sz w:val="20"/>
          <w:szCs w:val="20"/>
          <w:lang w:eastAsia="en-GB"/>
        </w:rPr>
        <w:t>handling noise or transferred vibrations from the instrument.</w:t>
      </w:r>
      <w:r w:rsidRPr="00243297">
        <w:rPr>
          <w:rFonts w:ascii="Verdana" w:hAnsi="Verdana"/>
          <w:sz w:val="20"/>
          <w:szCs w:val="20"/>
          <w:lang w:eastAsia="en-GB"/>
        </w:rPr>
        <w:t xml:space="preserve"> </w:t>
      </w:r>
      <w:r w:rsidR="00A23857" w:rsidRPr="00243297">
        <w:rPr>
          <w:rFonts w:ascii="Verdana" w:hAnsi="Verdana"/>
          <w:sz w:val="20"/>
          <w:szCs w:val="20"/>
          <w:lang w:eastAsia="en-GB"/>
        </w:rPr>
        <w:t>It has the same diameter as DPA’s renowned d:vote</w:t>
      </w:r>
      <w:r w:rsidR="003763C1">
        <w:rPr>
          <w:rFonts w:ascii="Verdana" w:hAnsi="Verdana"/>
          <w:sz w:val="20"/>
          <w:szCs w:val="20"/>
          <w:lang w:eastAsia="en-GB"/>
        </w:rPr>
        <w:t>™ 4099 Instrument Microphone goo</w:t>
      </w:r>
      <w:r w:rsidR="00A23857" w:rsidRPr="00243297">
        <w:rPr>
          <w:rFonts w:ascii="Verdana" w:hAnsi="Verdana"/>
          <w:sz w:val="20"/>
          <w:szCs w:val="20"/>
          <w:lang w:eastAsia="en-GB"/>
        </w:rPr>
        <w:t>seneck, which means that the d:dicate</w:t>
      </w:r>
      <w:r w:rsidR="003763C1">
        <w:rPr>
          <w:rFonts w:ascii="Verdana" w:hAnsi="Verdana"/>
          <w:sz w:val="20"/>
          <w:szCs w:val="20"/>
          <w:lang w:eastAsia="en-GB"/>
        </w:rPr>
        <w:t>™</w:t>
      </w:r>
      <w:r w:rsidR="00A23857" w:rsidRPr="00243297">
        <w:rPr>
          <w:rFonts w:ascii="Verdana" w:hAnsi="Verdana"/>
          <w:sz w:val="20"/>
          <w:szCs w:val="20"/>
          <w:lang w:eastAsia="en-GB"/>
        </w:rPr>
        <w:t xml:space="preserve"> solution </w:t>
      </w:r>
      <w:r w:rsidR="003763C1">
        <w:rPr>
          <w:rFonts w:ascii="Verdana" w:hAnsi="Verdana"/>
          <w:sz w:val="20"/>
          <w:szCs w:val="20"/>
          <w:lang w:eastAsia="en-GB"/>
        </w:rPr>
        <w:t xml:space="preserve">can now be </w:t>
      </w:r>
      <w:r w:rsidR="00A23857" w:rsidRPr="00243297">
        <w:rPr>
          <w:rFonts w:ascii="Verdana" w:hAnsi="Verdana"/>
          <w:sz w:val="20"/>
          <w:szCs w:val="20"/>
          <w:lang w:eastAsia="en-GB"/>
        </w:rPr>
        <w:t>mounted directly onto a wide range of instruments using d:vote</w:t>
      </w:r>
      <w:r w:rsidR="003763C1">
        <w:rPr>
          <w:rFonts w:ascii="Verdana" w:hAnsi="Verdana"/>
          <w:sz w:val="20"/>
          <w:szCs w:val="20"/>
          <w:lang w:eastAsia="en-GB"/>
        </w:rPr>
        <w:t>™</w:t>
      </w:r>
      <w:r w:rsidR="00A23857" w:rsidRPr="00243297">
        <w:rPr>
          <w:rFonts w:ascii="Verdana" w:hAnsi="Verdana"/>
          <w:sz w:val="20"/>
          <w:szCs w:val="20"/>
          <w:lang w:eastAsia="en-GB"/>
        </w:rPr>
        <w:t xml:space="preserve"> instrument mounts and clips.</w:t>
      </w:r>
    </w:p>
    <w:p w14:paraId="4B08A349" w14:textId="77777777" w:rsidR="00B7050D" w:rsidRPr="00243297" w:rsidRDefault="00B7050D" w:rsidP="0056771D">
      <w:pPr>
        <w:pStyle w:val="NoSpacing"/>
        <w:spacing w:line="276" w:lineRule="auto"/>
        <w:jc w:val="both"/>
        <w:rPr>
          <w:rFonts w:ascii="Verdana" w:hAnsi="Verdana"/>
          <w:sz w:val="20"/>
          <w:szCs w:val="20"/>
        </w:rPr>
      </w:pPr>
    </w:p>
    <w:p w14:paraId="0485B4C6" w14:textId="163434A8" w:rsidR="00A23857" w:rsidRPr="00243297" w:rsidRDefault="00A23857" w:rsidP="00C25187">
      <w:pPr>
        <w:pStyle w:val="NoSpacing"/>
        <w:spacing w:line="276" w:lineRule="auto"/>
        <w:jc w:val="both"/>
        <w:rPr>
          <w:rFonts w:ascii="Verdana" w:eastAsia="Times New Roman" w:hAnsi="Verdana"/>
          <w:bCs/>
          <w:sz w:val="20"/>
          <w:szCs w:val="20"/>
          <w:lang w:val="en-US"/>
        </w:rPr>
      </w:pPr>
      <w:r w:rsidRPr="00243297">
        <w:rPr>
          <w:rFonts w:ascii="Verdana" w:hAnsi="Verdana"/>
          <w:bCs/>
          <w:sz w:val="20"/>
          <w:szCs w:val="20"/>
          <w:lang w:val="en-US"/>
        </w:rPr>
        <w:t xml:space="preserve">At </w:t>
      </w:r>
      <w:proofErr w:type="spellStart"/>
      <w:r w:rsidRPr="00243297">
        <w:rPr>
          <w:rFonts w:ascii="Verdana" w:hAnsi="Verdana"/>
          <w:bCs/>
          <w:sz w:val="20"/>
          <w:szCs w:val="20"/>
          <w:lang w:val="en-US"/>
        </w:rPr>
        <w:t>Prolight</w:t>
      </w:r>
      <w:proofErr w:type="spellEnd"/>
      <w:r w:rsidRPr="00243297">
        <w:rPr>
          <w:rFonts w:ascii="Verdana" w:hAnsi="Verdana"/>
          <w:bCs/>
          <w:sz w:val="20"/>
          <w:szCs w:val="20"/>
          <w:lang w:val="en-US"/>
        </w:rPr>
        <w:t xml:space="preserve"> + Sound 2017</w:t>
      </w:r>
      <w:r w:rsidR="00C25187" w:rsidRPr="00243297">
        <w:rPr>
          <w:rFonts w:ascii="Verdana" w:hAnsi="Verdana"/>
          <w:bCs/>
          <w:sz w:val="20"/>
          <w:szCs w:val="20"/>
          <w:lang w:val="en-US"/>
        </w:rPr>
        <w:t xml:space="preserve">, DPA </w:t>
      </w:r>
      <w:r w:rsidR="003763C1">
        <w:rPr>
          <w:rFonts w:ascii="Verdana" w:hAnsi="Verdana"/>
          <w:bCs/>
          <w:sz w:val="20"/>
          <w:szCs w:val="20"/>
          <w:lang w:val="en-US"/>
        </w:rPr>
        <w:t>will also</w:t>
      </w:r>
      <w:r w:rsidRPr="00243297">
        <w:rPr>
          <w:rFonts w:ascii="Verdana" w:hAnsi="Verdana"/>
          <w:bCs/>
          <w:sz w:val="20"/>
          <w:szCs w:val="20"/>
          <w:lang w:val="en-US"/>
        </w:rPr>
        <w:t xml:space="preserve"> be showing its </w:t>
      </w:r>
      <w:r w:rsidR="00C25187" w:rsidRPr="00243297">
        <w:rPr>
          <w:rFonts w:ascii="Verdana" w:hAnsi="Verdana"/>
          <w:bCs/>
          <w:sz w:val="20"/>
          <w:szCs w:val="20"/>
          <w:lang w:val="en-US"/>
        </w:rPr>
        <w:t xml:space="preserve">hugely popular </w:t>
      </w:r>
      <w:r w:rsidRPr="00243297">
        <w:rPr>
          <w:rFonts w:ascii="Verdana" w:hAnsi="Verdana"/>
          <w:bCs/>
          <w:sz w:val="20"/>
          <w:szCs w:val="20"/>
          <w:lang w:val="en-US"/>
        </w:rPr>
        <w:t>and aw</w:t>
      </w:r>
      <w:r w:rsidR="003763C1">
        <w:rPr>
          <w:rFonts w:ascii="Verdana" w:hAnsi="Verdana"/>
          <w:bCs/>
          <w:sz w:val="20"/>
          <w:szCs w:val="20"/>
          <w:lang w:val="en-US"/>
        </w:rPr>
        <w:t>a</w:t>
      </w:r>
      <w:r w:rsidRPr="00243297">
        <w:rPr>
          <w:rFonts w:ascii="Verdana" w:hAnsi="Verdana"/>
          <w:bCs/>
          <w:sz w:val="20"/>
          <w:szCs w:val="20"/>
          <w:lang w:val="en-US"/>
        </w:rPr>
        <w:t xml:space="preserve">rd-winning </w:t>
      </w:r>
      <w:r w:rsidR="00C25187" w:rsidRPr="00243297">
        <w:rPr>
          <w:rFonts w:ascii="Verdana" w:hAnsi="Verdana"/>
          <w:bCs/>
          <w:sz w:val="20"/>
          <w:szCs w:val="20"/>
          <w:lang w:val="en-US"/>
        </w:rPr>
        <w:t xml:space="preserve">d:facto™ </w:t>
      </w:r>
      <w:r w:rsidRPr="00243297">
        <w:rPr>
          <w:rFonts w:ascii="Verdana" w:hAnsi="Verdana"/>
          <w:bCs/>
          <w:sz w:val="20"/>
          <w:szCs w:val="20"/>
          <w:lang w:val="en-US"/>
        </w:rPr>
        <w:t xml:space="preserve">Vocal Microphone range, which includes </w:t>
      </w:r>
      <w:r w:rsidR="00C25187" w:rsidRPr="00243297">
        <w:rPr>
          <w:rFonts w:ascii="Verdana" w:hAnsi="Verdana"/>
          <w:bCs/>
          <w:sz w:val="20"/>
          <w:szCs w:val="20"/>
          <w:lang w:val="en-US"/>
        </w:rPr>
        <w:t xml:space="preserve">an extremely linear version </w:t>
      </w:r>
      <w:r w:rsidRPr="00243297">
        <w:rPr>
          <w:rFonts w:ascii="Verdana" w:eastAsia="Times New Roman" w:hAnsi="Verdana"/>
          <w:bCs/>
          <w:sz w:val="20"/>
          <w:szCs w:val="20"/>
          <w:lang w:val="en-US"/>
        </w:rPr>
        <w:t>for sound engineers who want to design the complete sound pattern and create their own unique sound.</w:t>
      </w:r>
    </w:p>
    <w:p w14:paraId="27F807DC" w14:textId="103EA46D" w:rsidR="00C25187" w:rsidRPr="00243297" w:rsidRDefault="00C25187" w:rsidP="00C25187">
      <w:pPr>
        <w:pStyle w:val="NoSpacing"/>
        <w:spacing w:line="276" w:lineRule="auto"/>
        <w:jc w:val="both"/>
        <w:rPr>
          <w:rFonts w:ascii="Verdana" w:hAnsi="Verdana"/>
          <w:bCs/>
          <w:sz w:val="20"/>
          <w:szCs w:val="20"/>
          <w:lang w:val="en-US"/>
        </w:rPr>
      </w:pPr>
    </w:p>
    <w:p w14:paraId="71524096" w14:textId="0F8405F5" w:rsidR="00C25187" w:rsidRPr="00243297" w:rsidRDefault="00C25187" w:rsidP="00C25187">
      <w:pPr>
        <w:pStyle w:val="NoSpacing"/>
        <w:spacing w:line="276" w:lineRule="auto"/>
        <w:jc w:val="both"/>
        <w:rPr>
          <w:rFonts w:ascii="Verdana" w:eastAsia="Times New Roman" w:hAnsi="Verdana"/>
          <w:bCs/>
          <w:sz w:val="20"/>
          <w:szCs w:val="20"/>
          <w:lang w:val="en-US"/>
        </w:rPr>
      </w:pPr>
      <w:r w:rsidRPr="00243297">
        <w:rPr>
          <w:rFonts w:ascii="Verdana" w:hAnsi="Verdana"/>
          <w:sz w:val="20"/>
          <w:szCs w:val="20"/>
        </w:rPr>
        <w:lastRenderedPageBreak/>
        <w:t xml:space="preserve">Already the vocal microphone of choice for artists such as Sting, Stevie Wonder, Kate Bush and Ellie Goulding, </w:t>
      </w:r>
      <w:r w:rsidR="00A23857" w:rsidRPr="00243297">
        <w:rPr>
          <w:rFonts w:ascii="Verdana" w:hAnsi="Verdana"/>
          <w:sz w:val="20"/>
          <w:szCs w:val="20"/>
        </w:rPr>
        <w:t xml:space="preserve">the </w:t>
      </w:r>
      <w:r w:rsidRPr="00243297">
        <w:rPr>
          <w:rFonts w:ascii="Verdana" w:eastAsia="Times New Roman" w:hAnsi="Verdana"/>
          <w:bCs/>
          <w:sz w:val="20"/>
          <w:szCs w:val="20"/>
          <w:lang w:val="en-US"/>
        </w:rPr>
        <w:t xml:space="preserve">d:facto™ Vocal Microphone </w:t>
      </w:r>
      <w:r w:rsidR="00A23857" w:rsidRPr="00243297">
        <w:rPr>
          <w:rFonts w:ascii="Verdana" w:hAnsi="Verdana"/>
          <w:sz w:val="20"/>
          <w:szCs w:val="20"/>
        </w:rPr>
        <w:t xml:space="preserve">combines the very best of </w:t>
      </w:r>
      <w:r w:rsidR="00A23857" w:rsidRPr="00243297">
        <w:rPr>
          <w:rFonts w:ascii="Verdana" w:hAnsi="Verdana"/>
          <w:bCs/>
          <w:sz w:val="20"/>
          <w:szCs w:val="20"/>
          <w:lang w:val="en-US"/>
        </w:rPr>
        <w:t xml:space="preserve">cardioid and </w:t>
      </w:r>
      <w:proofErr w:type="spellStart"/>
      <w:r w:rsidR="00A23857" w:rsidRPr="00243297">
        <w:rPr>
          <w:rFonts w:ascii="Verdana" w:hAnsi="Verdana"/>
          <w:bCs/>
          <w:sz w:val="20"/>
          <w:szCs w:val="20"/>
          <w:lang w:val="en-US"/>
        </w:rPr>
        <w:t>supercardioid</w:t>
      </w:r>
      <w:proofErr w:type="spellEnd"/>
      <w:r w:rsidR="00A23857" w:rsidRPr="00243297">
        <w:rPr>
          <w:rFonts w:ascii="Verdana" w:hAnsi="Verdana"/>
          <w:bCs/>
          <w:sz w:val="20"/>
          <w:szCs w:val="20"/>
          <w:lang w:val="en-US"/>
        </w:rPr>
        <w:t xml:space="preserve"> directional characteristics to ensure minimum bleed, high </w:t>
      </w:r>
      <w:proofErr w:type="spellStart"/>
      <w:r w:rsidR="003763C1">
        <w:rPr>
          <w:rFonts w:ascii="Verdana" w:hAnsi="Verdana"/>
          <w:bCs/>
          <w:sz w:val="20"/>
          <w:szCs w:val="20"/>
          <w:lang w:val="en-US"/>
        </w:rPr>
        <w:t>spl</w:t>
      </w:r>
      <w:proofErr w:type="spellEnd"/>
      <w:r w:rsidR="003763C1">
        <w:rPr>
          <w:rFonts w:ascii="Verdana" w:hAnsi="Verdana"/>
          <w:bCs/>
          <w:sz w:val="20"/>
          <w:szCs w:val="20"/>
          <w:lang w:val="en-US"/>
        </w:rPr>
        <w:t xml:space="preserve"> before feedback </w:t>
      </w:r>
      <w:r w:rsidR="00A23857" w:rsidRPr="00243297">
        <w:rPr>
          <w:rFonts w:ascii="Verdana" w:hAnsi="Verdana"/>
          <w:bCs/>
          <w:sz w:val="20"/>
          <w:szCs w:val="20"/>
          <w:lang w:val="en-US"/>
        </w:rPr>
        <w:t xml:space="preserve">and an </w:t>
      </w:r>
      <w:r w:rsidR="00A23857" w:rsidRPr="00243297">
        <w:rPr>
          <w:rFonts w:ascii="Verdana" w:hAnsi="Verdana"/>
          <w:sz w:val="20"/>
          <w:szCs w:val="20"/>
        </w:rPr>
        <w:t xml:space="preserve">exceptionally natural sound.  </w:t>
      </w:r>
      <w:r w:rsidR="00243297" w:rsidRPr="00243297">
        <w:rPr>
          <w:rFonts w:ascii="Verdana" w:hAnsi="Verdana"/>
          <w:sz w:val="20"/>
          <w:szCs w:val="20"/>
        </w:rPr>
        <w:t>As t</w:t>
      </w:r>
      <w:r w:rsidR="00A23857" w:rsidRPr="00243297">
        <w:rPr>
          <w:rFonts w:ascii="Verdana" w:hAnsi="Verdana"/>
          <w:sz w:val="20"/>
          <w:szCs w:val="20"/>
        </w:rPr>
        <w:t>he range is entirely modular</w:t>
      </w:r>
      <w:r w:rsidR="00243297" w:rsidRPr="00243297">
        <w:rPr>
          <w:rFonts w:ascii="Verdana" w:hAnsi="Verdana"/>
          <w:sz w:val="20"/>
          <w:szCs w:val="20"/>
        </w:rPr>
        <w:t xml:space="preserve">, capsules </w:t>
      </w:r>
      <w:r w:rsidR="00A23857" w:rsidRPr="00243297">
        <w:rPr>
          <w:rFonts w:ascii="Verdana" w:hAnsi="Verdana"/>
          <w:sz w:val="20"/>
          <w:szCs w:val="20"/>
        </w:rPr>
        <w:t xml:space="preserve">can be removed and replaced with any other d:facto™ capsule to suit different recording or performance requirements. Also, using DPA’s flexible adapter system, the microphone can be transformed from a wired version with a handle to a handheld wireless microphone capable of seamless integration with all leading wireless solutions such as </w:t>
      </w:r>
      <w:proofErr w:type="spellStart"/>
      <w:r w:rsidR="00A23857" w:rsidRPr="00243297">
        <w:rPr>
          <w:rFonts w:ascii="Verdana" w:hAnsi="Verdana"/>
          <w:sz w:val="20"/>
          <w:szCs w:val="20"/>
        </w:rPr>
        <w:t>Sennheiser</w:t>
      </w:r>
      <w:proofErr w:type="spellEnd"/>
      <w:r w:rsidR="00A23857" w:rsidRPr="00243297">
        <w:rPr>
          <w:rFonts w:ascii="Verdana" w:hAnsi="Verdana"/>
          <w:sz w:val="20"/>
          <w:szCs w:val="20"/>
        </w:rPr>
        <w:t xml:space="preserve">, Shure, Sony, </w:t>
      </w:r>
      <w:proofErr w:type="spellStart"/>
      <w:r w:rsidR="00A23857" w:rsidRPr="00243297">
        <w:rPr>
          <w:rFonts w:ascii="Verdana" w:hAnsi="Verdana"/>
          <w:sz w:val="20"/>
          <w:szCs w:val="20"/>
        </w:rPr>
        <w:t>Wisycom</w:t>
      </w:r>
      <w:proofErr w:type="spellEnd"/>
      <w:r w:rsidR="00A23857" w:rsidRPr="00243297">
        <w:rPr>
          <w:rFonts w:ascii="Verdana" w:hAnsi="Verdana"/>
          <w:sz w:val="20"/>
          <w:szCs w:val="20"/>
        </w:rPr>
        <w:t xml:space="preserve">, </w:t>
      </w:r>
      <w:proofErr w:type="spellStart"/>
      <w:r w:rsidR="00A23857" w:rsidRPr="00243297">
        <w:rPr>
          <w:rFonts w:ascii="Verdana" w:hAnsi="Verdana"/>
          <w:sz w:val="20"/>
          <w:szCs w:val="20"/>
        </w:rPr>
        <w:t>Lectrosonics</w:t>
      </w:r>
      <w:proofErr w:type="spellEnd"/>
      <w:r w:rsidR="00A23857" w:rsidRPr="00243297">
        <w:rPr>
          <w:rFonts w:ascii="Verdana" w:hAnsi="Verdana"/>
          <w:sz w:val="20"/>
          <w:szCs w:val="20"/>
        </w:rPr>
        <w:t xml:space="preserve"> and Line6.</w:t>
      </w:r>
    </w:p>
    <w:p w14:paraId="7B84A723" w14:textId="77777777" w:rsidR="00C25187" w:rsidRPr="00243297" w:rsidRDefault="00C25187" w:rsidP="00C25187">
      <w:pPr>
        <w:pStyle w:val="NoSpacing"/>
        <w:spacing w:line="276" w:lineRule="auto"/>
        <w:jc w:val="both"/>
        <w:rPr>
          <w:rFonts w:ascii="Verdana" w:hAnsi="Verdana"/>
          <w:bCs/>
          <w:sz w:val="20"/>
          <w:szCs w:val="20"/>
          <w:lang w:val="en-US"/>
        </w:rPr>
      </w:pPr>
    </w:p>
    <w:p w14:paraId="25EA56FD" w14:textId="7FE85AA3" w:rsidR="00C25187" w:rsidRPr="00243297" w:rsidRDefault="00243297" w:rsidP="00C25187">
      <w:pPr>
        <w:pStyle w:val="NoSpacing"/>
        <w:spacing w:line="276" w:lineRule="auto"/>
        <w:jc w:val="both"/>
        <w:rPr>
          <w:rFonts w:ascii="Verdana" w:hAnsi="Verdana"/>
          <w:bCs/>
          <w:sz w:val="20"/>
          <w:szCs w:val="20"/>
          <w:lang w:val="en-US"/>
        </w:rPr>
      </w:pPr>
      <w:r w:rsidRPr="00243297">
        <w:rPr>
          <w:rFonts w:ascii="Verdana" w:hAnsi="Verdana"/>
          <w:bCs/>
          <w:sz w:val="20"/>
          <w:szCs w:val="20"/>
          <w:lang w:val="en-US"/>
        </w:rPr>
        <w:t xml:space="preserve">DPA will also be showing </w:t>
      </w:r>
      <w:r w:rsidRPr="00243297">
        <w:rPr>
          <w:rFonts w:ascii="Verdana" w:hAnsi="Verdana"/>
          <w:sz w:val="20"/>
          <w:szCs w:val="20"/>
        </w:rPr>
        <w:t xml:space="preserve">established microphone models such as the d:vote™ Instrument Microphone and the full range of </w:t>
      </w:r>
      <w:proofErr w:type="spellStart"/>
      <w:r w:rsidRPr="00243297">
        <w:rPr>
          <w:rFonts w:ascii="Verdana" w:hAnsi="Verdana"/>
          <w:sz w:val="20"/>
          <w:szCs w:val="20"/>
        </w:rPr>
        <w:t>bodyworn</w:t>
      </w:r>
      <w:proofErr w:type="spellEnd"/>
      <w:r w:rsidRPr="00243297">
        <w:rPr>
          <w:rFonts w:ascii="Verdana" w:hAnsi="Verdana"/>
          <w:sz w:val="20"/>
          <w:szCs w:val="20"/>
        </w:rPr>
        <w:t xml:space="preserve"> microphones that are perfect for artists who want freedom of movement on stage. These include DPA's d:screet™ Miniature Microphones and the d:fine™ 66 and 88 Headset Microphones that combine the </w:t>
      </w:r>
      <w:r w:rsidRPr="00243297">
        <w:rPr>
          <w:rFonts w:ascii="Verdana" w:hAnsi="Verdana"/>
          <w:sz w:val="20"/>
          <w:szCs w:val="20"/>
          <w:lang w:val="en-US"/>
        </w:rPr>
        <w:t>flexible mechanics of the d:fine™ ear mount with the capsules from the legendary d:fine™ 4066 omni and 4088 cardioid headsets.</w:t>
      </w:r>
    </w:p>
    <w:p w14:paraId="05395880" w14:textId="77777777" w:rsidR="00C25187" w:rsidRPr="00243297" w:rsidRDefault="00C25187" w:rsidP="00C25187">
      <w:pPr>
        <w:pStyle w:val="NoSpacing"/>
        <w:spacing w:line="276" w:lineRule="auto"/>
        <w:jc w:val="both"/>
        <w:rPr>
          <w:rFonts w:ascii="Verdana" w:hAnsi="Verdana"/>
          <w:sz w:val="20"/>
          <w:szCs w:val="20"/>
        </w:rPr>
      </w:pPr>
    </w:p>
    <w:p w14:paraId="0A42FBFF" w14:textId="356B7A4F" w:rsidR="00C25187" w:rsidRPr="00243297" w:rsidRDefault="00C25187" w:rsidP="00C25187">
      <w:pPr>
        <w:pStyle w:val="NoSpacing"/>
        <w:spacing w:line="276" w:lineRule="auto"/>
        <w:jc w:val="both"/>
        <w:rPr>
          <w:rFonts w:ascii="Verdana" w:hAnsi="Verdana"/>
          <w:sz w:val="20"/>
          <w:szCs w:val="20"/>
          <w:lang w:val="en-US"/>
        </w:rPr>
      </w:pPr>
      <w:r w:rsidRPr="00243297">
        <w:rPr>
          <w:rFonts w:ascii="Verdana" w:hAnsi="Verdana"/>
          <w:sz w:val="20"/>
          <w:szCs w:val="20"/>
          <w:lang w:val="en-US"/>
        </w:rPr>
        <w:t xml:space="preserve">For more information about DPA, please come to PL&amp;S </w:t>
      </w:r>
      <w:r w:rsidR="00243297" w:rsidRPr="00243297">
        <w:rPr>
          <w:rFonts w:ascii="Verdana" w:hAnsi="Verdana"/>
          <w:b/>
          <w:bCs/>
          <w:sz w:val="20"/>
          <w:szCs w:val="20"/>
          <w:lang w:val="en-US"/>
        </w:rPr>
        <w:t>Hall 3.1, Booth F6</w:t>
      </w:r>
      <w:r w:rsidRPr="00243297">
        <w:rPr>
          <w:rFonts w:ascii="Verdana" w:hAnsi="Verdana"/>
          <w:b/>
          <w:bCs/>
          <w:sz w:val="20"/>
          <w:szCs w:val="20"/>
          <w:lang w:val="en-US"/>
        </w:rPr>
        <w:t xml:space="preserve">1, </w:t>
      </w:r>
      <w:r w:rsidRPr="00243297">
        <w:rPr>
          <w:rFonts w:ascii="Verdana" w:hAnsi="Verdana"/>
          <w:sz w:val="20"/>
          <w:szCs w:val="20"/>
          <w:lang w:val="en-US"/>
        </w:rPr>
        <w:t xml:space="preserve">or visit </w:t>
      </w:r>
      <w:hyperlink r:id="rId10" w:history="1">
        <w:r w:rsidRPr="00243297">
          <w:rPr>
            <w:rStyle w:val="Hyperlink"/>
            <w:rFonts w:ascii="Verdana" w:hAnsi="Verdana"/>
            <w:color w:val="auto"/>
            <w:sz w:val="20"/>
            <w:szCs w:val="20"/>
            <w:lang w:val="en-US"/>
          </w:rPr>
          <w:t>www.dpamicrophones.com</w:t>
        </w:r>
      </w:hyperlink>
    </w:p>
    <w:p w14:paraId="46CA101F" w14:textId="77777777" w:rsidR="00C25187" w:rsidRPr="00243297" w:rsidRDefault="00C25187" w:rsidP="00C25187">
      <w:pPr>
        <w:pStyle w:val="NoSpacing"/>
        <w:spacing w:line="276" w:lineRule="auto"/>
        <w:jc w:val="both"/>
        <w:rPr>
          <w:rFonts w:ascii="Verdana" w:hAnsi="Verdana"/>
          <w:sz w:val="20"/>
          <w:szCs w:val="20"/>
          <w:lang w:val="en-US"/>
        </w:rPr>
      </w:pPr>
    </w:p>
    <w:p w14:paraId="50D94EBA" w14:textId="77777777" w:rsidR="00C25187" w:rsidRPr="00243297" w:rsidRDefault="00C25187" w:rsidP="00C25187">
      <w:pPr>
        <w:pStyle w:val="NoSpacing"/>
        <w:spacing w:line="276" w:lineRule="auto"/>
        <w:jc w:val="center"/>
        <w:rPr>
          <w:rFonts w:ascii="Verdana" w:hAnsi="Verdana"/>
          <w:b/>
          <w:sz w:val="20"/>
          <w:szCs w:val="20"/>
        </w:rPr>
      </w:pPr>
      <w:r w:rsidRPr="00243297">
        <w:rPr>
          <w:rFonts w:ascii="Verdana" w:hAnsi="Verdana"/>
          <w:b/>
          <w:sz w:val="20"/>
          <w:szCs w:val="20"/>
        </w:rPr>
        <w:t>-ends-</w:t>
      </w:r>
    </w:p>
    <w:p w14:paraId="404DF98B" w14:textId="0152E50A" w:rsidR="00C25187" w:rsidRDefault="00C25187" w:rsidP="00C25187">
      <w:pPr>
        <w:rPr>
          <w:rFonts w:ascii="Verdana" w:hAnsi="Verdana"/>
          <w:b/>
          <w:sz w:val="20"/>
          <w:szCs w:val="20"/>
          <w:lang w:val="en-GB"/>
        </w:rPr>
      </w:pPr>
    </w:p>
    <w:p w14:paraId="624EAF50" w14:textId="77777777" w:rsidR="00001182" w:rsidRPr="00C25187" w:rsidRDefault="00001182" w:rsidP="00001182">
      <w:pPr>
        <w:pStyle w:val="BodyA"/>
        <w:spacing w:line="276" w:lineRule="auto"/>
        <w:jc w:val="both"/>
        <w:rPr>
          <w:rFonts w:ascii="Verdana" w:hAnsi="Verdana" w:cs="Arial"/>
          <w:b/>
          <w:bCs/>
          <w:sz w:val="20"/>
          <w:szCs w:val="20"/>
          <w:lang w:val="en-US"/>
        </w:rPr>
      </w:pPr>
      <w:r w:rsidRPr="00C25187">
        <w:rPr>
          <w:rFonts w:ascii="Verdana" w:hAnsi="Verdana" w:cs="Arial"/>
          <w:b/>
          <w:bCs/>
          <w:sz w:val="20"/>
          <w:szCs w:val="20"/>
          <w:lang w:val="en-US"/>
        </w:rPr>
        <w:t>ABOUT DPA MICROPHONES:</w:t>
      </w:r>
    </w:p>
    <w:p w14:paraId="7FA86EB2" w14:textId="77777777" w:rsidR="00001182" w:rsidRPr="00C25187" w:rsidRDefault="00001182" w:rsidP="00001182">
      <w:pPr>
        <w:pStyle w:val="BodyA"/>
        <w:spacing w:line="276" w:lineRule="auto"/>
        <w:jc w:val="both"/>
        <w:rPr>
          <w:rFonts w:ascii="Verdana" w:hAnsi="Verdana" w:cs="Arial"/>
          <w:sz w:val="20"/>
          <w:szCs w:val="20"/>
          <w:lang w:val="en-US"/>
        </w:rPr>
      </w:pPr>
      <w:r w:rsidRPr="00C25187">
        <w:rPr>
          <w:rFonts w:ascii="Verdana" w:hAnsi="Verdana" w:cs="Arial"/>
          <w:sz w:val="20"/>
          <w:szCs w:val="20"/>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Pr="00C25187" w:rsidRDefault="00001182" w:rsidP="00001182">
      <w:pPr>
        <w:jc w:val="both"/>
        <w:rPr>
          <w:rFonts w:ascii="Verdana" w:hAnsi="Verdana"/>
          <w:b/>
          <w:sz w:val="20"/>
          <w:szCs w:val="20"/>
          <w:lang w:val="en-US"/>
        </w:rPr>
      </w:pPr>
      <w:r w:rsidRPr="00C25187">
        <w:rPr>
          <w:rFonts w:ascii="Verdana" w:hAnsi="Verdana"/>
          <w:b/>
          <w:sz w:val="20"/>
          <w:szCs w:val="20"/>
          <w:lang w:val="en-US"/>
        </w:rPr>
        <w:t xml:space="preserve">For more information, please visit </w:t>
      </w:r>
      <w:hyperlink r:id="rId11" w:history="1">
        <w:r w:rsidRPr="00C25187">
          <w:rPr>
            <w:rStyle w:val="Hyperlink"/>
            <w:rFonts w:ascii="Verdana" w:hAnsi="Verdana"/>
            <w:b/>
            <w:sz w:val="20"/>
            <w:szCs w:val="20"/>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565B90E3" w14:textId="0B0C561B"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4E6E" w14:textId="77777777" w:rsidR="002B1E33" w:rsidRDefault="002B1E33" w:rsidP="009D6809">
      <w:pPr>
        <w:spacing w:after="0"/>
      </w:pPr>
      <w:r>
        <w:separator/>
      </w:r>
    </w:p>
    <w:p w14:paraId="7CF2B011" w14:textId="77777777" w:rsidR="002B1E33" w:rsidRDefault="002B1E33"/>
  </w:endnote>
  <w:endnote w:type="continuationSeparator" w:id="0">
    <w:p w14:paraId="55D45DAC" w14:textId="77777777" w:rsidR="002B1E33" w:rsidRDefault="002B1E33" w:rsidP="009D6809">
      <w:pPr>
        <w:spacing w:after="0"/>
      </w:pPr>
      <w:r>
        <w:continuationSeparator/>
      </w:r>
    </w:p>
    <w:p w14:paraId="4F1A7A08" w14:textId="77777777" w:rsidR="002B1E33" w:rsidRDefault="002B1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F3AF" w14:textId="77777777" w:rsidR="002B1E33" w:rsidRDefault="002B1E33" w:rsidP="009D6809">
      <w:pPr>
        <w:spacing w:after="0"/>
      </w:pPr>
      <w:r>
        <w:separator/>
      </w:r>
    </w:p>
    <w:p w14:paraId="15C64C7B" w14:textId="77777777" w:rsidR="002B1E33" w:rsidRDefault="002B1E33"/>
  </w:footnote>
  <w:footnote w:type="continuationSeparator" w:id="0">
    <w:p w14:paraId="473EDC70" w14:textId="77777777" w:rsidR="002B1E33" w:rsidRDefault="002B1E33" w:rsidP="009D6809">
      <w:pPr>
        <w:spacing w:after="0"/>
      </w:pPr>
      <w:r>
        <w:continuationSeparator/>
      </w:r>
    </w:p>
    <w:p w14:paraId="519B8A08" w14:textId="77777777" w:rsidR="002B1E33" w:rsidRDefault="002B1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1C1433"/>
    <w:rsid w:val="00201018"/>
    <w:rsid w:val="00243297"/>
    <w:rsid w:val="002B1E33"/>
    <w:rsid w:val="002D64CF"/>
    <w:rsid w:val="002E49C9"/>
    <w:rsid w:val="003005CF"/>
    <w:rsid w:val="00327536"/>
    <w:rsid w:val="0034182A"/>
    <w:rsid w:val="003763C1"/>
    <w:rsid w:val="00423C46"/>
    <w:rsid w:val="0056771D"/>
    <w:rsid w:val="00667838"/>
    <w:rsid w:val="00667FA3"/>
    <w:rsid w:val="00681246"/>
    <w:rsid w:val="00790520"/>
    <w:rsid w:val="008B70D5"/>
    <w:rsid w:val="008E71E7"/>
    <w:rsid w:val="0099292B"/>
    <w:rsid w:val="009D6809"/>
    <w:rsid w:val="00A23857"/>
    <w:rsid w:val="00A365AE"/>
    <w:rsid w:val="00A91845"/>
    <w:rsid w:val="00B7050D"/>
    <w:rsid w:val="00C25187"/>
    <w:rsid w:val="00CE3D99"/>
    <w:rsid w:val="00D34887"/>
    <w:rsid w:val="00D95DCC"/>
    <w:rsid w:val="00DF3737"/>
    <w:rsid w:val="00FB63DF"/>
    <w:rsid w:val="00FF3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PlaceholderText">
    <w:name w:val="Placeholder Text"/>
    <w:basedOn w:val="DefaultParagraphFont"/>
    <w:uiPriority w:val="99"/>
    <w:semiHidden/>
    <w:rsid w:val="00376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2046">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711460686">
      <w:bodyDiv w:val="1"/>
      <w:marLeft w:val="0"/>
      <w:marRight w:val="0"/>
      <w:marTop w:val="0"/>
      <w:marBottom w:val="0"/>
      <w:divBdr>
        <w:top w:val="none" w:sz="0" w:space="0" w:color="auto"/>
        <w:left w:val="none" w:sz="0" w:space="0" w:color="auto"/>
        <w:bottom w:val="none" w:sz="0" w:space="0" w:color="auto"/>
        <w:right w:val="none" w:sz="0" w:space="0" w:color="auto"/>
      </w:divBdr>
    </w:div>
    <w:div w:id="7689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pamicrophones.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4a70a67871cb0952d6ded67568bd82bc">
  <xsd:schema xmlns:xsd="http://www.w3.org/2001/XMLSchema" xmlns:xs="http://www.w3.org/2001/XMLSchema" xmlns:p="http://schemas.microsoft.com/office/2006/metadata/properties" xmlns:ns2="a9cd40de-d5dc-4802-82b0-4813da422294" targetNamespace="http://schemas.microsoft.com/office/2006/metadata/properties" ma:root="true" ma:fieldsID="e6b432c421e2b92adb94f76444e364ef"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EE904-F847-41B5-BDDD-95A3ADD7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7</TotalTime>
  <Pages>1</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4</cp:revision>
  <dcterms:created xsi:type="dcterms:W3CDTF">2017-03-03T15:55:00Z</dcterms:created>
  <dcterms:modified xsi:type="dcterms:W3CDTF">2017-03-08T14:15:00Z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