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CF9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"/>
            </w:pict>
          </mc:Fallback>
        </mc:AlternateContent>
      </w:r>
    </w:p>
    <w:p w14:paraId="35C27999" w14:textId="43526058" w:rsidR="00494678" w:rsidRPr="00A93984" w:rsidRDefault="00494678" w:rsidP="00494678">
      <w:pPr>
        <w:spacing w:line="276" w:lineRule="auto"/>
        <w:jc w:val="center"/>
        <w:rPr>
          <w:rFonts w:ascii="Verdana" w:hAnsi="Verdana"/>
          <w:b/>
          <w:bCs/>
          <w:sz w:val="24"/>
          <w:szCs w:val="24"/>
          <w:lang w:val="en-US"/>
        </w:rPr>
      </w:pPr>
      <w:r w:rsidRPr="00A93984">
        <w:rPr>
          <w:rFonts w:ascii="Verdana" w:hAnsi="Verdana"/>
          <w:b/>
          <w:bCs/>
          <w:sz w:val="24"/>
          <w:szCs w:val="24"/>
          <w:lang w:val="en-US"/>
        </w:rPr>
        <w:t xml:space="preserve">The Taipei Jazz Orchestra Delivers Exuberant Performances </w:t>
      </w:r>
      <w:proofErr w:type="gramStart"/>
      <w:r w:rsidRPr="00A93984">
        <w:rPr>
          <w:rFonts w:ascii="Verdana" w:hAnsi="Verdana"/>
          <w:b/>
          <w:bCs/>
          <w:sz w:val="24"/>
          <w:szCs w:val="24"/>
          <w:lang w:val="en-US"/>
        </w:rPr>
        <w:t>With</w:t>
      </w:r>
      <w:proofErr w:type="gramEnd"/>
      <w:r w:rsidRPr="00A93984">
        <w:rPr>
          <w:rFonts w:ascii="Verdana" w:hAnsi="Verdana"/>
          <w:b/>
          <w:bCs/>
          <w:sz w:val="24"/>
          <w:szCs w:val="24"/>
          <w:lang w:val="en-US"/>
        </w:rPr>
        <w:t xml:space="preserve"> Help From DPA </w:t>
      </w:r>
      <w:r>
        <w:rPr>
          <w:rFonts w:ascii="Verdana" w:hAnsi="Verdana"/>
          <w:b/>
          <w:bCs/>
          <w:sz w:val="24"/>
          <w:szCs w:val="24"/>
          <w:lang w:val="en-US"/>
        </w:rPr>
        <w:t>Microphones</w:t>
      </w:r>
    </w:p>
    <w:p w14:paraId="00BFA50C" w14:textId="77777777" w:rsidR="00494678" w:rsidRPr="00A93984" w:rsidRDefault="00494678" w:rsidP="00494678">
      <w:pPr>
        <w:spacing w:line="276" w:lineRule="auto"/>
        <w:jc w:val="center"/>
        <w:rPr>
          <w:rFonts w:ascii="Verdana" w:hAnsi="Verdana"/>
          <w:i/>
          <w:iCs/>
          <w:sz w:val="20"/>
          <w:szCs w:val="20"/>
          <w:lang w:val="en-US"/>
        </w:rPr>
      </w:pPr>
      <w:r w:rsidRPr="00A93984">
        <w:rPr>
          <w:rFonts w:ascii="Verdana" w:hAnsi="Verdana"/>
          <w:i/>
          <w:iCs/>
          <w:sz w:val="20"/>
          <w:szCs w:val="20"/>
          <w:lang w:val="en-US"/>
        </w:rPr>
        <w:t xml:space="preserve">The company’s 4099 Instrument Microphone and new 4097 </w:t>
      </w:r>
      <w:proofErr w:type="spellStart"/>
      <w:r w:rsidRPr="00A93984">
        <w:rPr>
          <w:rFonts w:ascii="Verdana" w:hAnsi="Verdana"/>
          <w:i/>
          <w:iCs/>
          <w:sz w:val="20"/>
          <w:szCs w:val="20"/>
          <w:lang w:val="en-US"/>
        </w:rPr>
        <w:t>Supercardioid</w:t>
      </w:r>
      <w:proofErr w:type="spellEnd"/>
      <w:r w:rsidRPr="00A93984">
        <w:rPr>
          <w:rFonts w:ascii="Verdana" w:hAnsi="Verdana"/>
          <w:i/>
          <w:iCs/>
          <w:sz w:val="20"/>
          <w:szCs w:val="20"/>
          <w:lang w:val="en-US"/>
        </w:rPr>
        <w:t xml:space="preserve"> Choir Microphone are being regularly deployed to ensure clear and natural sound.</w:t>
      </w:r>
    </w:p>
    <w:p w14:paraId="4620EB38" w14:textId="2868D1DA" w:rsidR="00531EFE" w:rsidRPr="007E7D64" w:rsidRDefault="00531EFE" w:rsidP="007E7D64">
      <w:pPr>
        <w:spacing w:after="0" w:line="276" w:lineRule="auto"/>
        <w:jc w:val="both"/>
        <w:rPr>
          <w:rFonts w:ascii="Verdana" w:eastAsia="Times" w:hAnsi="Verdana"/>
          <w:sz w:val="20"/>
          <w:szCs w:val="20"/>
          <w:lang w:val="en-GB"/>
        </w:rPr>
      </w:pPr>
      <w:r w:rsidRPr="007E7D64">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CB6A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" strokeweight="1.5pt"/>
            </w:pict>
          </mc:Fallback>
        </mc:AlternateContent>
      </w:r>
    </w:p>
    <w:p w14:paraId="76666F7F" w14:textId="3A9EAB28" w:rsidR="00494678" w:rsidRPr="00494678" w:rsidRDefault="00A24889" w:rsidP="00494678">
      <w:pPr>
        <w:spacing w:line="276" w:lineRule="auto"/>
        <w:rPr>
          <w:rFonts w:ascii="Verdana" w:hAnsi="Verdana"/>
          <w:i/>
          <w:iCs/>
          <w:sz w:val="20"/>
          <w:szCs w:val="20"/>
          <w:lang w:val="en-US"/>
        </w:rPr>
      </w:pPr>
      <w:r>
        <w:rPr>
          <w:rFonts w:ascii="Verdana" w:hAnsi="Verdana"/>
          <w:b/>
          <w:sz w:val="20"/>
          <w:szCs w:val="20"/>
        </w:rPr>
        <w:t>Alleroed, Denmark</w:t>
      </w:r>
      <w:r w:rsidR="007E7D64">
        <w:rPr>
          <w:rFonts w:ascii="Verdana" w:hAnsi="Verdana" w:cs="Arial"/>
          <w:b/>
          <w:sz w:val="20"/>
          <w:szCs w:val="20"/>
          <w:lang w:val="en-US"/>
        </w:rPr>
        <w:t xml:space="preserve">. </w:t>
      </w:r>
      <w:r w:rsidR="00494678">
        <w:rPr>
          <w:rFonts w:ascii="Verdana" w:hAnsi="Verdana" w:cs="Arial"/>
          <w:b/>
          <w:sz w:val="20"/>
          <w:szCs w:val="20"/>
          <w:lang w:val="en-US"/>
        </w:rPr>
        <w:t>January</w:t>
      </w:r>
      <w:r w:rsidR="008F6C5B">
        <w:rPr>
          <w:rFonts w:ascii="Verdana" w:hAnsi="Verdana" w:cs="Arial"/>
          <w:b/>
          <w:sz w:val="20"/>
          <w:szCs w:val="20"/>
          <w:lang w:val="en-US"/>
        </w:rPr>
        <w:t xml:space="preserve"> 30th</w:t>
      </w:r>
      <w:proofErr w:type="gramStart"/>
      <w:r w:rsidR="00494678">
        <w:rPr>
          <w:rFonts w:ascii="Verdana" w:hAnsi="Verdana" w:cs="Arial"/>
          <w:b/>
          <w:sz w:val="20"/>
          <w:szCs w:val="20"/>
          <w:lang w:val="en-US"/>
        </w:rPr>
        <w:t xml:space="preserve"> 2020</w:t>
      </w:r>
      <w:proofErr w:type="gramEnd"/>
      <w:r w:rsidR="00494678">
        <w:rPr>
          <w:rFonts w:ascii="Verdana" w:hAnsi="Verdana" w:cs="Arial"/>
          <w:b/>
          <w:sz w:val="20"/>
          <w:szCs w:val="20"/>
          <w:lang w:val="en-US"/>
        </w:rPr>
        <w:t xml:space="preserve">: </w:t>
      </w:r>
      <w:r w:rsidR="00494678" w:rsidRPr="00E67F0D">
        <w:rPr>
          <w:rFonts w:ascii="Verdana" w:hAnsi="Verdana"/>
          <w:sz w:val="20"/>
          <w:szCs w:val="20"/>
          <w:lang w:val="en-US"/>
        </w:rPr>
        <w:t xml:space="preserve">Renowned for their multi-tonal saxophone sound, explosive brass trumpet and vibrant rhythm section, the Taipei Jazz Orchestra is a popular Taiwan attraction that regularly fills large venues. In order to ensure the best audio quality for audiences, the Orchestra uses various DPA microphones such as the company’s versatile 4099 Instrument </w:t>
      </w:r>
      <w:bookmarkStart w:id="0" w:name="_GoBack"/>
      <w:bookmarkEnd w:id="0"/>
      <w:r w:rsidR="00494678" w:rsidRPr="00E67F0D">
        <w:rPr>
          <w:rFonts w:ascii="Verdana" w:hAnsi="Verdana"/>
          <w:sz w:val="20"/>
          <w:szCs w:val="20"/>
          <w:lang w:val="en-US"/>
        </w:rPr>
        <w:t xml:space="preserve">Microphones, to amplify its sound. </w:t>
      </w:r>
    </w:p>
    <w:p w14:paraId="1F721D2A" w14:textId="250E5903" w:rsidR="00494678" w:rsidRPr="00E67F0D" w:rsidRDefault="00494678" w:rsidP="00494678">
      <w:pPr>
        <w:spacing w:line="276" w:lineRule="auto"/>
        <w:jc w:val="both"/>
        <w:rPr>
          <w:rFonts w:ascii="Verdana" w:hAnsi="Verdana"/>
          <w:sz w:val="20"/>
          <w:szCs w:val="20"/>
          <w:lang w:val="en-US"/>
        </w:rPr>
      </w:pPr>
      <w:r w:rsidRPr="00E67F0D">
        <w:rPr>
          <w:rFonts w:ascii="Verdana" w:hAnsi="Verdana"/>
          <w:sz w:val="20"/>
          <w:szCs w:val="20"/>
          <w:lang w:val="en-US"/>
        </w:rPr>
        <w:t>“We have been working with DPA for several years now,” says Mr. A-Fu Kao, the Orchestra’s audio engineer and G</w:t>
      </w:r>
      <w:r w:rsidRPr="00E67F0D">
        <w:rPr>
          <w:rFonts w:ascii="Verdana" w:hAnsi="Verdana"/>
          <w:sz w:val="20"/>
          <w:szCs w:val="20"/>
          <w:lang w:val="en-US" w:eastAsia="zh-HK"/>
        </w:rPr>
        <w:t>eneral Manager of record label Just Music</w:t>
      </w:r>
      <w:r w:rsidRPr="00E67F0D">
        <w:rPr>
          <w:rFonts w:ascii="Verdana" w:hAnsi="Verdana"/>
          <w:sz w:val="20"/>
          <w:szCs w:val="20"/>
          <w:lang w:val="en-US"/>
        </w:rPr>
        <w:t>. “We really love the sound characteristics of DPA products because they are so natural.”</w:t>
      </w:r>
    </w:p>
    <w:p w14:paraId="56FE5ADF" w14:textId="54FFB02D" w:rsidR="00494678" w:rsidRPr="00E67F0D" w:rsidRDefault="00494678" w:rsidP="00494678">
      <w:pPr>
        <w:spacing w:line="276" w:lineRule="auto"/>
        <w:jc w:val="both"/>
        <w:rPr>
          <w:rFonts w:ascii="Verdana" w:hAnsi="Verdana"/>
          <w:sz w:val="20"/>
          <w:szCs w:val="20"/>
          <w:lang w:val="en-US"/>
        </w:rPr>
      </w:pPr>
      <w:r w:rsidRPr="00E67F0D">
        <w:rPr>
          <w:rFonts w:ascii="Verdana" w:hAnsi="Verdana"/>
          <w:sz w:val="20"/>
          <w:szCs w:val="20"/>
          <w:lang w:val="en-US"/>
        </w:rPr>
        <w:t xml:space="preserve">Since the end of 2019, the Orchestra has been experimenting with DPA’s recently launched 4097 CORE </w:t>
      </w:r>
      <w:proofErr w:type="spellStart"/>
      <w:r w:rsidRPr="00E67F0D">
        <w:rPr>
          <w:rFonts w:ascii="Verdana" w:hAnsi="Verdana"/>
          <w:sz w:val="20"/>
          <w:szCs w:val="20"/>
          <w:lang w:val="en-US"/>
        </w:rPr>
        <w:t>Supercardioid</w:t>
      </w:r>
      <w:proofErr w:type="spellEnd"/>
      <w:r w:rsidRPr="00E67F0D">
        <w:rPr>
          <w:rFonts w:ascii="Verdana" w:hAnsi="Verdana"/>
          <w:sz w:val="20"/>
          <w:szCs w:val="20"/>
          <w:lang w:val="en-US"/>
        </w:rPr>
        <w:t xml:space="preserve"> Choir Microphone, which provides the same sonic qualities as the CORE 4099 Instrument Microphone but was designed specifically to capture dynamic choir sound.</w:t>
      </w:r>
    </w:p>
    <w:p w14:paraId="16D8C83F" w14:textId="7F8FF395" w:rsidR="00494678" w:rsidRPr="00E67F0D" w:rsidRDefault="00494678" w:rsidP="00494678">
      <w:pPr>
        <w:spacing w:line="276" w:lineRule="auto"/>
        <w:jc w:val="both"/>
        <w:rPr>
          <w:rFonts w:ascii="Verdana" w:hAnsi="Verdana"/>
          <w:sz w:val="20"/>
          <w:szCs w:val="20"/>
          <w:lang w:val="en-US"/>
        </w:rPr>
      </w:pPr>
      <w:r w:rsidRPr="00E67F0D">
        <w:rPr>
          <w:rFonts w:ascii="Verdana" w:hAnsi="Verdana"/>
          <w:sz w:val="20"/>
          <w:szCs w:val="20"/>
          <w:lang w:val="en-US"/>
        </w:rPr>
        <w:t xml:space="preserve">The Orchestra gave the microphone a thorough testing on Christmas Eve when it played a Swing Christmas concert at the Taipei Zhong Hall. The concert featured a choir </w:t>
      </w:r>
      <w:r w:rsidR="000A024A">
        <w:rPr>
          <w:rFonts w:ascii="Verdana" w:hAnsi="Verdana"/>
          <w:sz w:val="20"/>
          <w:szCs w:val="20"/>
          <w:lang w:val="en-US"/>
        </w:rPr>
        <w:t xml:space="preserve">of children </w:t>
      </w:r>
      <w:r w:rsidRPr="00E67F0D">
        <w:rPr>
          <w:rFonts w:ascii="Verdana" w:hAnsi="Verdana"/>
          <w:sz w:val="20"/>
          <w:szCs w:val="20"/>
          <w:lang w:val="en-US"/>
        </w:rPr>
        <w:t>singing popular Christmas songs and Mr. Kao was keen to ensure that the</w:t>
      </w:r>
      <w:r w:rsidR="000A024A">
        <w:rPr>
          <w:rFonts w:ascii="Verdana" w:hAnsi="Verdana"/>
          <w:sz w:val="20"/>
          <w:szCs w:val="20"/>
          <w:lang w:val="en-US"/>
        </w:rPr>
        <w:t>ir</w:t>
      </w:r>
      <w:r w:rsidRPr="00E67F0D">
        <w:rPr>
          <w:rFonts w:ascii="Verdana" w:hAnsi="Verdana"/>
          <w:sz w:val="20"/>
          <w:szCs w:val="20"/>
          <w:lang w:val="en-US"/>
        </w:rPr>
        <w:t xml:space="preserve"> vocals were not drowned out by the much louder instruments.</w:t>
      </w:r>
    </w:p>
    <w:p w14:paraId="725D3ACB" w14:textId="425275E6" w:rsidR="00494678" w:rsidRPr="00E67F0D" w:rsidRDefault="00494678" w:rsidP="00494678">
      <w:pPr>
        <w:spacing w:line="276" w:lineRule="auto"/>
        <w:jc w:val="both"/>
        <w:rPr>
          <w:rFonts w:ascii="Verdana" w:hAnsi="Verdana"/>
          <w:sz w:val="20"/>
          <w:szCs w:val="20"/>
          <w:lang w:val="en-US"/>
        </w:rPr>
      </w:pPr>
      <w:r w:rsidRPr="00E67F0D">
        <w:rPr>
          <w:rFonts w:ascii="Verdana" w:hAnsi="Verdana"/>
          <w:sz w:val="20"/>
          <w:szCs w:val="20"/>
          <w:lang w:val="en-US"/>
        </w:rPr>
        <w:t xml:space="preserve">“The 4097’s </w:t>
      </w:r>
      <w:proofErr w:type="spellStart"/>
      <w:r w:rsidRPr="00E67F0D">
        <w:rPr>
          <w:rFonts w:ascii="Verdana" w:hAnsi="Verdana"/>
          <w:sz w:val="20"/>
          <w:szCs w:val="20"/>
          <w:lang w:val="en-US"/>
        </w:rPr>
        <w:t>supercardioid</w:t>
      </w:r>
      <w:proofErr w:type="spellEnd"/>
      <w:r w:rsidRPr="00E67F0D">
        <w:rPr>
          <w:rFonts w:ascii="Verdana" w:hAnsi="Verdana"/>
          <w:sz w:val="20"/>
          <w:szCs w:val="20"/>
          <w:lang w:val="en-US"/>
        </w:rPr>
        <w:t xml:space="preserve"> pattern provided a very clear sound with high gain before feedback, which minimized the sound from off axis,” he explains. “This is very helpful, especially in venues where the acoustics are bad. The microphone sounded amazing and worked perfectly, allowing us to capture the natural sound of the choir.”</w:t>
      </w:r>
    </w:p>
    <w:p w14:paraId="06C8C7CB" w14:textId="6987C046" w:rsidR="00494678" w:rsidRPr="00E67F0D" w:rsidRDefault="00494678" w:rsidP="00494678">
      <w:pPr>
        <w:spacing w:line="276" w:lineRule="auto"/>
        <w:jc w:val="both"/>
        <w:rPr>
          <w:rFonts w:ascii="Verdana" w:hAnsi="Verdana"/>
          <w:sz w:val="20"/>
          <w:szCs w:val="20"/>
          <w:lang w:val="en-US"/>
        </w:rPr>
      </w:pPr>
      <w:r w:rsidRPr="00E67F0D">
        <w:rPr>
          <w:rFonts w:ascii="Verdana" w:hAnsi="Verdana"/>
          <w:sz w:val="20"/>
          <w:szCs w:val="20"/>
          <w:lang w:val="en-US"/>
        </w:rPr>
        <w:t>Mr. Kao adds that the ability to use the 4097 as either a wired or wireless solution adds to its appeal.</w:t>
      </w:r>
      <w:r>
        <w:rPr>
          <w:rFonts w:ascii="Verdana" w:hAnsi="Verdana"/>
          <w:sz w:val="20"/>
          <w:szCs w:val="20"/>
          <w:lang w:val="en-US"/>
        </w:rPr>
        <w:t xml:space="preserve"> </w:t>
      </w:r>
      <w:r w:rsidRPr="00E67F0D">
        <w:rPr>
          <w:rFonts w:ascii="Verdana" w:hAnsi="Verdana"/>
          <w:sz w:val="20"/>
          <w:szCs w:val="20"/>
          <w:lang w:val="en-US"/>
        </w:rPr>
        <w:t xml:space="preserve">“It gives us the flexibility to deal with different applications,” he says. “The fact that it is also equipped with a flexible gooseneck means that we can quickly and easily adjust the direction of the microphone to the sound source. Also, the microphone boom is </w:t>
      </w:r>
      <w:proofErr w:type="gramStart"/>
      <w:r w:rsidRPr="00E67F0D">
        <w:rPr>
          <w:rFonts w:ascii="Verdana" w:hAnsi="Verdana"/>
          <w:sz w:val="20"/>
          <w:szCs w:val="20"/>
          <w:lang w:val="en-US"/>
        </w:rPr>
        <w:t>tiny</w:t>
      </w:r>
      <w:proofErr w:type="gramEnd"/>
      <w:r w:rsidRPr="00E67F0D">
        <w:rPr>
          <w:rFonts w:ascii="Verdana" w:hAnsi="Verdana"/>
          <w:sz w:val="20"/>
          <w:szCs w:val="20"/>
          <w:lang w:val="en-US"/>
        </w:rPr>
        <w:t xml:space="preserve"> and the new cable management system minimizes its footprint and makes it unnoticeable on stage.”</w:t>
      </w:r>
    </w:p>
    <w:p w14:paraId="53DC6F01" w14:textId="28DB1CBB" w:rsidR="00494678" w:rsidRDefault="00494678" w:rsidP="00494678">
      <w:pPr>
        <w:spacing w:line="276" w:lineRule="auto"/>
        <w:jc w:val="both"/>
        <w:rPr>
          <w:rFonts w:ascii="Verdana" w:hAnsi="Verdana"/>
          <w:sz w:val="20"/>
          <w:szCs w:val="20"/>
          <w:lang w:val="en-US"/>
        </w:rPr>
      </w:pPr>
      <w:r w:rsidRPr="00E67F0D">
        <w:rPr>
          <w:rFonts w:ascii="Verdana" w:hAnsi="Verdana"/>
          <w:sz w:val="20"/>
          <w:szCs w:val="20"/>
          <w:lang w:val="en-US"/>
        </w:rPr>
        <w:t>Mr. Kao also praised the 4097’s three level shock mounts, which cut down the rumble caused by movement on stage, citing this as another useful featur</w:t>
      </w:r>
      <w:r>
        <w:rPr>
          <w:rFonts w:ascii="Verdana" w:hAnsi="Verdana"/>
          <w:sz w:val="20"/>
          <w:szCs w:val="20"/>
          <w:lang w:val="en-US"/>
        </w:rPr>
        <w:t>e when dealing with live events.</w:t>
      </w:r>
    </w:p>
    <w:p w14:paraId="78E9F943" w14:textId="3BB697F9" w:rsidR="008F6C5B" w:rsidRDefault="008F6C5B" w:rsidP="00494678">
      <w:pPr>
        <w:spacing w:line="276" w:lineRule="auto"/>
        <w:jc w:val="both"/>
        <w:rPr>
          <w:rFonts w:ascii="Verdana" w:hAnsi="Verdana"/>
          <w:sz w:val="20"/>
          <w:szCs w:val="20"/>
          <w:lang w:val="en-US"/>
        </w:rPr>
      </w:pPr>
      <w:r>
        <w:rPr>
          <w:rFonts w:ascii="Verdana" w:hAnsi="Verdana"/>
          <w:sz w:val="20"/>
          <w:szCs w:val="20"/>
          <w:lang w:val="en-US"/>
        </w:rPr>
        <w:t xml:space="preserve">The 4097 Choir mic was launched in </w:t>
      </w:r>
      <w:proofErr w:type="gramStart"/>
      <w:r>
        <w:rPr>
          <w:rFonts w:ascii="Verdana" w:hAnsi="Verdana"/>
          <w:sz w:val="20"/>
          <w:szCs w:val="20"/>
          <w:lang w:val="en-US"/>
        </w:rPr>
        <w:t>June</w:t>
      </w:r>
      <w:r>
        <w:rPr>
          <w:rFonts w:ascii="Verdana" w:hAnsi="Verdana"/>
          <w:sz w:val="20"/>
          <w:szCs w:val="20"/>
          <w:lang w:val="en-US"/>
        </w:rPr>
        <w:t>,</w:t>
      </w:r>
      <w:proofErr w:type="gramEnd"/>
      <w:r>
        <w:rPr>
          <w:rFonts w:ascii="Verdana" w:hAnsi="Verdana"/>
          <w:sz w:val="20"/>
          <w:szCs w:val="20"/>
          <w:lang w:val="en-US"/>
        </w:rPr>
        <w:t xml:space="preserve"> </w:t>
      </w:r>
      <w:r>
        <w:rPr>
          <w:rFonts w:ascii="Verdana" w:hAnsi="Verdana"/>
          <w:sz w:val="20"/>
          <w:szCs w:val="20"/>
          <w:lang w:val="en-US"/>
        </w:rPr>
        <w:t>2019, and features DPAs transparent sound and even off-axis response</w:t>
      </w:r>
      <w:r>
        <w:rPr>
          <w:rFonts w:ascii="Verdana" w:hAnsi="Verdana"/>
          <w:sz w:val="20"/>
          <w:szCs w:val="20"/>
          <w:lang w:val="en-US"/>
        </w:rPr>
        <w:t xml:space="preserve">, which </w:t>
      </w:r>
      <w:r>
        <w:rPr>
          <w:rFonts w:ascii="Verdana" w:hAnsi="Verdana"/>
          <w:sz w:val="20"/>
          <w:szCs w:val="20"/>
          <w:lang w:val="en-US"/>
        </w:rPr>
        <w:t>makes the entire choir sound natural. Apart from being sleek and elegant, it comes in a wireless version so that you can avoid cables on the stage, making the solution even more discrete.</w:t>
      </w:r>
    </w:p>
    <w:p w14:paraId="5112CE6A" w14:textId="77777777" w:rsidR="008F6C5B" w:rsidRPr="00494678" w:rsidRDefault="008F6C5B" w:rsidP="00494678">
      <w:pPr>
        <w:spacing w:line="276" w:lineRule="auto"/>
        <w:jc w:val="both"/>
        <w:rPr>
          <w:rFonts w:ascii="Verdana" w:hAnsi="Verdana"/>
          <w:sz w:val="20"/>
          <w:szCs w:val="20"/>
          <w:lang w:val="en-US"/>
        </w:rPr>
      </w:pPr>
    </w:p>
    <w:p w14:paraId="4A9B688E" w14:textId="77777777" w:rsidR="00494678" w:rsidRPr="00E67F0D" w:rsidRDefault="00494678" w:rsidP="00494678">
      <w:pPr>
        <w:pStyle w:val="NoSpacing"/>
        <w:spacing w:line="276" w:lineRule="auto"/>
        <w:jc w:val="center"/>
        <w:rPr>
          <w:rFonts w:ascii="Verdana" w:hAnsi="Verdana"/>
          <w:b/>
          <w:sz w:val="20"/>
          <w:szCs w:val="20"/>
        </w:rPr>
      </w:pPr>
      <w:r w:rsidRPr="00E67F0D">
        <w:rPr>
          <w:rFonts w:ascii="Verdana" w:hAnsi="Verdana"/>
          <w:b/>
          <w:sz w:val="20"/>
          <w:szCs w:val="20"/>
        </w:rPr>
        <w:t>-ends-</w:t>
      </w:r>
    </w:p>
    <w:p w14:paraId="4706FEB4" w14:textId="77777777" w:rsidR="00494678" w:rsidRPr="00E67F0D" w:rsidRDefault="00494678" w:rsidP="00494678">
      <w:pPr>
        <w:pStyle w:val="NoSpacing"/>
        <w:spacing w:line="276" w:lineRule="auto"/>
        <w:jc w:val="both"/>
        <w:rPr>
          <w:rFonts w:ascii="Verdana" w:hAnsi="Verdana"/>
          <w:b/>
          <w:sz w:val="20"/>
          <w:szCs w:val="20"/>
        </w:rPr>
      </w:pPr>
    </w:p>
    <w:p w14:paraId="7266278A" w14:textId="77777777" w:rsidR="00494678" w:rsidRPr="00E67F0D" w:rsidRDefault="00494678" w:rsidP="00494678">
      <w:pPr>
        <w:spacing w:line="276" w:lineRule="auto"/>
        <w:jc w:val="both"/>
        <w:rPr>
          <w:rFonts w:ascii="Verdana" w:hAnsi="Verdana" w:cs="Arial"/>
          <w:color w:val="343434"/>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5C8A4" w14:textId="77777777" w:rsidR="000E7027" w:rsidRDefault="000E7027" w:rsidP="00D44EA6">
      <w:pPr>
        <w:spacing w:after="0" w:line="240" w:lineRule="auto"/>
      </w:pPr>
      <w:r>
        <w:separator/>
      </w:r>
    </w:p>
  </w:endnote>
  <w:endnote w:type="continuationSeparator" w:id="0">
    <w:p w14:paraId="536D41AE" w14:textId="77777777" w:rsidR="000E7027" w:rsidRDefault="000E7027"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13202" w14:textId="77777777" w:rsidR="000E7027" w:rsidRDefault="000E7027" w:rsidP="00D44EA6">
      <w:pPr>
        <w:spacing w:after="0" w:line="240" w:lineRule="auto"/>
      </w:pPr>
      <w:r>
        <w:separator/>
      </w:r>
    </w:p>
  </w:footnote>
  <w:footnote w:type="continuationSeparator" w:id="0">
    <w:p w14:paraId="2B142525" w14:textId="77777777" w:rsidR="000E7027" w:rsidRDefault="000E7027"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A024A"/>
    <w:rsid w:val="000B3050"/>
    <w:rsid w:val="000E7027"/>
    <w:rsid w:val="001235D8"/>
    <w:rsid w:val="00264605"/>
    <w:rsid w:val="002B56B5"/>
    <w:rsid w:val="00365FDF"/>
    <w:rsid w:val="003A69B0"/>
    <w:rsid w:val="00494678"/>
    <w:rsid w:val="0049477C"/>
    <w:rsid w:val="004963E0"/>
    <w:rsid w:val="00531EFE"/>
    <w:rsid w:val="006067EE"/>
    <w:rsid w:val="00696188"/>
    <w:rsid w:val="00746D31"/>
    <w:rsid w:val="007C26F7"/>
    <w:rsid w:val="007E7D64"/>
    <w:rsid w:val="008551D6"/>
    <w:rsid w:val="008F288D"/>
    <w:rsid w:val="008F6C5B"/>
    <w:rsid w:val="0094374B"/>
    <w:rsid w:val="00952352"/>
    <w:rsid w:val="00973090"/>
    <w:rsid w:val="009D6C5B"/>
    <w:rsid w:val="009F5F1D"/>
    <w:rsid w:val="00A001E1"/>
    <w:rsid w:val="00A24889"/>
    <w:rsid w:val="00A80A6B"/>
    <w:rsid w:val="00BC2054"/>
    <w:rsid w:val="00C6744E"/>
    <w:rsid w:val="00CA3744"/>
    <w:rsid w:val="00D44EA6"/>
    <w:rsid w:val="00D77802"/>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4691">
      <w:bodyDiv w:val="1"/>
      <w:marLeft w:val="0"/>
      <w:marRight w:val="0"/>
      <w:marTop w:val="0"/>
      <w:marBottom w:val="0"/>
      <w:divBdr>
        <w:top w:val="none" w:sz="0" w:space="0" w:color="auto"/>
        <w:left w:val="none" w:sz="0" w:space="0" w:color="auto"/>
        <w:bottom w:val="none" w:sz="0" w:space="0" w:color="auto"/>
        <w:right w:val="none" w:sz="0" w:space="0" w:color="auto"/>
      </w:divBdr>
    </w:div>
    <w:div w:id="411437045">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1FBC81-A2DB-47E5-B0E2-6785266D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6</TotalTime>
  <Pages>1</Pages>
  <Words>667</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6</cp:revision>
  <dcterms:created xsi:type="dcterms:W3CDTF">2020-01-28T18:19:00Z</dcterms:created>
  <dcterms:modified xsi:type="dcterms:W3CDTF">2020-01-29T11:21:00Z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