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C41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7DC5B003" w14:textId="3192860D" w:rsidR="00605CAD" w:rsidRPr="00605CAD" w:rsidRDefault="00605CAD" w:rsidP="001800BB">
      <w:pPr>
        <w:jc w:val="center"/>
        <w:rPr>
          <w:rFonts w:ascii="Verdana" w:hAnsi="Verdana" w:cs="Arial"/>
          <w:b/>
          <w:sz w:val="24"/>
          <w:szCs w:val="24"/>
          <w:lang w:val="en-GB"/>
        </w:rPr>
      </w:pPr>
      <w:r w:rsidRPr="00605CAD">
        <w:rPr>
          <w:rFonts w:ascii="Verdana" w:hAnsi="Verdana" w:cs="Arial"/>
          <w:b/>
          <w:sz w:val="24"/>
          <w:szCs w:val="24"/>
          <w:lang w:val="en-GB"/>
        </w:rPr>
        <w:t>DPA Helps Simple Minds Deliver An Acoustic Live Treat</w:t>
      </w:r>
    </w:p>
    <w:p w14:paraId="108C2C6F" w14:textId="0BD9BEC7" w:rsidR="00605CAD" w:rsidRPr="00605CAD" w:rsidRDefault="00605CAD" w:rsidP="00605CAD">
      <w:pPr>
        <w:jc w:val="center"/>
        <w:rPr>
          <w:rFonts w:ascii="Verdana" w:hAnsi="Verdana" w:cs="Arial"/>
          <w:i/>
          <w:sz w:val="20"/>
          <w:szCs w:val="20"/>
          <w:lang w:val="en-GB"/>
        </w:rPr>
      </w:pPr>
      <w:r w:rsidRPr="00605CAD">
        <w:rPr>
          <w:rFonts w:ascii="Verdana" w:hAnsi="Verdana" w:cs="Arial"/>
          <w:i/>
          <w:sz w:val="20"/>
          <w:szCs w:val="20"/>
          <w:lang w:val="en-GB"/>
        </w:rPr>
        <w:t xml:space="preserve">A selection of the company’s microphones </w:t>
      </w:r>
      <w:r w:rsidR="003D21EA">
        <w:rPr>
          <w:rFonts w:ascii="Verdana" w:hAnsi="Verdana" w:cs="Arial"/>
          <w:i/>
          <w:sz w:val="20"/>
          <w:szCs w:val="20"/>
          <w:lang w:val="en-GB"/>
        </w:rPr>
        <w:t xml:space="preserve">is </w:t>
      </w:r>
      <w:r w:rsidRPr="00605CAD">
        <w:rPr>
          <w:rFonts w:ascii="Verdana" w:hAnsi="Verdana" w:cs="Arial"/>
          <w:i/>
          <w:sz w:val="20"/>
          <w:szCs w:val="20"/>
          <w:lang w:val="en-GB"/>
        </w:rPr>
        <w:t xml:space="preserve">being used to amplify percussion </w:t>
      </w:r>
      <w:r>
        <w:rPr>
          <w:rFonts w:ascii="Verdana" w:hAnsi="Verdana" w:cs="Arial"/>
          <w:i/>
          <w:sz w:val="20"/>
          <w:szCs w:val="20"/>
          <w:lang w:val="en-GB"/>
        </w:rPr>
        <w:t>a</w:t>
      </w:r>
      <w:r w:rsidRPr="00605CAD">
        <w:rPr>
          <w:rFonts w:ascii="Verdana" w:hAnsi="Verdana" w:cs="Arial"/>
          <w:i/>
          <w:sz w:val="20"/>
          <w:szCs w:val="20"/>
          <w:lang w:val="en-GB"/>
        </w:rPr>
        <w:t>nd backing vocals on this extensive European t</w:t>
      </w:r>
      <w:r>
        <w:rPr>
          <w:rFonts w:ascii="Verdana" w:hAnsi="Verdana" w:cs="Arial"/>
          <w:i/>
          <w:sz w:val="20"/>
          <w:szCs w:val="20"/>
          <w:lang w:val="en-GB"/>
        </w:rPr>
        <w:t>o</w:t>
      </w:r>
      <w:r w:rsidRPr="00605CAD">
        <w:rPr>
          <w:rFonts w:ascii="Verdana" w:hAnsi="Verdana" w:cs="Arial"/>
          <w:i/>
          <w:sz w:val="20"/>
          <w:szCs w:val="20"/>
          <w:lang w:val="en-GB"/>
        </w:rPr>
        <w:t>ur.</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DD3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5B955738" w14:textId="2078AB46" w:rsidR="00605CAD" w:rsidRPr="00AA7C64" w:rsidRDefault="00CA117F" w:rsidP="00605CAD">
      <w:pPr>
        <w:pStyle w:val="NoSpacing"/>
        <w:spacing w:line="276" w:lineRule="auto"/>
        <w:jc w:val="both"/>
        <w:rPr>
          <w:rFonts w:ascii="Verdana" w:hAnsi="Verdana"/>
          <w:sz w:val="20"/>
          <w:szCs w:val="20"/>
        </w:rPr>
      </w:pPr>
      <w:r>
        <w:rPr>
          <w:rFonts w:ascii="Verdana" w:hAnsi="Verdana"/>
          <w:b/>
          <w:sz w:val="20"/>
          <w:szCs w:val="20"/>
        </w:rPr>
        <w:t>Alleroed, Denmark</w:t>
      </w:r>
      <w:r w:rsidR="001800BB" w:rsidRPr="001800BB">
        <w:rPr>
          <w:rFonts w:ascii="Verdana" w:hAnsi="Verdana"/>
          <w:b/>
          <w:sz w:val="20"/>
          <w:szCs w:val="20"/>
        </w:rPr>
        <w:t xml:space="preserve">. </w:t>
      </w:r>
      <w:r w:rsidR="00605CAD">
        <w:rPr>
          <w:rFonts w:ascii="Verdana" w:hAnsi="Verdana"/>
          <w:b/>
          <w:sz w:val="20"/>
          <w:szCs w:val="20"/>
        </w:rPr>
        <w:t xml:space="preserve">May </w:t>
      </w:r>
      <w:r w:rsidR="00AC4B5D">
        <w:rPr>
          <w:rFonts w:ascii="Verdana" w:hAnsi="Verdana"/>
          <w:b/>
          <w:sz w:val="20"/>
          <w:szCs w:val="20"/>
        </w:rPr>
        <w:t>4</w:t>
      </w:r>
      <w:r w:rsidR="00AC4B5D" w:rsidRPr="00AC4B5D">
        <w:rPr>
          <w:rFonts w:ascii="Verdana" w:hAnsi="Verdana"/>
          <w:b/>
          <w:sz w:val="20"/>
          <w:szCs w:val="20"/>
          <w:vertAlign w:val="superscript"/>
        </w:rPr>
        <w:t>th</w:t>
      </w:r>
      <w:r w:rsidR="00AC4B5D">
        <w:rPr>
          <w:rFonts w:ascii="Verdana" w:hAnsi="Verdana"/>
          <w:b/>
          <w:sz w:val="20"/>
          <w:szCs w:val="20"/>
        </w:rPr>
        <w:t xml:space="preserve"> </w:t>
      </w:r>
      <w:bookmarkStart w:id="0" w:name="_GoBack"/>
      <w:bookmarkEnd w:id="0"/>
      <w:r w:rsidR="001800BB" w:rsidRPr="001800BB">
        <w:rPr>
          <w:rFonts w:ascii="Verdana" w:hAnsi="Verdana"/>
          <w:b/>
          <w:sz w:val="20"/>
          <w:szCs w:val="20"/>
        </w:rPr>
        <w:t>2017</w:t>
      </w:r>
      <w:r w:rsidR="001800BB" w:rsidRPr="001800BB">
        <w:rPr>
          <w:rFonts w:ascii="Verdana" w:hAnsi="Verdana"/>
          <w:sz w:val="20"/>
          <w:szCs w:val="20"/>
        </w:rPr>
        <w:t xml:space="preserve">: </w:t>
      </w:r>
      <w:r w:rsidR="00605CAD" w:rsidRPr="00AA7C64">
        <w:rPr>
          <w:rFonts w:ascii="Verdana" w:hAnsi="Verdana"/>
          <w:sz w:val="20"/>
          <w:szCs w:val="20"/>
        </w:rPr>
        <w:t>As Scottish rock band Simple Minds embark</w:t>
      </w:r>
      <w:r w:rsidR="00605CAD">
        <w:rPr>
          <w:rFonts w:ascii="Verdana" w:hAnsi="Verdana"/>
          <w:sz w:val="20"/>
          <w:szCs w:val="20"/>
        </w:rPr>
        <w:t>s</w:t>
      </w:r>
      <w:r w:rsidR="00605CAD" w:rsidRPr="00AA7C64">
        <w:rPr>
          <w:rFonts w:ascii="Verdana" w:hAnsi="Verdana"/>
          <w:sz w:val="20"/>
          <w:szCs w:val="20"/>
        </w:rPr>
        <w:t xml:space="preserve"> on</w:t>
      </w:r>
      <w:r w:rsidR="00605CAD">
        <w:rPr>
          <w:rFonts w:ascii="Verdana" w:hAnsi="Verdana"/>
          <w:sz w:val="20"/>
          <w:szCs w:val="20"/>
        </w:rPr>
        <w:t xml:space="preserve"> its </w:t>
      </w:r>
      <w:r w:rsidR="00605CAD" w:rsidRPr="00AA7C64">
        <w:rPr>
          <w:rFonts w:ascii="Verdana" w:hAnsi="Verdana"/>
          <w:sz w:val="20"/>
          <w:szCs w:val="20"/>
        </w:rPr>
        <w:t xml:space="preserve">47-date </w:t>
      </w:r>
      <w:r w:rsidR="00605CAD" w:rsidRPr="00605CAD">
        <w:rPr>
          <w:rFonts w:ascii="Verdana" w:hAnsi="Verdana"/>
          <w:i/>
          <w:sz w:val="20"/>
          <w:szCs w:val="20"/>
        </w:rPr>
        <w:t>Acoustic Live</w:t>
      </w:r>
      <w:r w:rsidR="00605CAD" w:rsidRPr="00AA7C64">
        <w:rPr>
          <w:rFonts w:ascii="Verdana" w:hAnsi="Verdana"/>
          <w:sz w:val="20"/>
          <w:szCs w:val="20"/>
        </w:rPr>
        <w:t xml:space="preserve"> tour of the UK and Europe, Front of House engineer Olivier </w:t>
      </w:r>
      <w:r w:rsidR="00605CAD">
        <w:rPr>
          <w:rFonts w:ascii="Verdana" w:hAnsi="Verdana"/>
          <w:sz w:val="20"/>
          <w:szCs w:val="20"/>
        </w:rPr>
        <w:t>(</w:t>
      </w:r>
      <w:r w:rsidR="00605CAD" w:rsidRPr="00AA7C64">
        <w:rPr>
          <w:rFonts w:ascii="Verdana" w:hAnsi="Verdana"/>
          <w:sz w:val="20"/>
          <w:szCs w:val="20"/>
        </w:rPr>
        <w:t>Gégé’</w:t>
      </w:r>
      <w:r w:rsidR="00605CAD">
        <w:rPr>
          <w:rFonts w:ascii="Verdana" w:hAnsi="Verdana"/>
          <w:sz w:val="20"/>
          <w:szCs w:val="20"/>
        </w:rPr>
        <w:t xml:space="preserve">) </w:t>
      </w:r>
      <w:r w:rsidR="00101CE4">
        <w:rPr>
          <w:rFonts w:ascii="Verdana" w:hAnsi="Verdana"/>
          <w:sz w:val="20"/>
          <w:szCs w:val="20"/>
        </w:rPr>
        <w:t>Gé</w:t>
      </w:r>
      <w:r w:rsidR="00605CAD" w:rsidRPr="00AA7C64">
        <w:rPr>
          <w:rFonts w:ascii="Verdana" w:hAnsi="Verdana"/>
          <w:sz w:val="20"/>
          <w:szCs w:val="20"/>
        </w:rPr>
        <w:t>rard has completely re-worked his live microphone list to capture the acoustic essence of these concerts.</w:t>
      </w:r>
    </w:p>
    <w:p w14:paraId="0B3FEB3E" w14:textId="77777777" w:rsidR="00605CAD" w:rsidRPr="00AA7C64" w:rsidRDefault="00605CAD" w:rsidP="00605CAD">
      <w:pPr>
        <w:pStyle w:val="NoSpacing"/>
        <w:spacing w:line="276" w:lineRule="auto"/>
        <w:jc w:val="both"/>
        <w:rPr>
          <w:rFonts w:ascii="Verdana" w:hAnsi="Verdana"/>
          <w:sz w:val="20"/>
          <w:szCs w:val="20"/>
        </w:rPr>
      </w:pPr>
    </w:p>
    <w:p w14:paraId="2E307294" w14:textId="436465AA" w:rsidR="00605CAD" w:rsidRPr="00AA7C64" w:rsidRDefault="00605CAD" w:rsidP="00605CAD">
      <w:pPr>
        <w:pStyle w:val="NoSpacing"/>
        <w:spacing w:line="276" w:lineRule="auto"/>
        <w:jc w:val="both"/>
        <w:rPr>
          <w:rFonts w:ascii="Verdana" w:hAnsi="Verdana"/>
          <w:sz w:val="20"/>
          <w:szCs w:val="20"/>
        </w:rPr>
      </w:pPr>
      <w:r w:rsidRPr="00AA7C64">
        <w:rPr>
          <w:rFonts w:ascii="Verdana" w:hAnsi="Verdana"/>
          <w:sz w:val="20"/>
          <w:szCs w:val="20"/>
        </w:rPr>
        <w:t>At the heart of the new set-up are a selection of DPA d:screet</w:t>
      </w:r>
      <w:r>
        <w:rPr>
          <w:rFonts w:ascii="Verdana" w:hAnsi="Verdana"/>
          <w:sz w:val="20"/>
          <w:szCs w:val="20"/>
        </w:rPr>
        <w:t>™</w:t>
      </w:r>
      <w:r w:rsidR="00101CE4">
        <w:rPr>
          <w:rFonts w:ascii="Verdana" w:hAnsi="Verdana"/>
          <w:sz w:val="20"/>
          <w:szCs w:val="20"/>
        </w:rPr>
        <w:t xml:space="preserve"> Miniature</w:t>
      </w:r>
      <w:r w:rsidRPr="00AA7C64">
        <w:rPr>
          <w:rFonts w:ascii="Verdana" w:hAnsi="Verdana"/>
          <w:sz w:val="20"/>
          <w:szCs w:val="20"/>
        </w:rPr>
        <w:t>, d:dicate</w:t>
      </w:r>
      <w:r>
        <w:rPr>
          <w:rFonts w:ascii="Verdana" w:hAnsi="Verdana"/>
          <w:sz w:val="20"/>
          <w:szCs w:val="20"/>
        </w:rPr>
        <w:t>™</w:t>
      </w:r>
      <w:r w:rsidR="00101CE4">
        <w:rPr>
          <w:rFonts w:ascii="Verdana" w:hAnsi="Verdana"/>
          <w:sz w:val="20"/>
          <w:szCs w:val="20"/>
        </w:rPr>
        <w:t xml:space="preserve"> Recording</w:t>
      </w:r>
      <w:r w:rsidRPr="00AA7C64">
        <w:rPr>
          <w:rFonts w:ascii="Verdana" w:hAnsi="Verdana"/>
          <w:sz w:val="20"/>
          <w:szCs w:val="20"/>
        </w:rPr>
        <w:t>, d:facto</w:t>
      </w:r>
      <w:r>
        <w:rPr>
          <w:rFonts w:ascii="Verdana" w:hAnsi="Verdana"/>
          <w:sz w:val="20"/>
          <w:szCs w:val="20"/>
        </w:rPr>
        <w:t>™</w:t>
      </w:r>
      <w:r w:rsidRPr="00AA7C64">
        <w:rPr>
          <w:rFonts w:ascii="Verdana" w:hAnsi="Verdana"/>
          <w:sz w:val="20"/>
          <w:szCs w:val="20"/>
        </w:rPr>
        <w:t xml:space="preserve"> </w:t>
      </w:r>
      <w:r w:rsidR="00101CE4">
        <w:rPr>
          <w:rFonts w:ascii="Verdana" w:hAnsi="Verdana"/>
          <w:sz w:val="20"/>
          <w:szCs w:val="20"/>
        </w:rPr>
        <w:t xml:space="preserve">Vocal </w:t>
      </w:r>
      <w:r w:rsidRPr="00AA7C64">
        <w:rPr>
          <w:rFonts w:ascii="Verdana" w:hAnsi="Verdana"/>
          <w:sz w:val="20"/>
          <w:szCs w:val="20"/>
        </w:rPr>
        <w:t>and d:vote</w:t>
      </w:r>
      <w:r>
        <w:rPr>
          <w:rFonts w:ascii="Verdana" w:hAnsi="Verdana"/>
          <w:sz w:val="20"/>
          <w:szCs w:val="20"/>
        </w:rPr>
        <w:t>™</w:t>
      </w:r>
      <w:r w:rsidRPr="00AA7C64">
        <w:rPr>
          <w:rFonts w:ascii="Verdana" w:hAnsi="Verdana"/>
          <w:sz w:val="20"/>
          <w:szCs w:val="20"/>
        </w:rPr>
        <w:t xml:space="preserve"> </w:t>
      </w:r>
      <w:r w:rsidR="00101CE4">
        <w:rPr>
          <w:rFonts w:ascii="Verdana" w:hAnsi="Verdana"/>
          <w:sz w:val="20"/>
          <w:szCs w:val="20"/>
        </w:rPr>
        <w:t xml:space="preserve">Instrument </w:t>
      </w:r>
      <w:r w:rsidRPr="00AA7C64">
        <w:rPr>
          <w:rFonts w:ascii="Verdana" w:hAnsi="Verdana"/>
          <w:sz w:val="20"/>
          <w:szCs w:val="20"/>
        </w:rPr>
        <w:t xml:space="preserve">microphones, each chosen for their audio quality and natural, transparent sound. The fact that they also have great resistance to ‘spill’ and translate so well in the final mix is, says Gégé, a major bonus. </w:t>
      </w:r>
    </w:p>
    <w:p w14:paraId="13A8756E" w14:textId="77777777" w:rsidR="00605CAD" w:rsidRPr="00AA7C64" w:rsidRDefault="00605CAD" w:rsidP="00605CAD">
      <w:pPr>
        <w:pStyle w:val="NoSpacing"/>
        <w:spacing w:line="276" w:lineRule="auto"/>
        <w:jc w:val="both"/>
        <w:rPr>
          <w:rFonts w:ascii="Verdana" w:hAnsi="Verdana"/>
          <w:sz w:val="20"/>
          <w:szCs w:val="20"/>
        </w:rPr>
      </w:pPr>
    </w:p>
    <w:p w14:paraId="40ADB263" w14:textId="77777777" w:rsidR="00605CAD" w:rsidRPr="00AA7C64" w:rsidRDefault="00605CAD" w:rsidP="00605CAD">
      <w:pPr>
        <w:pStyle w:val="NoSpacing"/>
        <w:spacing w:line="276" w:lineRule="auto"/>
        <w:jc w:val="both"/>
        <w:rPr>
          <w:rFonts w:ascii="Verdana" w:hAnsi="Verdana"/>
          <w:sz w:val="20"/>
          <w:szCs w:val="20"/>
        </w:rPr>
      </w:pPr>
      <w:r w:rsidRPr="00AA7C64">
        <w:rPr>
          <w:rFonts w:ascii="Verdana" w:hAnsi="Verdana"/>
          <w:sz w:val="20"/>
          <w:szCs w:val="20"/>
        </w:rPr>
        <w:t xml:space="preserve">“I’ve been working with Simple Minds since 2012, but this tour is different because the band </w:t>
      </w:r>
      <w:r>
        <w:rPr>
          <w:rFonts w:ascii="Verdana" w:hAnsi="Verdana"/>
          <w:sz w:val="20"/>
          <w:szCs w:val="20"/>
        </w:rPr>
        <w:t xml:space="preserve">is </w:t>
      </w:r>
      <w:r w:rsidRPr="00AA7C64">
        <w:rPr>
          <w:rFonts w:ascii="Verdana" w:hAnsi="Verdana"/>
          <w:sz w:val="20"/>
          <w:szCs w:val="20"/>
        </w:rPr>
        <w:t xml:space="preserve">playing in an acoustic style,” Gégé explains. “They have worked with the concept and have delivered new life into the songs included on </w:t>
      </w:r>
      <w:r w:rsidRPr="00AA7C64">
        <w:rPr>
          <w:rFonts w:ascii="Verdana" w:hAnsi="Verdana"/>
          <w:i/>
          <w:sz w:val="20"/>
          <w:szCs w:val="20"/>
        </w:rPr>
        <w:t>Acoustic</w:t>
      </w:r>
      <w:r w:rsidRPr="00AA7C64">
        <w:rPr>
          <w:rFonts w:ascii="Verdana" w:hAnsi="Verdana"/>
          <w:sz w:val="20"/>
          <w:szCs w:val="20"/>
        </w:rPr>
        <w:t>, their most recent album. It’s a new energy and a new experience through songs that were worldwide hits when they were originally released. Therefore, from a live point of view, it is quite a challenge.”</w:t>
      </w:r>
    </w:p>
    <w:p w14:paraId="62A146FF" w14:textId="77777777" w:rsidR="00605CAD" w:rsidRPr="00AA7C64" w:rsidRDefault="00605CAD" w:rsidP="00605CAD">
      <w:pPr>
        <w:pStyle w:val="NoSpacing"/>
        <w:spacing w:line="276" w:lineRule="auto"/>
        <w:jc w:val="both"/>
        <w:rPr>
          <w:rFonts w:ascii="Verdana" w:hAnsi="Verdana"/>
          <w:sz w:val="20"/>
          <w:szCs w:val="20"/>
        </w:rPr>
      </w:pPr>
    </w:p>
    <w:p w14:paraId="6331F5B7" w14:textId="1DE07B37" w:rsidR="006D7B33" w:rsidRDefault="00605CAD" w:rsidP="00605CAD">
      <w:pPr>
        <w:pStyle w:val="NoSpacing"/>
        <w:spacing w:line="276" w:lineRule="auto"/>
        <w:jc w:val="both"/>
        <w:rPr>
          <w:rFonts w:eastAsiaTheme="minorHAnsi"/>
          <w:color w:val="1F497D"/>
        </w:rPr>
      </w:pPr>
      <w:r w:rsidRPr="00AA7C64">
        <w:rPr>
          <w:rFonts w:ascii="Verdana" w:hAnsi="Verdana"/>
          <w:sz w:val="20"/>
          <w:szCs w:val="20"/>
        </w:rPr>
        <w:t xml:space="preserve">To meet this challenge, Gégé decided to stick with the sound of the album which he describes as ‘much more roots and raw’. </w:t>
      </w:r>
      <w:r w:rsidR="006D7B33">
        <w:rPr>
          <w:rFonts w:ascii="Verdana" w:hAnsi="Verdana"/>
          <w:sz w:val="20"/>
          <w:szCs w:val="20"/>
        </w:rPr>
        <w:t xml:space="preserve">He needed microphones that could capture the detail and nuances of an acoustic performance so he turned to </w:t>
      </w:r>
      <w:r w:rsidR="006D7B33" w:rsidRPr="00AA7C64">
        <w:rPr>
          <w:rFonts w:ascii="Verdana" w:hAnsi="Verdana"/>
          <w:sz w:val="20"/>
          <w:szCs w:val="20"/>
        </w:rPr>
        <w:t>DPA’s Belgium distributor Amptec</w:t>
      </w:r>
      <w:r w:rsidR="006D7B33">
        <w:rPr>
          <w:rFonts w:ascii="Verdana" w:hAnsi="Verdana"/>
          <w:sz w:val="20"/>
          <w:szCs w:val="20"/>
        </w:rPr>
        <w:t xml:space="preserve"> -</w:t>
      </w:r>
      <w:r w:rsidR="006D7B33" w:rsidRPr="00AA7C64">
        <w:rPr>
          <w:rFonts w:ascii="Verdana" w:hAnsi="Verdana"/>
          <w:sz w:val="20"/>
          <w:szCs w:val="20"/>
        </w:rPr>
        <w:t xml:space="preserve"> a company he holds in high regard </w:t>
      </w:r>
      <w:r w:rsidR="006D7B33">
        <w:rPr>
          <w:rFonts w:ascii="Verdana" w:hAnsi="Verdana"/>
          <w:sz w:val="20"/>
          <w:szCs w:val="20"/>
        </w:rPr>
        <w:t xml:space="preserve">thanks to their extensive product knowledge – for help and advice. </w:t>
      </w:r>
    </w:p>
    <w:p w14:paraId="47E3B4B0" w14:textId="77777777" w:rsidR="006D7B33" w:rsidRPr="006D7B33" w:rsidRDefault="006D7B33" w:rsidP="00605CAD">
      <w:pPr>
        <w:pStyle w:val="NoSpacing"/>
        <w:spacing w:line="276" w:lineRule="auto"/>
        <w:jc w:val="both"/>
        <w:rPr>
          <w:rFonts w:eastAsiaTheme="minorHAnsi"/>
          <w:color w:val="1F497D"/>
        </w:rPr>
      </w:pPr>
    </w:p>
    <w:p w14:paraId="7248F2B8" w14:textId="60B583EC" w:rsidR="00593CDB" w:rsidRPr="00593CDB" w:rsidRDefault="00605CAD" w:rsidP="00605CAD">
      <w:pPr>
        <w:pStyle w:val="NoSpacing"/>
        <w:spacing w:line="276" w:lineRule="auto"/>
        <w:jc w:val="both"/>
        <w:rPr>
          <w:rFonts w:ascii="Verdana" w:hAnsi="Verdana"/>
          <w:sz w:val="20"/>
          <w:szCs w:val="20"/>
        </w:rPr>
      </w:pPr>
      <w:r w:rsidRPr="00AA7C64">
        <w:rPr>
          <w:rFonts w:ascii="Verdana" w:hAnsi="Verdana"/>
          <w:sz w:val="20"/>
          <w:szCs w:val="20"/>
        </w:rPr>
        <w:t>“Amptec’s Pro Audio Sales Manager, Dany Meeuwissen, suggested I try DPA microphones some years ago, but I was in the middle of a tour and I didn’t want to change the mics at that stage because it can have an impact on the monitoring - it is very easy to get the routing out of balance just by changing one small thing,</w:t>
      </w:r>
      <w:r>
        <w:rPr>
          <w:rFonts w:ascii="Verdana" w:hAnsi="Verdana"/>
          <w:sz w:val="20"/>
          <w:szCs w:val="20"/>
        </w:rPr>
        <w:t xml:space="preserve">” </w:t>
      </w:r>
      <w:r w:rsidRPr="00AA7C64">
        <w:rPr>
          <w:rFonts w:ascii="Verdana" w:hAnsi="Verdana"/>
          <w:sz w:val="20"/>
          <w:szCs w:val="20"/>
        </w:rPr>
        <w:t xml:space="preserve">Gégé says. “However, on this occasion I got Dany to look at my patch and he proposed miking the whole percussion set with DPA. I went for it because I know DPA microphones sound great and because I was going for inconspicuous microphones to complete the </w:t>
      </w:r>
      <w:r w:rsidR="00593CDB">
        <w:rPr>
          <w:rFonts w:ascii="Verdana" w:hAnsi="Verdana"/>
          <w:sz w:val="20"/>
          <w:szCs w:val="20"/>
        </w:rPr>
        <w:t>idea of the ‘Acoustic’ concept. I also needed superior sound and high SPL handling, which DPA was able to deliver.”</w:t>
      </w:r>
    </w:p>
    <w:p w14:paraId="023D5844" w14:textId="77777777" w:rsidR="00605CAD" w:rsidRPr="00AA7C64" w:rsidRDefault="00605CAD" w:rsidP="00605CAD">
      <w:pPr>
        <w:pStyle w:val="NoSpacing"/>
        <w:spacing w:line="276" w:lineRule="auto"/>
        <w:jc w:val="both"/>
        <w:rPr>
          <w:rFonts w:ascii="Verdana" w:hAnsi="Verdana"/>
          <w:sz w:val="20"/>
          <w:szCs w:val="20"/>
        </w:rPr>
      </w:pPr>
    </w:p>
    <w:p w14:paraId="066FC734" w14:textId="533EAD29" w:rsidR="00605CAD" w:rsidRPr="00AA7C64" w:rsidRDefault="00605CAD" w:rsidP="00605CAD">
      <w:pPr>
        <w:pStyle w:val="NoSpacing"/>
        <w:spacing w:line="276" w:lineRule="auto"/>
        <w:jc w:val="both"/>
        <w:rPr>
          <w:rFonts w:ascii="Verdana" w:hAnsi="Verdana"/>
          <w:sz w:val="20"/>
          <w:szCs w:val="20"/>
        </w:rPr>
      </w:pPr>
      <w:r w:rsidRPr="00AA7C64">
        <w:rPr>
          <w:rFonts w:ascii="Verdana" w:hAnsi="Verdana"/>
          <w:sz w:val="20"/>
          <w:szCs w:val="20"/>
        </w:rPr>
        <w:t xml:space="preserve">The percussion line up now includes </w:t>
      </w:r>
      <w:r w:rsidR="00593CDB">
        <w:rPr>
          <w:rFonts w:ascii="Verdana" w:hAnsi="Verdana"/>
          <w:sz w:val="20"/>
          <w:szCs w:val="20"/>
        </w:rPr>
        <w:t xml:space="preserve">five </w:t>
      </w:r>
      <w:r w:rsidRPr="00AA7C64">
        <w:rPr>
          <w:rFonts w:ascii="Verdana" w:hAnsi="Verdana"/>
          <w:sz w:val="20"/>
          <w:szCs w:val="20"/>
        </w:rPr>
        <w:t>d:vote</w:t>
      </w:r>
      <w:r>
        <w:rPr>
          <w:rFonts w:ascii="Verdana" w:hAnsi="Verdana"/>
          <w:sz w:val="20"/>
          <w:szCs w:val="20"/>
        </w:rPr>
        <w:t>™</w:t>
      </w:r>
      <w:r w:rsidRPr="00AA7C64">
        <w:rPr>
          <w:rFonts w:ascii="Verdana" w:hAnsi="Verdana"/>
          <w:sz w:val="20"/>
          <w:szCs w:val="20"/>
        </w:rPr>
        <w:t xml:space="preserve"> 4099 Instrument Microphones on toms, </w:t>
      </w:r>
      <w:r w:rsidR="001205BE">
        <w:rPr>
          <w:rFonts w:ascii="Verdana" w:hAnsi="Verdana"/>
          <w:sz w:val="20"/>
          <w:szCs w:val="20"/>
        </w:rPr>
        <w:t>hi</w:t>
      </w:r>
      <w:r w:rsidR="00101CE4">
        <w:rPr>
          <w:rFonts w:ascii="Verdana" w:hAnsi="Verdana"/>
          <w:sz w:val="20"/>
          <w:szCs w:val="20"/>
        </w:rPr>
        <w:t>-</w:t>
      </w:r>
      <w:r w:rsidR="001205BE">
        <w:rPr>
          <w:rFonts w:ascii="Verdana" w:hAnsi="Verdana"/>
          <w:sz w:val="20"/>
          <w:szCs w:val="20"/>
        </w:rPr>
        <w:t>hat</w:t>
      </w:r>
      <w:r w:rsidRPr="00AA7C64">
        <w:rPr>
          <w:rFonts w:ascii="Verdana" w:hAnsi="Verdana"/>
          <w:sz w:val="20"/>
          <w:szCs w:val="20"/>
        </w:rPr>
        <w:t>, snare bottom, chimes and bells; a d:screet</w:t>
      </w:r>
      <w:r>
        <w:rPr>
          <w:rFonts w:ascii="Verdana" w:hAnsi="Verdana"/>
          <w:sz w:val="20"/>
          <w:szCs w:val="20"/>
        </w:rPr>
        <w:t>™</w:t>
      </w:r>
      <w:r w:rsidRPr="00AA7C64">
        <w:rPr>
          <w:rFonts w:ascii="Verdana" w:hAnsi="Verdana"/>
          <w:sz w:val="20"/>
          <w:szCs w:val="20"/>
        </w:rPr>
        <w:t xml:space="preserve"> 4061 Miniature Omnidirectional Microphone on the Cajón; a d:dicate</w:t>
      </w:r>
      <w:r>
        <w:rPr>
          <w:rFonts w:ascii="Verdana" w:hAnsi="Verdana"/>
          <w:sz w:val="20"/>
          <w:szCs w:val="20"/>
        </w:rPr>
        <w:t>™</w:t>
      </w:r>
      <w:r w:rsidRPr="00AA7C64">
        <w:rPr>
          <w:rFonts w:ascii="Verdana" w:hAnsi="Verdana"/>
          <w:sz w:val="20"/>
          <w:szCs w:val="20"/>
        </w:rPr>
        <w:t xml:space="preserve"> 2011A Twin Diaphragm Cardioid Microphone on the bass drum and </w:t>
      </w:r>
      <w:r w:rsidR="00593CDB">
        <w:rPr>
          <w:rFonts w:ascii="Verdana" w:hAnsi="Verdana"/>
          <w:sz w:val="20"/>
          <w:szCs w:val="20"/>
        </w:rPr>
        <w:t xml:space="preserve">six </w:t>
      </w:r>
      <w:r w:rsidRPr="00AA7C64">
        <w:rPr>
          <w:rFonts w:ascii="Verdana" w:hAnsi="Verdana"/>
          <w:sz w:val="20"/>
          <w:szCs w:val="20"/>
        </w:rPr>
        <w:t>d:dicate</w:t>
      </w:r>
      <w:r>
        <w:rPr>
          <w:rFonts w:ascii="Verdana" w:hAnsi="Verdana"/>
          <w:sz w:val="20"/>
          <w:szCs w:val="20"/>
        </w:rPr>
        <w:t>™</w:t>
      </w:r>
      <w:r w:rsidRPr="00AA7C64">
        <w:rPr>
          <w:rFonts w:ascii="Verdana" w:hAnsi="Verdana"/>
          <w:sz w:val="20"/>
          <w:szCs w:val="20"/>
        </w:rPr>
        <w:t xml:space="preserve"> 2011C Compact Cardioid Micro</w:t>
      </w:r>
      <w:r w:rsidR="00101CE4">
        <w:rPr>
          <w:rFonts w:ascii="Verdana" w:hAnsi="Verdana"/>
          <w:sz w:val="20"/>
          <w:szCs w:val="20"/>
        </w:rPr>
        <w:t>phones on the two snares, under</w:t>
      </w:r>
      <w:r w:rsidRPr="00AA7C64">
        <w:rPr>
          <w:rFonts w:ascii="Verdana" w:hAnsi="Verdana"/>
          <w:sz w:val="20"/>
          <w:szCs w:val="20"/>
        </w:rPr>
        <w:t>heads a</w:t>
      </w:r>
      <w:r>
        <w:rPr>
          <w:rFonts w:ascii="Verdana" w:hAnsi="Verdana"/>
          <w:sz w:val="20"/>
          <w:szCs w:val="20"/>
        </w:rPr>
        <w:t>n</w:t>
      </w:r>
      <w:r w:rsidRPr="00AA7C64">
        <w:rPr>
          <w:rFonts w:ascii="Verdana" w:hAnsi="Verdana"/>
          <w:sz w:val="20"/>
          <w:szCs w:val="20"/>
        </w:rPr>
        <w:t>d gong.</w:t>
      </w:r>
    </w:p>
    <w:p w14:paraId="0939C69A" w14:textId="77777777" w:rsidR="00605CAD" w:rsidRPr="00AA7C64" w:rsidRDefault="00605CAD" w:rsidP="00605CAD">
      <w:pPr>
        <w:pStyle w:val="NoSpacing"/>
        <w:spacing w:line="276" w:lineRule="auto"/>
        <w:jc w:val="both"/>
        <w:rPr>
          <w:rFonts w:ascii="Verdana" w:hAnsi="Verdana"/>
          <w:sz w:val="20"/>
          <w:szCs w:val="20"/>
        </w:rPr>
      </w:pPr>
    </w:p>
    <w:p w14:paraId="0884A89A" w14:textId="77777777" w:rsidR="00605CAD" w:rsidRDefault="00605CAD" w:rsidP="00605CAD">
      <w:pPr>
        <w:pStyle w:val="NoSpacing"/>
        <w:spacing w:line="276" w:lineRule="auto"/>
        <w:jc w:val="both"/>
        <w:rPr>
          <w:rFonts w:ascii="Verdana" w:hAnsi="Verdana"/>
          <w:sz w:val="20"/>
          <w:szCs w:val="20"/>
        </w:rPr>
      </w:pPr>
      <w:r w:rsidRPr="00AA7C64">
        <w:rPr>
          <w:rFonts w:ascii="Verdana" w:hAnsi="Verdana"/>
          <w:sz w:val="20"/>
          <w:szCs w:val="20"/>
        </w:rPr>
        <w:t xml:space="preserve">“The first thing that drew my attention was the </w:t>
      </w:r>
      <w:r>
        <w:rPr>
          <w:rFonts w:ascii="Verdana" w:hAnsi="Verdana"/>
          <w:sz w:val="20"/>
          <w:szCs w:val="20"/>
        </w:rPr>
        <w:t xml:space="preserve">lack of </w:t>
      </w:r>
      <w:r w:rsidRPr="00AA7C64">
        <w:rPr>
          <w:rFonts w:ascii="Verdana" w:hAnsi="Verdana"/>
          <w:sz w:val="20"/>
          <w:szCs w:val="20"/>
        </w:rPr>
        <w:t xml:space="preserve">spill,” </w:t>
      </w:r>
      <w:bookmarkStart w:id="1" w:name="_Hlk479771815"/>
      <w:r w:rsidRPr="00AA7C64">
        <w:rPr>
          <w:rFonts w:ascii="Verdana" w:hAnsi="Verdana"/>
          <w:sz w:val="20"/>
          <w:szCs w:val="20"/>
        </w:rPr>
        <w:t xml:space="preserve">Gégé </w:t>
      </w:r>
      <w:bookmarkEnd w:id="1"/>
      <w:r w:rsidRPr="00AA7C64">
        <w:rPr>
          <w:rFonts w:ascii="Verdana" w:hAnsi="Verdana"/>
          <w:sz w:val="20"/>
          <w:szCs w:val="20"/>
        </w:rPr>
        <w:t>says. “With other microphones I’ve tried</w:t>
      </w:r>
      <w:r>
        <w:rPr>
          <w:rFonts w:ascii="Verdana" w:hAnsi="Verdana"/>
          <w:sz w:val="20"/>
          <w:szCs w:val="20"/>
        </w:rPr>
        <w:t>,</w:t>
      </w:r>
      <w:r w:rsidRPr="00AA7C64">
        <w:rPr>
          <w:rFonts w:ascii="Verdana" w:hAnsi="Verdana"/>
          <w:sz w:val="20"/>
          <w:szCs w:val="20"/>
        </w:rPr>
        <w:t xml:space="preserve"> the more mics you open together the more mid-high harshness </w:t>
      </w:r>
      <w:r w:rsidRPr="00AA7C64">
        <w:rPr>
          <w:rFonts w:ascii="Verdana" w:hAnsi="Verdana"/>
          <w:sz w:val="20"/>
          <w:szCs w:val="20"/>
        </w:rPr>
        <w:lastRenderedPageBreak/>
        <w:t>you get in the mix. When I opened all the DPA percussion mics together, everything was there – I didn’t have to incorporate any EQ because I could clearl</w:t>
      </w:r>
      <w:r>
        <w:rPr>
          <w:rFonts w:ascii="Verdana" w:hAnsi="Verdana"/>
          <w:sz w:val="20"/>
          <w:szCs w:val="20"/>
        </w:rPr>
        <w:t>y hear the source of the sound.”</w:t>
      </w:r>
    </w:p>
    <w:p w14:paraId="6444DC09" w14:textId="77777777" w:rsidR="00605CAD" w:rsidRDefault="00605CAD" w:rsidP="00605CAD">
      <w:pPr>
        <w:pStyle w:val="NoSpacing"/>
        <w:spacing w:line="276" w:lineRule="auto"/>
        <w:jc w:val="both"/>
        <w:rPr>
          <w:rFonts w:ascii="Verdana" w:hAnsi="Verdana"/>
          <w:sz w:val="20"/>
          <w:szCs w:val="20"/>
        </w:rPr>
      </w:pPr>
    </w:p>
    <w:p w14:paraId="40BA3222" w14:textId="08E97D0A" w:rsidR="00605CAD" w:rsidRPr="00AA7C64" w:rsidRDefault="00605CAD" w:rsidP="00605CAD">
      <w:pPr>
        <w:pStyle w:val="NoSpacing"/>
        <w:spacing w:line="276" w:lineRule="auto"/>
        <w:jc w:val="both"/>
        <w:rPr>
          <w:rFonts w:ascii="Verdana" w:hAnsi="Verdana"/>
          <w:sz w:val="20"/>
          <w:szCs w:val="20"/>
        </w:rPr>
      </w:pPr>
      <w:r w:rsidRPr="00AA7C64">
        <w:rPr>
          <w:rFonts w:ascii="Verdana" w:hAnsi="Verdana"/>
          <w:sz w:val="20"/>
          <w:szCs w:val="20"/>
        </w:rPr>
        <w:t xml:space="preserve">Gégé </w:t>
      </w:r>
      <w:r>
        <w:rPr>
          <w:rFonts w:ascii="Verdana" w:hAnsi="Verdana"/>
          <w:sz w:val="20"/>
          <w:szCs w:val="20"/>
        </w:rPr>
        <w:t>adds that w</w:t>
      </w:r>
      <w:r w:rsidRPr="00AA7C64">
        <w:rPr>
          <w:rFonts w:ascii="Verdana" w:hAnsi="Verdana"/>
          <w:sz w:val="20"/>
          <w:szCs w:val="20"/>
        </w:rPr>
        <w:t xml:space="preserve">ith DPA you hear what you get – nothing more, nothing less. </w:t>
      </w:r>
      <w:r>
        <w:rPr>
          <w:rFonts w:ascii="Verdana" w:hAnsi="Verdana"/>
          <w:sz w:val="20"/>
          <w:szCs w:val="20"/>
        </w:rPr>
        <w:t>“</w:t>
      </w:r>
      <w:r w:rsidRPr="00AA7C64">
        <w:rPr>
          <w:rFonts w:ascii="Verdana" w:hAnsi="Verdana"/>
          <w:sz w:val="20"/>
          <w:szCs w:val="20"/>
        </w:rPr>
        <w:t>The sound is</w:t>
      </w:r>
      <w:r>
        <w:rPr>
          <w:rFonts w:ascii="Verdana" w:hAnsi="Verdana"/>
          <w:sz w:val="20"/>
          <w:szCs w:val="20"/>
        </w:rPr>
        <w:t xml:space="preserve"> very transparent and natural,” he says, “and th</w:t>
      </w:r>
      <w:r w:rsidRPr="00AA7C64">
        <w:rPr>
          <w:rFonts w:ascii="Verdana" w:hAnsi="Verdana"/>
          <w:sz w:val="20"/>
          <w:szCs w:val="20"/>
        </w:rPr>
        <w:t>e dynamic is also really amazing as the sound does not disappear if the musician is taking it down. Cherisse (Osei on percussion</w:t>
      </w:r>
      <w:r w:rsidR="00402751">
        <w:rPr>
          <w:rFonts w:ascii="Verdana" w:hAnsi="Verdana"/>
          <w:sz w:val="20"/>
          <w:szCs w:val="20"/>
        </w:rPr>
        <w:t>, who has also worked with Mika, Bryan Ferry and Paloma Faith</w:t>
      </w:r>
      <w:r w:rsidRPr="00AA7C64">
        <w:rPr>
          <w:rFonts w:ascii="Verdana" w:hAnsi="Verdana"/>
          <w:sz w:val="20"/>
          <w:szCs w:val="20"/>
        </w:rPr>
        <w:t xml:space="preserve">) uses a bass drum with a punch that is higher than you would expect but the </w:t>
      </w:r>
      <w:r>
        <w:rPr>
          <w:rFonts w:ascii="Verdana" w:hAnsi="Verdana"/>
          <w:sz w:val="20"/>
          <w:szCs w:val="20"/>
        </w:rPr>
        <w:t>d:</w:t>
      </w:r>
      <w:r w:rsidRPr="00AA7C64">
        <w:rPr>
          <w:rFonts w:ascii="Verdana" w:hAnsi="Verdana"/>
          <w:sz w:val="20"/>
          <w:szCs w:val="20"/>
        </w:rPr>
        <w:t>dicate</w:t>
      </w:r>
      <w:r>
        <w:rPr>
          <w:rFonts w:ascii="Verdana" w:hAnsi="Verdana"/>
          <w:sz w:val="20"/>
          <w:szCs w:val="20"/>
        </w:rPr>
        <w:t>™</w:t>
      </w:r>
      <w:r w:rsidRPr="00AA7C64">
        <w:rPr>
          <w:rFonts w:ascii="Verdana" w:hAnsi="Verdana"/>
          <w:sz w:val="20"/>
          <w:szCs w:val="20"/>
        </w:rPr>
        <w:t xml:space="preserve"> 2011A </w:t>
      </w:r>
      <w:r>
        <w:rPr>
          <w:rFonts w:ascii="Verdana" w:hAnsi="Verdana"/>
          <w:sz w:val="20"/>
          <w:szCs w:val="20"/>
        </w:rPr>
        <w:t xml:space="preserve">really renders </w:t>
      </w:r>
      <w:r w:rsidRPr="00AA7C64">
        <w:rPr>
          <w:rFonts w:ascii="Verdana" w:hAnsi="Verdana"/>
          <w:sz w:val="20"/>
          <w:szCs w:val="20"/>
        </w:rPr>
        <w:t xml:space="preserve">it at its best. I also use a Kelly SHU kick drum microphone mounting system on the drum and the gong, and this really takes the sound to another level.” </w:t>
      </w:r>
    </w:p>
    <w:p w14:paraId="422209FC" w14:textId="77777777" w:rsidR="00605CAD" w:rsidRPr="00AA7C64" w:rsidRDefault="00605CAD" w:rsidP="00605CAD">
      <w:pPr>
        <w:pStyle w:val="NoSpacing"/>
        <w:spacing w:line="276" w:lineRule="auto"/>
        <w:jc w:val="both"/>
        <w:rPr>
          <w:rFonts w:ascii="Verdana" w:hAnsi="Verdana"/>
          <w:sz w:val="20"/>
          <w:szCs w:val="20"/>
        </w:rPr>
      </w:pPr>
    </w:p>
    <w:p w14:paraId="2EE5D4E6" w14:textId="2685ED8A" w:rsidR="00605CAD" w:rsidRPr="00AA7C64" w:rsidRDefault="00593CDB" w:rsidP="00605CAD">
      <w:pPr>
        <w:pStyle w:val="NoSpacing"/>
        <w:spacing w:line="276" w:lineRule="auto"/>
        <w:jc w:val="both"/>
        <w:rPr>
          <w:rFonts w:ascii="Verdana" w:hAnsi="Verdana"/>
          <w:sz w:val="20"/>
          <w:szCs w:val="20"/>
        </w:rPr>
      </w:pPr>
      <w:r>
        <w:rPr>
          <w:rFonts w:ascii="Verdana" w:hAnsi="Verdana"/>
          <w:sz w:val="20"/>
          <w:szCs w:val="20"/>
        </w:rPr>
        <w:t xml:space="preserve">Gégé is also using four </w:t>
      </w:r>
      <w:r w:rsidR="00605CAD" w:rsidRPr="00AA7C64">
        <w:rPr>
          <w:rFonts w:ascii="Verdana" w:hAnsi="Verdana"/>
          <w:sz w:val="20"/>
          <w:szCs w:val="20"/>
        </w:rPr>
        <w:t>d:facto</w:t>
      </w:r>
      <w:r w:rsidR="00101CE4">
        <w:rPr>
          <w:rFonts w:ascii="Verdana" w:hAnsi="Verdana"/>
          <w:sz w:val="20"/>
          <w:szCs w:val="20"/>
        </w:rPr>
        <w:t>™</w:t>
      </w:r>
      <w:r w:rsidR="00605CAD" w:rsidRPr="00AA7C64">
        <w:rPr>
          <w:rFonts w:ascii="Verdana" w:hAnsi="Verdana"/>
          <w:sz w:val="20"/>
          <w:szCs w:val="20"/>
        </w:rPr>
        <w:t xml:space="preserve"> Vocal Microphone</w:t>
      </w:r>
      <w:r>
        <w:rPr>
          <w:rFonts w:ascii="Verdana" w:hAnsi="Verdana"/>
          <w:sz w:val="20"/>
          <w:szCs w:val="20"/>
        </w:rPr>
        <w:t xml:space="preserve">s – two wireless and two wired – for backing and guest vocalists. These include </w:t>
      </w:r>
      <w:r w:rsidR="00605CAD" w:rsidRPr="00AA7C64">
        <w:rPr>
          <w:rFonts w:ascii="Verdana" w:hAnsi="Verdana"/>
          <w:sz w:val="20"/>
          <w:szCs w:val="20"/>
        </w:rPr>
        <w:t xml:space="preserve">Sarah Brown, who has previously worked </w:t>
      </w:r>
      <w:r>
        <w:rPr>
          <w:rFonts w:ascii="Verdana" w:hAnsi="Verdana"/>
          <w:sz w:val="20"/>
          <w:szCs w:val="20"/>
        </w:rPr>
        <w:t xml:space="preserve">as a backing singer for </w:t>
      </w:r>
      <w:r w:rsidR="00605CAD" w:rsidRPr="00AA7C64">
        <w:rPr>
          <w:rFonts w:ascii="Verdana" w:hAnsi="Verdana"/>
          <w:sz w:val="20"/>
          <w:szCs w:val="20"/>
        </w:rPr>
        <w:t xml:space="preserve">Stevie Wonder, Quincy </w:t>
      </w:r>
      <w:r>
        <w:rPr>
          <w:rFonts w:ascii="Verdana" w:hAnsi="Verdana"/>
          <w:sz w:val="20"/>
          <w:szCs w:val="20"/>
        </w:rPr>
        <w:t>J</w:t>
      </w:r>
      <w:r w:rsidR="00605CAD" w:rsidRPr="00AA7C64">
        <w:rPr>
          <w:rFonts w:ascii="Verdana" w:hAnsi="Verdana"/>
          <w:sz w:val="20"/>
          <w:szCs w:val="20"/>
        </w:rPr>
        <w:t xml:space="preserve">ones, George Michael and Simply Red. </w:t>
      </w:r>
    </w:p>
    <w:p w14:paraId="422558EA" w14:textId="77777777" w:rsidR="00605CAD" w:rsidRPr="00AA7C64" w:rsidRDefault="00605CAD" w:rsidP="00605CAD">
      <w:pPr>
        <w:pStyle w:val="NoSpacing"/>
        <w:spacing w:line="276" w:lineRule="auto"/>
        <w:jc w:val="both"/>
        <w:rPr>
          <w:rFonts w:ascii="Verdana" w:hAnsi="Verdana"/>
          <w:sz w:val="20"/>
          <w:szCs w:val="20"/>
        </w:rPr>
      </w:pPr>
    </w:p>
    <w:p w14:paraId="43789B09" w14:textId="607F19AA" w:rsidR="00605CAD" w:rsidRDefault="00605CAD" w:rsidP="00605CAD">
      <w:pPr>
        <w:pStyle w:val="NoSpacing"/>
        <w:spacing w:line="276" w:lineRule="auto"/>
        <w:jc w:val="both"/>
        <w:rPr>
          <w:rFonts w:ascii="Verdana" w:hAnsi="Verdana"/>
          <w:sz w:val="20"/>
          <w:szCs w:val="20"/>
        </w:rPr>
      </w:pPr>
      <w:r w:rsidRPr="00AA7C64">
        <w:rPr>
          <w:rFonts w:ascii="Verdana" w:hAnsi="Verdana"/>
          <w:sz w:val="20"/>
          <w:szCs w:val="20"/>
        </w:rPr>
        <w:t>“</w:t>
      </w:r>
      <w:r w:rsidR="00593CDB">
        <w:rPr>
          <w:rFonts w:ascii="Verdana" w:hAnsi="Verdana"/>
          <w:sz w:val="20"/>
          <w:szCs w:val="20"/>
        </w:rPr>
        <w:t>The d:facto</w:t>
      </w:r>
      <w:r w:rsidR="00101CE4">
        <w:rPr>
          <w:rFonts w:ascii="Verdana" w:hAnsi="Verdana"/>
          <w:sz w:val="20"/>
          <w:szCs w:val="20"/>
        </w:rPr>
        <w:t>™</w:t>
      </w:r>
      <w:r w:rsidR="00593CDB">
        <w:rPr>
          <w:rFonts w:ascii="Verdana" w:hAnsi="Verdana"/>
          <w:sz w:val="20"/>
          <w:szCs w:val="20"/>
        </w:rPr>
        <w:t xml:space="preserve"> </w:t>
      </w:r>
      <w:r w:rsidRPr="00AA7C64">
        <w:rPr>
          <w:rFonts w:ascii="Verdana" w:hAnsi="Verdana"/>
          <w:sz w:val="20"/>
          <w:szCs w:val="20"/>
        </w:rPr>
        <w:t xml:space="preserve">is absolutely </w:t>
      </w:r>
      <w:r>
        <w:rPr>
          <w:rFonts w:ascii="Verdana" w:hAnsi="Verdana"/>
          <w:sz w:val="20"/>
          <w:szCs w:val="20"/>
        </w:rPr>
        <w:t xml:space="preserve"> great </w:t>
      </w:r>
      <w:r w:rsidRPr="00AA7C64">
        <w:rPr>
          <w:rFonts w:ascii="Verdana" w:hAnsi="Verdana"/>
          <w:sz w:val="20"/>
          <w:szCs w:val="20"/>
        </w:rPr>
        <w:t>for her because she has very wide range and diversity in her sound,” he explains. “Most microphones would be great when she is giving it, but I</w:t>
      </w:r>
      <w:r w:rsidR="00593CDB">
        <w:rPr>
          <w:rFonts w:ascii="Verdana" w:hAnsi="Verdana"/>
          <w:sz w:val="20"/>
          <w:szCs w:val="20"/>
        </w:rPr>
        <w:t xml:space="preserve"> would have had to jump on the H</w:t>
      </w:r>
      <w:r w:rsidRPr="00AA7C64">
        <w:rPr>
          <w:rFonts w:ascii="Verdana" w:hAnsi="Verdana"/>
          <w:sz w:val="20"/>
          <w:szCs w:val="20"/>
        </w:rPr>
        <w:t>ighpass when she became smoother and warmer. With the d:facto</w:t>
      </w:r>
      <w:r w:rsidR="00101CE4">
        <w:rPr>
          <w:rFonts w:ascii="Verdana" w:hAnsi="Verdana"/>
          <w:sz w:val="20"/>
          <w:szCs w:val="20"/>
        </w:rPr>
        <w:t>™</w:t>
      </w:r>
      <w:r w:rsidRPr="00AA7C64">
        <w:rPr>
          <w:rFonts w:ascii="Verdana" w:hAnsi="Verdana"/>
          <w:sz w:val="20"/>
          <w:szCs w:val="20"/>
        </w:rPr>
        <w:t>, the sound stands in the mix as nat</w:t>
      </w:r>
      <w:r w:rsidR="001205BE">
        <w:rPr>
          <w:rFonts w:ascii="Verdana" w:hAnsi="Verdana"/>
          <w:sz w:val="20"/>
          <w:szCs w:val="20"/>
        </w:rPr>
        <w:t>urally as the rest of the DPAs.”</w:t>
      </w:r>
    </w:p>
    <w:p w14:paraId="20F5A38F" w14:textId="77777777" w:rsidR="001205BE" w:rsidRPr="00AA7C64" w:rsidRDefault="001205BE" w:rsidP="00605CAD">
      <w:pPr>
        <w:pStyle w:val="NoSpacing"/>
        <w:spacing w:line="276" w:lineRule="auto"/>
        <w:jc w:val="both"/>
        <w:rPr>
          <w:rFonts w:ascii="Verdana" w:hAnsi="Verdana"/>
          <w:sz w:val="20"/>
          <w:szCs w:val="20"/>
        </w:rPr>
      </w:pPr>
    </w:p>
    <w:p w14:paraId="04E0881B" w14:textId="77777777" w:rsidR="00605CAD" w:rsidRPr="00AA7C64" w:rsidRDefault="00605CAD" w:rsidP="00605CAD">
      <w:pPr>
        <w:pStyle w:val="NoSpacing"/>
        <w:spacing w:line="276" w:lineRule="auto"/>
        <w:jc w:val="both"/>
        <w:rPr>
          <w:rFonts w:ascii="Verdana" w:hAnsi="Verdana"/>
          <w:sz w:val="20"/>
          <w:szCs w:val="20"/>
        </w:rPr>
      </w:pPr>
      <w:r w:rsidRPr="00AA7C64">
        <w:rPr>
          <w:rFonts w:ascii="Verdana" w:hAnsi="Verdana"/>
          <w:sz w:val="20"/>
          <w:szCs w:val="20"/>
        </w:rPr>
        <w:t>Although this is the first time Gégé has used DPA microphones for percussion, he is actually no stranger to the brand and has been using d:vote</w:t>
      </w:r>
      <w:r>
        <w:rPr>
          <w:rFonts w:ascii="Verdana" w:hAnsi="Verdana"/>
          <w:sz w:val="20"/>
          <w:szCs w:val="20"/>
        </w:rPr>
        <w:t>™</w:t>
      </w:r>
      <w:r w:rsidRPr="00AA7C64">
        <w:rPr>
          <w:rFonts w:ascii="Verdana" w:hAnsi="Verdana"/>
          <w:sz w:val="20"/>
          <w:szCs w:val="20"/>
        </w:rPr>
        <w:t xml:space="preserve"> 4099 Instrument Microphones on strings for years.</w:t>
      </w:r>
    </w:p>
    <w:p w14:paraId="34D23380" w14:textId="77777777" w:rsidR="00605CAD" w:rsidRPr="00AA7C64" w:rsidRDefault="00605CAD" w:rsidP="00605CAD">
      <w:pPr>
        <w:pStyle w:val="NoSpacing"/>
        <w:spacing w:line="276" w:lineRule="auto"/>
        <w:jc w:val="both"/>
        <w:rPr>
          <w:rFonts w:ascii="Verdana" w:hAnsi="Verdana"/>
          <w:sz w:val="20"/>
          <w:szCs w:val="20"/>
        </w:rPr>
      </w:pPr>
    </w:p>
    <w:p w14:paraId="7F0E781C" w14:textId="3881F932" w:rsidR="00605CAD" w:rsidRDefault="00605CAD" w:rsidP="00605CAD">
      <w:pPr>
        <w:pStyle w:val="NoSpacing"/>
        <w:spacing w:line="276" w:lineRule="auto"/>
        <w:jc w:val="both"/>
        <w:rPr>
          <w:rFonts w:ascii="Verdana" w:hAnsi="Verdana"/>
          <w:sz w:val="20"/>
          <w:szCs w:val="20"/>
        </w:rPr>
      </w:pPr>
      <w:r w:rsidRPr="00AA7C64">
        <w:rPr>
          <w:rFonts w:ascii="Verdana" w:hAnsi="Verdana"/>
          <w:sz w:val="20"/>
          <w:szCs w:val="20"/>
        </w:rPr>
        <w:t xml:space="preserve">“I did two tours and an album with a string quartet using </w:t>
      </w:r>
      <w:r w:rsidR="00101CE4">
        <w:rPr>
          <w:rFonts w:ascii="Verdana" w:hAnsi="Verdana"/>
          <w:sz w:val="20"/>
          <w:szCs w:val="20"/>
        </w:rPr>
        <w:t xml:space="preserve">d:vote™ </w:t>
      </w:r>
      <w:r w:rsidRPr="00AA7C64">
        <w:rPr>
          <w:rFonts w:ascii="Verdana" w:hAnsi="Verdana"/>
          <w:sz w:val="20"/>
          <w:szCs w:val="20"/>
        </w:rPr>
        <w:t>4099s and I’ve also used them on them on string ensembles touring with Hooverphonic and Natalie Merchant,” he says. “Another DPA mic that I have used intensively is the d:screet</w:t>
      </w:r>
      <w:r>
        <w:rPr>
          <w:rFonts w:ascii="Verdana" w:hAnsi="Verdana"/>
          <w:sz w:val="20"/>
          <w:szCs w:val="20"/>
        </w:rPr>
        <w:t>™</w:t>
      </w:r>
      <w:r w:rsidRPr="00AA7C64">
        <w:rPr>
          <w:rFonts w:ascii="Verdana" w:hAnsi="Verdana"/>
          <w:sz w:val="20"/>
          <w:szCs w:val="20"/>
        </w:rPr>
        <w:t xml:space="preserve"> 4091 Omnidirectional Microphone. Twelve years ago, on tour with a Jazz singer, I had that idea of putting an omni mic on top of the bass drum at the drummer’s side. The 4091 looks more like an antenna then an actual mic, so it was very inconspicuous. I heavily compressed it with a smooth attack and a quick release and added the rest of the microphones to fill in. I was very happy with the results; I had a nice balance of all the drums sounds at that spot and the 4091 was easily able to take the loudest sound pressure levels. Now I always use it for “dynamic” drummers, where the dynamic of the drums is tricky on big PAs, because it gives you a steady base where you keep all the detail when it’s well compressed.”</w:t>
      </w:r>
    </w:p>
    <w:p w14:paraId="73432465" w14:textId="10BB8D07" w:rsidR="000B5419" w:rsidRDefault="00605CAD" w:rsidP="001800BB">
      <w:pPr>
        <w:pStyle w:val="NoSpacing"/>
        <w:spacing w:line="276" w:lineRule="auto"/>
        <w:jc w:val="both"/>
        <w:rPr>
          <w:rFonts w:ascii="Verdana" w:hAnsi="Verdana"/>
          <w:sz w:val="20"/>
          <w:szCs w:val="20"/>
        </w:rPr>
      </w:pPr>
      <w:r w:rsidRPr="00AA7C64">
        <w:rPr>
          <w:rFonts w:ascii="Verdana" w:hAnsi="Verdana"/>
          <w:sz w:val="20"/>
          <w:szCs w:val="20"/>
        </w:rPr>
        <w:br/>
        <w:t xml:space="preserve">The Simple Minds </w:t>
      </w:r>
      <w:r w:rsidRPr="00605CAD">
        <w:rPr>
          <w:rFonts w:ascii="Verdana" w:hAnsi="Verdana"/>
          <w:i/>
          <w:sz w:val="20"/>
          <w:szCs w:val="20"/>
        </w:rPr>
        <w:t>Acoustic Live</w:t>
      </w:r>
      <w:r w:rsidRPr="00AA7C64">
        <w:rPr>
          <w:rFonts w:ascii="Verdana" w:hAnsi="Verdana"/>
          <w:sz w:val="20"/>
          <w:szCs w:val="20"/>
        </w:rPr>
        <w:t xml:space="preserve"> tour is currently making its way around Europe and will reach the UK on May 17th. Summing up his experience with DPA, Gégé says: “I am more than happy with the quality and the results</w:t>
      </w:r>
      <w:r>
        <w:rPr>
          <w:rFonts w:ascii="Verdana" w:hAnsi="Verdana"/>
          <w:sz w:val="20"/>
          <w:szCs w:val="20"/>
        </w:rPr>
        <w:t>. T</w:t>
      </w:r>
      <w:r w:rsidRPr="00AA7C64">
        <w:rPr>
          <w:rFonts w:ascii="Verdana" w:hAnsi="Verdana"/>
          <w:sz w:val="20"/>
          <w:szCs w:val="20"/>
        </w:rPr>
        <w:t>he d:dicate</w:t>
      </w:r>
      <w:r>
        <w:rPr>
          <w:rFonts w:ascii="Verdana" w:hAnsi="Verdana"/>
          <w:sz w:val="20"/>
          <w:szCs w:val="20"/>
        </w:rPr>
        <w:t>™</w:t>
      </w:r>
      <w:r w:rsidRPr="00AA7C64">
        <w:rPr>
          <w:rFonts w:ascii="Verdana" w:hAnsi="Verdana"/>
          <w:sz w:val="20"/>
          <w:szCs w:val="20"/>
        </w:rPr>
        <w:t xml:space="preserve"> 2011C Microphone is amazing - the best snare mic ever, even for loud bands - while the 2011A on the kick drum is great because of its natural sound. Having DPA for the whole percussion set and the vocals helps with the legendary spill because it is no longer a problem leaving some channels open</w:t>
      </w:r>
      <w:r>
        <w:rPr>
          <w:rFonts w:ascii="Verdana" w:hAnsi="Verdana"/>
          <w:sz w:val="20"/>
          <w:szCs w:val="20"/>
        </w:rPr>
        <w:t>.”</w:t>
      </w:r>
    </w:p>
    <w:p w14:paraId="466138F1" w14:textId="77777777" w:rsidR="00605CAD" w:rsidRPr="001800BB" w:rsidRDefault="00605CAD" w:rsidP="001800BB">
      <w:pPr>
        <w:pStyle w:val="NoSpacing"/>
        <w:spacing w:line="276" w:lineRule="auto"/>
        <w:jc w:val="both"/>
        <w:rPr>
          <w:rFonts w:ascii="Verdana" w:hAnsi="Verdana"/>
          <w:sz w:val="20"/>
          <w:szCs w:val="20"/>
        </w:rPr>
      </w:pPr>
    </w:p>
    <w:p w14:paraId="6A038B15" w14:textId="1CF7F0EB" w:rsidR="00001182" w:rsidRPr="001800BB" w:rsidRDefault="00001182" w:rsidP="001800BB">
      <w:pPr>
        <w:pStyle w:val="NoSpacing"/>
        <w:spacing w:line="276" w:lineRule="auto"/>
        <w:jc w:val="center"/>
        <w:rPr>
          <w:rFonts w:ascii="Verdana" w:hAnsi="Verdana"/>
          <w:b/>
          <w:sz w:val="20"/>
          <w:szCs w:val="20"/>
        </w:rPr>
      </w:pPr>
      <w:r w:rsidRPr="001800BB">
        <w:rPr>
          <w:rFonts w:ascii="Verdana" w:hAnsi="Verdana"/>
          <w:b/>
          <w:sz w:val="20"/>
          <w:szCs w:val="20"/>
        </w:rPr>
        <w:t>-ends-</w:t>
      </w:r>
    </w:p>
    <w:p w14:paraId="24FB934D" w14:textId="77777777" w:rsidR="00001182" w:rsidRPr="00AF18AB" w:rsidRDefault="00001182" w:rsidP="00001182">
      <w:pPr>
        <w:pStyle w:val="NoSpacing"/>
        <w:spacing w:line="276" w:lineRule="auto"/>
        <w:jc w:val="both"/>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ultimate </w:t>
      </w:r>
      <w:r w:rsidRPr="00AF18AB">
        <w:rPr>
          <w:rFonts w:ascii="Verdana" w:hAnsi="Verdana" w:cs="Arial"/>
          <w:sz w:val="18"/>
          <w:szCs w:val="18"/>
        </w:rPr>
        <w:t>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0" w:history="1">
        <w:r w:rsidRPr="00AF18AB">
          <w:rPr>
            <w:rStyle w:val="Hyperlink"/>
            <w:rFonts w:ascii="Verdana" w:hAnsi="Verdana"/>
            <w:b/>
            <w:sz w:val="18"/>
            <w:szCs w:val="18"/>
            <w:lang w:val="en-GB"/>
          </w:rPr>
          <w:t>www.dpamicrophones.com</w:t>
        </w:r>
      </w:hyperlink>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AF18AB" w:rsidRDefault="00001182" w:rsidP="00001182">
      <w:pPr>
        <w:spacing w:after="0"/>
        <w:rPr>
          <w:rFonts w:ascii="Verdana" w:eastAsia="Times New Roman" w:hAnsi="Verdana"/>
          <w:sz w:val="20"/>
          <w:szCs w:val="20"/>
          <w:lang w:val="en-GB"/>
        </w:rPr>
      </w:pPr>
      <w:r w:rsidRPr="00AF18AB">
        <w:rPr>
          <w:rFonts w:ascii="Verdana" w:hAnsi="Verdana"/>
          <w:sz w:val="20"/>
          <w:szCs w:val="20"/>
          <w:lang w:val="en-GB"/>
        </w:rPr>
        <w:t>Anne Berggrein</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Phone: + 45 48 14 2828</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 xml:space="preserve">email: </w:t>
      </w:r>
      <w:hyperlink r:id="rId11" w:history="1">
        <w:r w:rsidRPr="00AF18AB">
          <w:rPr>
            <w:rStyle w:val="Hyperlink"/>
            <w:rFonts w:ascii="Verdana" w:hAnsi="Verdana"/>
            <w:sz w:val="20"/>
            <w:szCs w:val="20"/>
            <w:lang w:val="en-GB"/>
          </w:rPr>
          <w:t>anb@dpamicrophones.com</w:t>
        </w:r>
      </w:hyperlink>
      <w:r w:rsidRPr="00AF18AB">
        <w:rPr>
          <w:rFonts w:ascii="Verdana" w:hAnsi="Verdana"/>
          <w:color w:val="0000FF"/>
          <w:sz w:val="20"/>
          <w:szCs w:val="20"/>
          <w:u w:val="single"/>
          <w:lang w:val="en-GB"/>
        </w:rPr>
        <w:t xml:space="preserve">                          </w:t>
      </w:r>
      <w:r w:rsidRPr="00AF18AB">
        <w:rPr>
          <w:rFonts w:ascii="Verdana" w:hAnsi="Verdana"/>
          <w:color w:val="0000FF"/>
          <w:sz w:val="20"/>
          <w:szCs w:val="20"/>
          <w:u w:val="single"/>
          <w:lang w:val="en-GB"/>
        </w:rPr>
        <w:br/>
      </w:r>
      <w:r w:rsidRPr="00AF18AB">
        <w:rPr>
          <w:rFonts w:ascii="Verdana" w:hAnsi="Verdana"/>
          <w:sz w:val="20"/>
          <w:szCs w:val="20"/>
          <w:lang w:val="en-GB"/>
        </w:rPr>
        <w:t xml:space="preserve">Web: </w:t>
      </w:r>
      <w:hyperlink r:id="rId12" w:history="1">
        <w:r w:rsidRPr="00AF18AB">
          <w:rPr>
            <w:rStyle w:val="Hyperlink"/>
            <w:rFonts w:ascii="Verdana" w:hAnsi="Verdana"/>
            <w:sz w:val="20"/>
            <w:szCs w:val="20"/>
            <w:lang w:val="en-GB"/>
          </w:rPr>
          <w:t>www.dpamicrophones.com</w:t>
        </w:r>
      </w:hyperlink>
    </w:p>
    <w:p w14:paraId="789440A1" w14:textId="77777777" w:rsidR="00001182" w:rsidRPr="00AF18AB"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hyperlink r:id="rId13" w:history="1">
        <w:r w:rsidRPr="00AF18AB">
          <w:rPr>
            <w:rStyle w:val="Hyperlink"/>
            <w:rFonts w:ascii="Verdana" w:hAnsi="Verdana"/>
            <w:sz w:val="20"/>
            <w:szCs w:val="20"/>
            <w:lang w:val="en-GB"/>
          </w:rPr>
          <w:t>sue@whitenoisepr.co.uk</w:t>
        </w:r>
      </w:hyperlink>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@DPAmicrophones</w:t>
      </w:r>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0C837" w14:textId="77777777" w:rsidR="002B1555" w:rsidRDefault="002B1555" w:rsidP="009D6809">
      <w:pPr>
        <w:spacing w:after="0"/>
      </w:pPr>
      <w:r>
        <w:separator/>
      </w:r>
    </w:p>
    <w:p w14:paraId="2B4DA8BE" w14:textId="77777777" w:rsidR="002B1555" w:rsidRDefault="002B1555"/>
  </w:endnote>
  <w:endnote w:type="continuationSeparator" w:id="0">
    <w:p w14:paraId="4774CC6F" w14:textId="77777777" w:rsidR="002B1555" w:rsidRDefault="002B1555" w:rsidP="009D6809">
      <w:pPr>
        <w:spacing w:after="0"/>
      </w:pPr>
      <w:r>
        <w:continuationSeparator/>
      </w:r>
    </w:p>
    <w:p w14:paraId="66D38C3F" w14:textId="77777777" w:rsidR="002B1555" w:rsidRDefault="002B1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53D7" w14:textId="77777777" w:rsidR="002B1555" w:rsidRDefault="002B1555" w:rsidP="009D6809">
      <w:pPr>
        <w:spacing w:after="0"/>
      </w:pPr>
      <w:r>
        <w:separator/>
      </w:r>
    </w:p>
    <w:p w14:paraId="19A8319B" w14:textId="77777777" w:rsidR="002B1555" w:rsidRDefault="002B1555"/>
  </w:footnote>
  <w:footnote w:type="continuationSeparator" w:id="0">
    <w:p w14:paraId="2C8D6399" w14:textId="77777777" w:rsidR="002B1555" w:rsidRDefault="002B1555" w:rsidP="009D6809">
      <w:pPr>
        <w:spacing w:after="0"/>
      </w:pPr>
      <w:r>
        <w:continuationSeparator/>
      </w:r>
    </w:p>
    <w:p w14:paraId="4732B475" w14:textId="77777777" w:rsidR="002B1555" w:rsidRDefault="002B1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01CE4"/>
    <w:rsid w:val="001205BE"/>
    <w:rsid w:val="001800BB"/>
    <w:rsid w:val="001C1433"/>
    <w:rsid w:val="00201018"/>
    <w:rsid w:val="002B1555"/>
    <w:rsid w:val="002D64CF"/>
    <w:rsid w:val="002E49C9"/>
    <w:rsid w:val="003005CF"/>
    <w:rsid w:val="00327536"/>
    <w:rsid w:val="0034182A"/>
    <w:rsid w:val="003D21EA"/>
    <w:rsid w:val="00402751"/>
    <w:rsid w:val="00423C46"/>
    <w:rsid w:val="00593CDB"/>
    <w:rsid w:val="00605CAD"/>
    <w:rsid w:val="006462CB"/>
    <w:rsid w:val="00667838"/>
    <w:rsid w:val="00681246"/>
    <w:rsid w:val="006D7B33"/>
    <w:rsid w:val="00790520"/>
    <w:rsid w:val="008B70D5"/>
    <w:rsid w:val="0099292B"/>
    <w:rsid w:val="009D6809"/>
    <w:rsid w:val="00A03769"/>
    <w:rsid w:val="00A365AE"/>
    <w:rsid w:val="00A91845"/>
    <w:rsid w:val="00AC4B5D"/>
    <w:rsid w:val="00AF18AB"/>
    <w:rsid w:val="00BD19F5"/>
    <w:rsid w:val="00CA117F"/>
    <w:rsid w:val="00CE3D99"/>
    <w:rsid w:val="00D34887"/>
    <w:rsid w:val="00D6093C"/>
    <w:rsid w:val="00D95DCC"/>
    <w:rsid w:val="00DA5ADB"/>
    <w:rsid w:val="00DF3737"/>
    <w:rsid w:val="00F70B23"/>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45908442">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4a70a67871cb0952d6ded67568bd82bc">
  <xsd:schema xmlns:xsd="http://www.w3.org/2001/XMLSchema" xmlns:xs="http://www.w3.org/2001/XMLSchema" xmlns:p="http://schemas.microsoft.com/office/2006/metadata/properties" xmlns:ns2="a9cd40de-d5dc-4802-82b0-4813da422294" targetNamespace="http://schemas.microsoft.com/office/2006/metadata/properties" ma:root="true" ma:fieldsID="e6b432c421e2b92adb94f76444e364ef"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1A9BF-8D1B-46E8-BD54-EFD5B2B0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40</TotalTime>
  <Pages>1</Pages>
  <Words>1077</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13</cp:revision>
  <dcterms:created xsi:type="dcterms:W3CDTF">2017-04-12T14:27:00Z</dcterms:created>
  <dcterms:modified xsi:type="dcterms:W3CDTF">2017-04-24T09:03:00Z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