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DDB0F4" w14:textId="77777777" w:rsidR="00F96F8B" w:rsidRDefault="00F96F8B">
      <w:pPr>
        <w:pStyle w:val="Body"/>
        <w:widowControl w:val="0"/>
        <w:spacing w:after="0" w:line="276" w:lineRule="auto"/>
        <w:jc w:val="both"/>
        <w:rPr>
          <w:rFonts w:ascii="Verdana" w:hAnsi="Verdana"/>
          <w:b/>
          <w:bCs/>
          <w:sz w:val="20"/>
          <w:szCs w:val="20"/>
          <w:lang w:val="en-US"/>
        </w:rPr>
      </w:pPr>
    </w:p>
    <w:p w14:paraId="22DA32EB" w14:textId="77777777" w:rsidR="00F96F8B" w:rsidRDefault="00F96F8B">
      <w:pPr>
        <w:pStyle w:val="Body"/>
        <w:widowControl w:val="0"/>
        <w:spacing w:after="0" w:line="276" w:lineRule="auto"/>
        <w:jc w:val="both"/>
        <w:rPr>
          <w:rFonts w:ascii="Verdana" w:hAnsi="Verdana"/>
          <w:b/>
          <w:bCs/>
          <w:sz w:val="20"/>
          <w:szCs w:val="20"/>
          <w:lang w:val="en-US"/>
        </w:rPr>
      </w:pPr>
    </w:p>
    <w:p w14:paraId="27E036A4" w14:textId="77777777" w:rsidR="00F96F8B" w:rsidRDefault="00F96F8B">
      <w:pPr>
        <w:pStyle w:val="Body"/>
        <w:widowControl w:val="0"/>
        <w:spacing w:after="0" w:line="276" w:lineRule="auto"/>
        <w:jc w:val="both"/>
        <w:rPr>
          <w:rFonts w:ascii="Verdana" w:hAnsi="Verdana"/>
          <w:b/>
          <w:bCs/>
          <w:sz w:val="20"/>
          <w:szCs w:val="20"/>
          <w:lang w:val="en-US"/>
        </w:rPr>
      </w:pPr>
    </w:p>
    <w:p w14:paraId="5F9D002D" w14:textId="77777777" w:rsidR="00F96F8B" w:rsidRDefault="004C2C64">
      <w:pPr>
        <w:pStyle w:val="Body"/>
        <w:widowControl w:val="0"/>
        <w:spacing w:after="0" w:line="276" w:lineRule="auto"/>
        <w:jc w:val="both"/>
        <w:rPr>
          <w:rFonts w:ascii="Verdana" w:hAnsi="Verdana"/>
          <w:b/>
          <w:bCs/>
          <w:sz w:val="20"/>
          <w:szCs w:val="20"/>
        </w:rPr>
      </w:pPr>
      <w:r>
        <w:rPr>
          <w:rFonts w:ascii="Verdana" w:hAnsi="Verdana"/>
          <w:noProof/>
          <w:sz w:val="20"/>
          <w:szCs w:val="20"/>
        </w:rPr>
        <mc:AlternateContent>
          <mc:Choice Requires="wps">
            <w:drawing>
              <wp:anchor distT="0" distB="0" distL="0" distR="0" simplePos="0" relativeHeight="251659264" behindDoc="0" locked="0" layoutInCell="1" allowOverlap="1" wp14:anchorId="310F4B96" wp14:editId="32D38D0A">
                <wp:simplePos x="0" y="0"/>
                <wp:positionH relativeFrom="column">
                  <wp:posOffset>-37176</wp:posOffset>
                </wp:positionH>
                <wp:positionV relativeFrom="line">
                  <wp:posOffset>135572</wp:posOffset>
                </wp:positionV>
                <wp:extent cx="6217921" cy="38101"/>
                <wp:effectExtent l="0" t="0" r="0" b="0"/>
                <wp:wrapNone/>
                <wp:docPr id="1073741827" name="officeArt object" descr="Straight Connector 3"/>
                <wp:cNvGraphicFramePr/>
                <a:graphic xmlns:a="http://schemas.openxmlformats.org/drawingml/2006/main">
                  <a:graphicData uri="http://schemas.microsoft.com/office/word/2010/wordprocessingShape">
                    <wps:wsp>
                      <wps:cNvCnPr/>
                      <wps:spPr>
                        <a:xfrm>
                          <a:off x="0" y="0"/>
                          <a:ext cx="6217921" cy="3810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9pt;margin-top:10.7pt;width:489.6pt;height:3.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51CACF2" w14:textId="77777777" w:rsidR="00F96F8B" w:rsidRDefault="004C2C64">
      <w:pPr>
        <w:pStyle w:val="Body"/>
        <w:spacing w:after="0" w:line="276" w:lineRule="auto"/>
        <w:jc w:val="center"/>
        <w:rPr>
          <w:rFonts w:ascii="Verdana" w:eastAsia="Verdana" w:hAnsi="Verdana" w:cs="Verdana"/>
          <w:b/>
          <w:bCs/>
          <w:sz w:val="24"/>
          <w:szCs w:val="24"/>
        </w:rPr>
      </w:pPr>
      <w:r>
        <w:rPr>
          <w:rFonts w:ascii="Verdana" w:hAnsi="Verdana"/>
          <w:b/>
          <w:bCs/>
          <w:sz w:val="24"/>
          <w:szCs w:val="24"/>
          <w:lang w:val="en-US"/>
        </w:rPr>
        <w:t xml:space="preserve">Recording Dialogue Underwater Is Not Impossible </w:t>
      </w:r>
      <w:proofErr w:type="gramStart"/>
      <w:r>
        <w:rPr>
          <w:rFonts w:ascii="Verdana" w:hAnsi="Verdana"/>
          <w:b/>
          <w:bCs/>
          <w:sz w:val="24"/>
          <w:szCs w:val="24"/>
          <w:lang w:val="en-US"/>
        </w:rPr>
        <w:t>With</w:t>
      </w:r>
      <w:proofErr w:type="gramEnd"/>
      <w:r>
        <w:rPr>
          <w:rFonts w:ascii="Verdana" w:hAnsi="Verdana"/>
          <w:b/>
          <w:bCs/>
          <w:sz w:val="24"/>
          <w:szCs w:val="24"/>
          <w:lang w:val="en-US"/>
        </w:rPr>
        <w:t xml:space="preserve"> DPA Microphones</w:t>
      </w:r>
    </w:p>
    <w:p w14:paraId="58237749" w14:textId="77777777" w:rsidR="00F96F8B" w:rsidRDefault="00F96F8B">
      <w:pPr>
        <w:pStyle w:val="Body"/>
        <w:spacing w:after="0" w:line="276" w:lineRule="auto"/>
        <w:rPr>
          <w:rFonts w:ascii="Verdana" w:eastAsia="Verdana" w:hAnsi="Verdana" w:cs="Verdana"/>
          <w:b/>
          <w:bCs/>
          <w:sz w:val="24"/>
          <w:szCs w:val="24"/>
          <w:lang w:val="en-US"/>
        </w:rPr>
      </w:pPr>
    </w:p>
    <w:p w14:paraId="63A40E46" w14:textId="77777777" w:rsidR="00F96F8B" w:rsidRDefault="004C2C64">
      <w:pPr>
        <w:pStyle w:val="Body"/>
        <w:spacing w:after="0" w:line="276" w:lineRule="auto"/>
        <w:jc w:val="center"/>
        <w:rPr>
          <w:rFonts w:ascii="Verdana" w:eastAsia="Verdana" w:hAnsi="Verdana" w:cs="Verdana"/>
          <w:i/>
          <w:iCs/>
          <w:sz w:val="20"/>
          <w:szCs w:val="20"/>
        </w:rPr>
      </w:pPr>
      <w:r>
        <w:rPr>
          <w:rFonts w:ascii="Verdana" w:hAnsi="Verdana"/>
          <w:i/>
          <w:iCs/>
          <w:sz w:val="20"/>
          <w:szCs w:val="20"/>
          <w:lang w:val="en-US"/>
        </w:rPr>
        <w:t xml:space="preserve">The company’s new </w:t>
      </w:r>
      <w:proofErr w:type="gramStart"/>
      <w:r>
        <w:rPr>
          <w:rFonts w:ascii="Verdana" w:hAnsi="Verdana"/>
          <w:i/>
          <w:iCs/>
          <w:sz w:val="20"/>
          <w:szCs w:val="20"/>
          <w:lang w:val="en-US"/>
        </w:rPr>
        <w:t>d:screet</w:t>
      </w:r>
      <w:proofErr w:type="gramEnd"/>
      <w:r>
        <w:rPr>
          <w:rFonts w:ascii="Verdana" w:hAnsi="Verdana"/>
          <w:i/>
          <w:iCs/>
          <w:sz w:val="20"/>
          <w:szCs w:val="20"/>
          <w:lang w:val="en-US"/>
        </w:rPr>
        <w:t xml:space="preserve"> CORE Miniature Microphones coped so well inside a full face diving mask that some of the dialogue recorded was good enough to be used in a feature film.</w:t>
      </w:r>
    </w:p>
    <w:p w14:paraId="27C47CB5" w14:textId="77777777" w:rsidR="00F96F8B" w:rsidRDefault="004C2C64">
      <w:pPr>
        <w:pStyle w:val="Body"/>
        <w:spacing w:after="0" w:line="276" w:lineRule="auto"/>
        <w:jc w:val="both"/>
        <w:rPr>
          <w:rFonts w:ascii="Verdana" w:eastAsia="Verdana" w:hAnsi="Verdana" w:cs="Verdana"/>
          <w:sz w:val="20"/>
          <w:szCs w:val="20"/>
        </w:rPr>
      </w:pPr>
      <w:r>
        <w:rPr>
          <w:rFonts w:ascii="Verdana" w:eastAsia="Verdana" w:hAnsi="Verdana" w:cs="Verdana"/>
          <w:noProof/>
          <w:sz w:val="20"/>
          <w:szCs w:val="20"/>
        </w:rPr>
        <mc:AlternateContent>
          <mc:Choice Requires="wps">
            <w:drawing>
              <wp:anchor distT="0" distB="0" distL="0" distR="0" simplePos="0" relativeHeight="251660288" behindDoc="0" locked="0" layoutInCell="1" allowOverlap="1" wp14:anchorId="78D68BEA" wp14:editId="59C278F2">
                <wp:simplePos x="0" y="0"/>
                <wp:positionH relativeFrom="column">
                  <wp:posOffset>-70496</wp:posOffset>
                </wp:positionH>
                <wp:positionV relativeFrom="line">
                  <wp:posOffset>42545</wp:posOffset>
                </wp:positionV>
                <wp:extent cx="6377940" cy="7620"/>
                <wp:effectExtent l="0" t="0" r="0" b="0"/>
                <wp:wrapNone/>
                <wp:docPr id="1073741828" name="officeArt object" descr="Straight Connector 4"/>
                <wp:cNvGraphicFramePr/>
                <a:graphic xmlns:a="http://schemas.openxmlformats.org/drawingml/2006/main">
                  <a:graphicData uri="http://schemas.microsoft.com/office/word/2010/wordprocessingShape">
                    <wps:wsp>
                      <wps:cNvCnPr/>
                      <wps:spPr>
                        <a:xfrm>
                          <a:off x="0" y="0"/>
                          <a:ext cx="6377940" cy="7620"/>
                        </a:xfrm>
                        <a:prstGeom prst="line">
                          <a:avLst/>
                        </a:prstGeom>
                        <a:noFill/>
                        <a:ln w="19050" cap="flat">
                          <a:solidFill>
                            <a:srgbClr val="000000"/>
                          </a:solidFill>
                          <a:prstDash val="solid"/>
                          <a:round/>
                        </a:ln>
                        <a:effectLst/>
                      </wps:spPr>
                      <wps:bodyPr/>
                    </wps:wsp>
                  </a:graphicData>
                </a:graphic>
              </wp:anchor>
            </w:drawing>
          </mc:Choice>
          <mc:Fallback>
            <w:pict>
              <v:line id="_x0000_s1027" style="visibility:visible;position:absolute;margin-left:-5.6pt;margin-top:3.4pt;width:502.2pt;height:0.6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14:paraId="37F0E719" w14:textId="400F83BF" w:rsidR="00F96F8B" w:rsidRDefault="004C2C64">
      <w:pPr>
        <w:pStyle w:val="NoSpacing"/>
        <w:spacing w:line="276" w:lineRule="auto"/>
        <w:jc w:val="both"/>
        <w:rPr>
          <w:rFonts w:ascii="Verdana" w:eastAsia="Verdana" w:hAnsi="Verdana" w:cs="Verdana"/>
          <w:sz w:val="20"/>
          <w:szCs w:val="20"/>
        </w:rPr>
      </w:pPr>
      <w:proofErr w:type="spellStart"/>
      <w:r>
        <w:rPr>
          <w:rFonts w:ascii="Verdana" w:hAnsi="Verdana"/>
          <w:b/>
          <w:bCs/>
          <w:sz w:val="20"/>
          <w:szCs w:val="20"/>
        </w:rPr>
        <w:t>Alleroed</w:t>
      </w:r>
      <w:proofErr w:type="spellEnd"/>
      <w:r>
        <w:rPr>
          <w:rFonts w:ascii="Verdana" w:hAnsi="Verdana"/>
          <w:b/>
          <w:bCs/>
          <w:sz w:val="20"/>
          <w:szCs w:val="20"/>
        </w:rPr>
        <w:t xml:space="preserve">, Denmark. </w:t>
      </w:r>
      <w:r w:rsidR="00F760DF">
        <w:rPr>
          <w:rFonts w:ascii="Verdana" w:hAnsi="Verdana"/>
          <w:b/>
          <w:bCs/>
          <w:sz w:val="20"/>
          <w:szCs w:val="20"/>
        </w:rPr>
        <w:t>April 2</w:t>
      </w:r>
      <w:r w:rsidR="00F760DF" w:rsidRPr="00F760DF">
        <w:rPr>
          <w:rFonts w:ascii="Verdana" w:hAnsi="Verdana"/>
          <w:b/>
          <w:bCs/>
          <w:sz w:val="20"/>
          <w:szCs w:val="20"/>
          <w:vertAlign w:val="superscript"/>
        </w:rPr>
        <w:t>nd</w:t>
      </w:r>
      <w:r w:rsidR="00F760DF">
        <w:rPr>
          <w:rFonts w:ascii="Verdana" w:hAnsi="Verdana"/>
          <w:b/>
          <w:bCs/>
          <w:sz w:val="20"/>
          <w:szCs w:val="20"/>
        </w:rPr>
        <w:t xml:space="preserve"> </w:t>
      </w:r>
      <w:bookmarkStart w:id="0" w:name="_GoBack"/>
      <w:bookmarkEnd w:id="0"/>
      <w:r>
        <w:rPr>
          <w:rFonts w:ascii="Verdana" w:hAnsi="Verdana"/>
          <w:b/>
          <w:bCs/>
          <w:sz w:val="20"/>
          <w:szCs w:val="20"/>
        </w:rPr>
        <w:t>2019</w:t>
      </w:r>
      <w:r>
        <w:rPr>
          <w:rFonts w:ascii="Verdana" w:hAnsi="Verdana"/>
          <w:sz w:val="20"/>
          <w:szCs w:val="20"/>
        </w:rPr>
        <w:t xml:space="preserve">: Working with sound underwater is never going to be easy but thanks to the improvements in audio quality delivered by DPA’s new ‘CORE by DPA’ amplifier technology, film and TV sound mixer Ivor Talbot was able to overcome a multitude of communication issues that might otherwise have caused problems on his most recent film project. </w:t>
      </w:r>
    </w:p>
    <w:p w14:paraId="2FDE7E87" w14:textId="77777777" w:rsidR="00F96F8B" w:rsidRDefault="00F96F8B">
      <w:pPr>
        <w:pStyle w:val="NoSpacing"/>
        <w:spacing w:line="276" w:lineRule="auto"/>
        <w:jc w:val="both"/>
        <w:rPr>
          <w:rFonts w:ascii="Verdana" w:eastAsia="Verdana" w:hAnsi="Verdana" w:cs="Verdana"/>
          <w:sz w:val="20"/>
          <w:szCs w:val="20"/>
        </w:rPr>
      </w:pPr>
    </w:p>
    <w:p w14:paraId="05A8CFB9"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Talbot, who has worked on many prestigious films including </w:t>
      </w:r>
      <w:r>
        <w:rPr>
          <w:rFonts w:ascii="Verdana" w:hAnsi="Verdana"/>
          <w:i/>
          <w:iCs/>
          <w:sz w:val="20"/>
          <w:szCs w:val="20"/>
          <w:shd w:val="clear" w:color="auto" w:fill="FFFFFF"/>
        </w:rPr>
        <w:t>Fantastic Beasts and Where to Find Them,</w:t>
      </w:r>
      <w:r>
        <w:rPr>
          <w:rFonts w:ascii="Verdana" w:hAnsi="Verdana"/>
          <w:sz w:val="20"/>
          <w:szCs w:val="20"/>
          <w:shd w:val="clear" w:color="auto" w:fill="FFFFFF"/>
        </w:rPr>
        <w:t xml:space="preserve"> and </w:t>
      </w:r>
      <w:r>
        <w:rPr>
          <w:rFonts w:ascii="Verdana" w:hAnsi="Verdana"/>
          <w:i/>
          <w:iCs/>
          <w:sz w:val="20"/>
          <w:szCs w:val="20"/>
          <w:shd w:val="clear" w:color="auto" w:fill="FFFFFF"/>
        </w:rPr>
        <w:t>The Woman in Black</w:t>
      </w:r>
      <w:r>
        <w:rPr>
          <w:rFonts w:ascii="Verdana" w:hAnsi="Verdana"/>
          <w:sz w:val="20"/>
          <w:szCs w:val="20"/>
          <w:shd w:val="clear" w:color="auto" w:fill="FFFFFF"/>
        </w:rPr>
        <w:t xml:space="preserve">, discovered the advantages of ‘CORE by DPA’ </w:t>
      </w:r>
      <w:r>
        <w:rPr>
          <w:rFonts w:ascii="Verdana" w:hAnsi="Verdana"/>
          <w:sz w:val="20"/>
          <w:szCs w:val="20"/>
        </w:rPr>
        <w:t xml:space="preserve">while working on </w:t>
      </w:r>
      <w:r>
        <w:rPr>
          <w:rFonts w:ascii="Verdana" w:hAnsi="Verdana"/>
          <w:i/>
          <w:iCs/>
          <w:sz w:val="20"/>
          <w:szCs w:val="20"/>
        </w:rPr>
        <w:t>47 Meters Down – Uncaged</w:t>
      </w:r>
      <w:r>
        <w:rPr>
          <w:rFonts w:ascii="Verdana" w:hAnsi="Verdana"/>
          <w:sz w:val="20"/>
          <w:szCs w:val="20"/>
        </w:rPr>
        <w:t xml:space="preserve">, an action movie involving sharks that was mainly shot in a water tank at Pinewood Studios. </w:t>
      </w:r>
    </w:p>
    <w:p w14:paraId="3835950B" w14:textId="77777777" w:rsidR="00F96F8B" w:rsidRDefault="00F96F8B">
      <w:pPr>
        <w:pStyle w:val="NoSpacing"/>
        <w:spacing w:line="276" w:lineRule="auto"/>
        <w:jc w:val="both"/>
        <w:rPr>
          <w:rFonts w:ascii="Verdana" w:eastAsia="Verdana" w:hAnsi="Verdana" w:cs="Verdana"/>
          <w:sz w:val="20"/>
          <w:szCs w:val="20"/>
        </w:rPr>
      </w:pPr>
    </w:p>
    <w:p w14:paraId="7AA3A09B" w14:textId="5BEC4AA1"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As a firm fan of DPA microphones, Talbot already owns a selection of the company’s </w:t>
      </w:r>
      <w:proofErr w:type="gramStart"/>
      <w:r>
        <w:rPr>
          <w:rFonts w:ascii="Verdana" w:hAnsi="Verdana"/>
          <w:sz w:val="20"/>
          <w:szCs w:val="20"/>
        </w:rPr>
        <w:t>d:screet</w:t>
      </w:r>
      <w:proofErr w:type="gramEnd"/>
      <w:r>
        <w:rPr>
          <w:rFonts w:ascii="Verdana" w:hAnsi="Verdana"/>
          <w:sz w:val="20"/>
          <w:szCs w:val="20"/>
        </w:rPr>
        <w:t xml:space="preserve">™ </w:t>
      </w:r>
      <w:r w:rsidR="00C62E08">
        <w:rPr>
          <w:rFonts w:ascii="Verdana" w:hAnsi="Verdana"/>
          <w:sz w:val="20"/>
          <w:szCs w:val="20"/>
        </w:rPr>
        <w:t xml:space="preserve">4061 </w:t>
      </w:r>
      <w:r>
        <w:rPr>
          <w:rFonts w:ascii="Verdana" w:hAnsi="Verdana"/>
          <w:sz w:val="20"/>
          <w:szCs w:val="20"/>
        </w:rPr>
        <w:t xml:space="preserve">Miniature Omnidirectional Microphones that he always uses as lavalier mics. However, for this project DPA’s UK distributor Sound Network suggested trying </w:t>
      </w:r>
      <w:proofErr w:type="gramStart"/>
      <w:r>
        <w:rPr>
          <w:rFonts w:ascii="Verdana" w:hAnsi="Verdana"/>
          <w:sz w:val="20"/>
          <w:szCs w:val="20"/>
        </w:rPr>
        <w:t>d:screet</w:t>
      </w:r>
      <w:proofErr w:type="gramEnd"/>
      <w:r>
        <w:rPr>
          <w:rFonts w:ascii="Verdana" w:hAnsi="Verdana"/>
          <w:sz w:val="20"/>
          <w:szCs w:val="20"/>
        </w:rPr>
        <w:t xml:space="preserve"> CORE 4071 Miniature Omnidirectional Microphones</w:t>
      </w:r>
      <w:r w:rsidR="00C62E08">
        <w:rPr>
          <w:rFonts w:ascii="Verdana" w:hAnsi="Verdana"/>
          <w:sz w:val="20"/>
          <w:szCs w:val="20"/>
        </w:rPr>
        <w:t xml:space="preserve"> with Presence Boost. Microphones with the ‘CORE by DPA’ technology </w:t>
      </w:r>
      <w:r>
        <w:rPr>
          <w:rFonts w:ascii="Verdana" w:hAnsi="Verdana"/>
          <w:sz w:val="20"/>
          <w:szCs w:val="20"/>
        </w:rPr>
        <w:t>deliver a clearer and more open sound across the entire frequency spectrum</w:t>
      </w:r>
      <w:r>
        <w:rPr>
          <w:rFonts w:ascii="Verdana" w:hAnsi="Verdana"/>
          <w:i/>
          <w:iCs/>
          <w:sz w:val="20"/>
          <w:szCs w:val="20"/>
        </w:rPr>
        <w:t xml:space="preserve">. </w:t>
      </w:r>
      <w:r>
        <w:rPr>
          <w:rFonts w:ascii="Verdana" w:hAnsi="Verdana"/>
          <w:sz w:val="20"/>
          <w:szCs w:val="20"/>
        </w:rPr>
        <w:t>The</w:t>
      </w:r>
      <w:r w:rsidR="00C62E08">
        <w:rPr>
          <w:rFonts w:ascii="Verdana" w:hAnsi="Verdana"/>
          <w:sz w:val="20"/>
          <w:szCs w:val="20"/>
        </w:rPr>
        <w:t xml:space="preserve"> </w:t>
      </w:r>
      <w:r>
        <w:rPr>
          <w:rFonts w:ascii="Verdana" w:hAnsi="Verdana"/>
          <w:sz w:val="20"/>
          <w:szCs w:val="20"/>
        </w:rPr>
        <w:t>water and moisture resistance</w:t>
      </w:r>
      <w:r w:rsidR="00C62E08">
        <w:rPr>
          <w:rFonts w:ascii="Verdana" w:hAnsi="Verdana"/>
          <w:sz w:val="20"/>
          <w:szCs w:val="20"/>
        </w:rPr>
        <w:t xml:space="preserve"> </w:t>
      </w:r>
      <w:proofErr w:type="gramStart"/>
      <w:r w:rsidR="00C62E08">
        <w:rPr>
          <w:rFonts w:ascii="Verdana" w:hAnsi="Verdana"/>
          <w:sz w:val="20"/>
          <w:szCs w:val="20"/>
        </w:rPr>
        <w:t>has</w:t>
      </w:r>
      <w:proofErr w:type="gramEnd"/>
      <w:r w:rsidR="00C62E08">
        <w:rPr>
          <w:rFonts w:ascii="Verdana" w:hAnsi="Verdana"/>
          <w:sz w:val="20"/>
          <w:szCs w:val="20"/>
        </w:rPr>
        <w:t xml:space="preserve"> also been improved,</w:t>
      </w:r>
      <w:r>
        <w:rPr>
          <w:rFonts w:ascii="Verdana" w:hAnsi="Verdana"/>
          <w:sz w:val="20"/>
          <w:szCs w:val="20"/>
        </w:rPr>
        <w:t xml:space="preserve"> thanks to </w:t>
      </w:r>
      <w:proofErr w:type="spellStart"/>
      <w:r>
        <w:rPr>
          <w:rFonts w:ascii="Verdana" w:hAnsi="Verdana"/>
          <w:sz w:val="20"/>
          <w:szCs w:val="20"/>
        </w:rPr>
        <w:t>nano</w:t>
      </w:r>
      <w:proofErr w:type="spellEnd"/>
      <w:r>
        <w:rPr>
          <w:rFonts w:ascii="Verdana" w:hAnsi="Verdana"/>
          <w:sz w:val="20"/>
          <w:szCs w:val="20"/>
        </w:rPr>
        <w:t xml:space="preserve"> coating and hermetic sealing of the sensitive electronics – a useful feature when you are planning to mount them inside a full faced diving mask.</w:t>
      </w:r>
    </w:p>
    <w:p w14:paraId="725563CD" w14:textId="77777777" w:rsidR="00F96F8B" w:rsidRDefault="00F96F8B">
      <w:pPr>
        <w:pStyle w:val="NoSpacing"/>
        <w:spacing w:line="276" w:lineRule="auto"/>
        <w:jc w:val="both"/>
        <w:rPr>
          <w:rFonts w:ascii="Verdana" w:eastAsia="Verdana" w:hAnsi="Verdana" w:cs="Verdana"/>
          <w:sz w:val="20"/>
          <w:szCs w:val="20"/>
        </w:rPr>
      </w:pPr>
    </w:p>
    <w:p w14:paraId="50E2954D"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“Getting the right microphones was crucial on this film because they were providing a means of communication, which was just as important as trying to record the actor’s dialogue,” Talbot explains. “We had four or five actors in the water </w:t>
      </w:r>
      <w:proofErr w:type="gramStart"/>
      <w:r>
        <w:rPr>
          <w:rFonts w:ascii="Verdana" w:hAnsi="Verdana"/>
          <w:sz w:val="20"/>
          <w:szCs w:val="20"/>
        </w:rPr>
        <w:t>tank</w:t>
      </w:r>
      <w:proofErr w:type="gramEnd"/>
      <w:r>
        <w:rPr>
          <w:rFonts w:ascii="Verdana" w:hAnsi="Verdana"/>
          <w:sz w:val="20"/>
          <w:szCs w:val="20"/>
        </w:rPr>
        <w:t xml:space="preserve"> and they all needed to communicate with each other as well as with the director and dive coordinator above water. </w:t>
      </w:r>
      <w:r>
        <w:rPr>
          <w:rFonts w:ascii="Verdana" w:hAnsi="Verdana"/>
          <w:sz w:val="20"/>
          <w:szCs w:val="20"/>
          <w:shd w:val="clear" w:color="auto" w:fill="FFFFFF"/>
        </w:rPr>
        <w:t xml:space="preserve">I spent a couple of days testing different microphones and found that most systems were </w:t>
      </w:r>
      <w:r>
        <w:rPr>
          <w:rFonts w:ascii="Verdana" w:hAnsi="Verdana"/>
          <w:sz w:val="20"/>
          <w:szCs w:val="20"/>
        </w:rPr>
        <w:t>not clear enough and couldn’t cope with the air pressure inside the mask. In fact</w:t>
      </w:r>
      <w:r w:rsidR="00D21BAA">
        <w:rPr>
          <w:rFonts w:ascii="Verdana" w:hAnsi="Verdana"/>
          <w:sz w:val="20"/>
          <w:szCs w:val="20"/>
        </w:rPr>
        <w:t xml:space="preserve">, </w:t>
      </w:r>
      <w:r>
        <w:rPr>
          <w:rFonts w:ascii="Verdana" w:hAnsi="Verdana"/>
          <w:sz w:val="20"/>
          <w:szCs w:val="20"/>
        </w:rPr>
        <w:t>they were so hard to listen to that it became physically painful.”</w:t>
      </w:r>
    </w:p>
    <w:p w14:paraId="1F867F1F" w14:textId="77777777" w:rsidR="00F96F8B" w:rsidRDefault="00F96F8B">
      <w:pPr>
        <w:pStyle w:val="NoSpacing"/>
        <w:spacing w:line="276" w:lineRule="auto"/>
        <w:jc w:val="both"/>
        <w:rPr>
          <w:rFonts w:ascii="Verdana" w:eastAsia="Verdana" w:hAnsi="Verdana" w:cs="Verdana"/>
          <w:sz w:val="20"/>
          <w:szCs w:val="20"/>
        </w:rPr>
      </w:pPr>
    </w:p>
    <w:p w14:paraId="05C77B11" w14:textId="12F7E3E6"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shd w:val="clear" w:color="auto" w:fill="FFFFFF"/>
        </w:rPr>
        <w:t xml:space="preserve">In contrast, the sound delivered by </w:t>
      </w:r>
      <w:proofErr w:type="gramStart"/>
      <w:r>
        <w:rPr>
          <w:rFonts w:ascii="Verdana" w:hAnsi="Verdana"/>
          <w:sz w:val="20"/>
          <w:szCs w:val="20"/>
          <w:shd w:val="clear" w:color="auto" w:fill="FFFFFF"/>
        </w:rPr>
        <w:t>d:screet</w:t>
      </w:r>
      <w:proofErr w:type="gramEnd"/>
      <w:r>
        <w:rPr>
          <w:rFonts w:ascii="Verdana" w:hAnsi="Verdana"/>
          <w:sz w:val="20"/>
          <w:szCs w:val="20"/>
          <w:shd w:val="clear" w:color="auto" w:fill="FFFFFF"/>
        </w:rPr>
        <w:t xml:space="preserve"> CORE 4071 microphones was very clear and made it possible for everyone to hear each other perfectly. </w:t>
      </w:r>
    </w:p>
    <w:p w14:paraId="50C8F47F" w14:textId="77777777" w:rsidR="00F96F8B" w:rsidRDefault="00F96F8B">
      <w:pPr>
        <w:pStyle w:val="NoSpacing"/>
        <w:spacing w:line="276" w:lineRule="auto"/>
        <w:jc w:val="both"/>
        <w:rPr>
          <w:rFonts w:ascii="Verdana" w:eastAsia="Verdana" w:hAnsi="Verdana" w:cs="Verdana"/>
          <w:sz w:val="20"/>
          <w:szCs w:val="20"/>
        </w:rPr>
      </w:pPr>
    </w:p>
    <w:p w14:paraId="48588441"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“The CORE by DPA technology made a massive difference to the sound quality,” </w:t>
      </w:r>
      <w:r>
        <w:rPr>
          <w:rFonts w:ascii="Verdana" w:hAnsi="Verdana"/>
          <w:sz w:val="20"/>
          <w:szCs w:val="20"/>
          <w:shd w:val="clear" w:color="auto" w:fill="FFFFFF"/>
        </w:rPr>
        <w:t xml:space="preserve">Talbot say. “From a communications point of </w:t>
      </w:r>
      <w:proofErr w:type="gramStart"/>
      <w:r>
        <w:rPr>
          <w:rFonts w:ascii="Verdana" w:hAnsi="Verdana"/>
          <w:sz w:val="20"/>
          <w:szCs w:val="20"/>
          <w:shd w:val="clear" w:color="auto" w:fill="FFFFFF"/>
        </w:rPr>
        <w:t>view</w:t>
      </w:r>
      <w:proofErr w:type="gramEnd"/>
      <w:r>
        <w:rPr>
          <w:rFonts w:ascii="Verdana" w:hAnsi="Verdana"/>
          <w:sz w:val="20"/>
          <w:szCs w:val="20"/>
          <w:shd w:val="clear" w:color="auto" w:fill="FFFFFF"/>
        </w:rPr>
        <w:t xml:space="preserve"> t</w:t>
      </w:r>
      <w:r>
        <w:rPr>
          <w:rFonts w:ascii="Verdana" w:hAnsi="Verdana"/>
          <w:sz w:val="20"/>
          <w:szCs w:val="20"/>
        </w:rPr>
        <w:t xml:space="preserve">hey delivered clean, consistent sound and what really surprised me was that we also managed to record some useable dialogue. I certainly wasn’t expecting that. Their low sensitivity and ability to deal with air pressure made them very suitable to underwater work and they even made </w:t>
      </w:r>
      <w:r>
        <w:rPr>
          <w:rFonts w:ascii="Verdana" w:hAnsi="Verdana"/>
          <w:sz w:val="20"/>
          <w:szCs w:val="20"/>
          <w:shd w:val="clear" w:color="auto" w:fill="FFFFFF"/>
        </w:rPr>
        <w:t xml:space="preserve">the </w:t>
      </w:r>
      <w:r>
        <w:rPr>
          <w:rFonts w:ascii="Verdana" w:hAnsi="Verdana"/>
          <w:sz w:val="20"/>
          <w:szCs w:val="20"/>
        </w:rPr>
        <w:t>oxygen tank regulator and bubbles sound better.”</w:t>
      </w:r>
    </w:p>
    <w:p w14:paraId="06D67C78" w14:textId="77777777" w:rsidR="00F96F8B" w:rsidRDefault="00F96F8B">
      <w:pPr>
        <w:pStyle w:val="NoSpacing"/>
        <w:spacing w:line="276" w:lineRule="auto"/>
        <w:jc w:val="both"/>
        <w:rPr>
          <w:rFonts w:ascii="Verdana" w:eastAsia="Verdana" w:hAnsi="Verdana" w:cs="Verdana"/>
          <w:sz w:val="20"/>
          <w:szCs w:val="20"/>
        </w:rPr>
      </w:pPr>
    </w:p>
    <w:p w14:paraId="6D71CCAD"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The tiny size of DPA’s </w:t>
      </w:r>
      <w:proofErr w:type="gramStart"/>
      <w:r>
        <w:rPr>
          <w:rFonts w:ascii="Verdana" w:hAnsi="Verdana"/>
          <w:sz w:val="20"/>
          <w:szCs w:val="20"/>
        </w:rPr>
        <w:t>d:screet</w:t>
      </w:r>
      <w:proofErr w:type="gramEnd"/>
      <w:r>
        <w:rPr>
          <w:rFonts w:ascii="Verdana" w:hAnsi="Verdana"/>
          <w:sz w:val="20"/>
          <w:szCs w:val="20"/>
        </w:rPr>
        <w:t xml:space="preserve"> microphone range was also an advantage because Ivor Talbot was able to position them inside the actors’ diving masks without them being seen. </w:t>
      </w:r>
    </w:p>
    <w:p w14:paraId="41C5F4D2" w14:textId="77777777" w:rsidR="00F96F8B" w:rsidRDefault="00F96F8B">
      <w:pPr>
        <w:pStyle w:val="NoSpacing"/>
        <w:spacing w:line="276" w:lineRule="auto"/>
        <w:jc w:val="both"/>
        <w:rPr>
          <w:rFonts w:ascii="Verdana" w:eastAsia="Verdana" w:hAnsi="Verdana" w:cs="Verdana"/>
          <w:sz w:val="20"/>
          <w:szCs w:val="20"/>
        </w:rPr>
      </w:pPr>
    </w:p>
    <w:p w14:paraId="624DEC63"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shd w:val="clear" w:color="auto" w:fill="FFFFFF"/>
        </w:rPr>
        <w:t>“</w:t>
      </w:r>
      <w:r>
        <w:rPr>
          <w:rFonts w:ascii="Verdana" w:hAnsi="Verdana"/>
          <w:sz w:val="20"/>
          <w:szCs w:val="20"/>
        </w:rPr>
        <w:t xml:space="preserve">I was told from the outset that the director didn’t want to see a microphone – he wanted them hidden away so that they didn’t obstruct the actors’ faces and as low down as possible so that they didn’t cover the actors’ mouths,” Talbot says. “When you are wearing a diver’s face mask there isn’t a lot of space for anything else. There was literally one porthole on one side of the mask in which we could put a microphone and luckily the </w:t>
      </w:r>
      <w:proofErr w:type="gramStart"/>
      <w:r>
        <w:rPr>
          <w:rFonts w:ascii="Verdana" w:hAnsi="Verdana"/>
          <w:sz w:val="20"/>
          <w:szCs w:val="20"/>
        </w:rPr>
        <w:t>d:screet</w:t>
      </w:r>
      <w:proofErr w:type="gramEnd"/>
      <w:r>
        <w:rPr>
          <w:rFonts w:ascii="Verdana" w:hAnsi="Verdana"/>
          <w:sz w:val="20"/>
          <w:szCs w:val="20"/>
        </w:rPr>
        <w:t xml:space="preserve"> mics were small enough to fit.”</w:t>
      </w:r>
    </w:p>
    <w:p w14:paraId="62727279" w14:textId="77777777" w:rsidR="00F96F8B" w:rsidRDefault="00F96F8B">
      <w:pPr>
        <w:pStyle w:val="NoSpacing"/>
        <w:spacing w:line="276" w:lineRule="auto"/>
        <w:jc w:val="both"/>
        <w:rPr>
          <w:rFonts w:ascii="Verdana" w:eastAsia="Verdana" w:hAnsi="Verdana" w:cs="Verdana"/>
          <w:sz w:val="20"/>
          <w:szCs w:val="20"/>
        </w:rPr>
      </w:pPr>
    </w:p>
    <w:p w14:paraId="5B9E63FF"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Directed by </w:t>
      </w:r>
      <w:bookmarkStart w:id="1" w:name="_Hlk2859947"/>
      <w:r>
        <w:rPr>
          <w:rFonts w:ascii="Verdana" w:hAnsi="Verdana"/>
          <w:sz w:val="20"/>
          <w:szCs w:val="20"/>
        </w:rPr>
        <w:t xml:space="preserve">Johannes Roberts </w:t>
      </w:r>
      <w:bookmarkEnd w:id="1"/>
      <w:r>
        <w:rPr>
          <w:rFonts w:ascii="Verdana" w:hAnsi="Verdana"/>
          <w:sz w:val="20"/>
          <w:szCs w:val="20"/>
        </w:rPr>
        <w:t xml:space="preserve">and starring Sophie </w:t>
      </w:r>
      <w:proofErr w:type="spellStart"/>
      <w:r>
        <w:rPr>
          <w:rFonts w:ascii="Verdana" w:hAnsi="Verdana"/>
          <w:sz w:val="20"/>
          <w:szCs w:val="20"/>
        </w:rPr>
        <w:t>Nélisse</w:t>
      </w:r>
      <w:proofErr w:type="spellEnd"/>
      <w:r>
        <w:rPr>
          <w:rFonts w:ascii="Verdana" w:hAnsi="Verdana"/>
          <w:sz w:val="20"/>
          <w:szCs w:val="20"/>
        </w:rPr>
        <w:t xml:space="preserve">, </w:t>
      </w:r>
      <w:proofErr w:type="spellStart"/>
      <w:r>
        <w:rPr>
          <w:rFonts w:ascii="Verdana" w:hAnsi="Verdana"/>
          <w:sz w:val="20"/>
          <w:szCs w:val="20"/>
        </w:rPr>
        <w:t>Brec</w:t>
      </w:r>
      <w:proofErr w:type="spellEnd"/>
      <w:r>
        <w:rPr>
          <w:rFonts w:ascii="Verdana" w:hAnsi="Verdana"/>
          <w:sz w:val="20"/>
          <w:szCs w:val="20"/>
        </w:rPr>
        <w:t xml:space="preserve"> Bassinger, Corinne Foxx, Sistine Rose Stallone and Brianne </w:t>
      </w:r>
      <w:proofErr w:type="spellStart"/>
      <w:r>
        <w:rPr>
          <w:rFonts w:ascii="Verdana" w:hAnsi="Verdana"/>
          <w:sz w:val="20"/>
          <w:szCs w:val="20"/>
        </w:rPr>
        <w:t>Tju</w:t>
      </w:r>
      <w:proofErr w:type="spellEnd"/>
      <w:r>
        <w:rPr>
          <w:rFonts w:ascii="Verdana" w:hAnsi="Verdana"/>
          <w:sz w:val="20"/>
          <w:szCs w:val="20"/>
        </w:rPr>
        <w:t xml:space="preserve">, </w:t>
      </w:r>
      <w:r>
        <w:rPr>
          <w:rFonts w:ascii="Verdana" w:hAnsi="Verdana"/>
          <w:i/>
          <w:iCs/>
          <w:sz w:val="20"/>
          <w:szCs w:val="20"/>
        </w:rPr>
        <w:t>47 Meters Down – Uncaged</w:t>
      </w:r>
      <w:r>
        <w:rPr>
          <w:rFonts w:ascii="Verdana" w:hAnsi="Verdana"/>
          <w:sz w:val="20"/>
          <w:szCs w:val="20"/>
        </w:rPr>
        <w:t xml:space="preserve"> tells the story of four teenager divers who decide to explore a ruined underwater city. Their adventure quickly turns to horror when they discover that they are sharing a claustrophobic labyrinth of submerged caves with the deadliest shark species in the ocean. The film is a sequel to the 2017 movie, </w:t>
      </w:r>
      <w:r>
        <w:rPr>
          <w:rFonts w:ascii="Verdana" w:hAnsi="Verdana"/>
          <w:i/>
          <w:iCs/>
          <w:sz w:val="20"/>
          <w:szCs w:val="20"/>
        </w:rPr>
        <w:t>47 Meters Down</w:t>
      </w:r>
      <w:r>
        <w:rPr>
          <w:rFonts w:ascii="Verdana" w:hAnsi="Verdana"/>
          <w:sz w:val="20"/>
          <w:szCs w:val="20"/>
        </w:rPr>
        <w:t>, which grossed over $61 million worldwide.</w:t>
      </w:r>
    </w:p>
    <w:p w14:paraId="666F17E2" w14:textId="77777777" w:rsidR="00F96F8B" w:rsidRDefault="00F96F8B">
      <w:pPr>
        <w:pStyle w:val="NoSpacing"/>
        <w:spacing w:line="276" w:lineRule="auto"/>
        <w:jc w:val="both"/>
        <w:rPr>
          <w:rFonts w:ascii="Verdana" w:eastAsia="Verdana" w:hAnsi="Verdana" w:cs="Verdana"/>
          <w:sz w:val="20"/>
          <w:szCs w:val="20"/>
        </w:rPr>
      </w:pPr>
    </w:p>
    <w:p w14:paraId="4EF428AB"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During filming, Ivor Talbot used his own </w:t>
      </w:r>
      <w:proofErr w:type="gramStart"/>
      <w:r>
        <w:rPr>
          <w:rFonts w:ascii="Verdana" w:hAnsi="Verdana"/>
          <w:sz w:val="20"/>
          <w:szCs w:val="20"/>
        </w:rPr>
        <w:t>d:screet</w:t>
      </w:r>
      <w:proofErr w:type="gramEnd"/>
      <w:r>
        <w:rPr>
          <w:rFonts w:ascii="Verdana" w:hAnsi="Verdana"/>
          <w:sz w:val="20"/>
          <w:szCs w:val="20"/>
        </w:rPr>
        <w:t xml:space="preserve"> 4061 Omnidirectional Miniature Microphones to capture dialogue when the actors were on dry land. But his positive experience with CORE by DPA technology has inspired him to upgrade all his DPA lavaliers. </w:t>
      </w:r>
    </w:p>
    <w:p w14:paraId="07C913B9" w14:textId="77777777" w:rsidR="00F96F8B" w:rsidRDefault="00F96F8B">
      <w:pPr>
        <w:pStyle w:val="NoSpacing"/>
        <w:spacing w:line="276" w:lineRule="auto"/>
        <w:jc w:val="both"/>
        <w:rPr>
          <w:rFonts w:ascii="Verdana" w:eastAsia="Verdana" w:hAnsi="Verdana" w:cs="Verdana"/>
          <w:sz w:val="20"/>
          <w:szCs w:val="20"/>
        </w:rPr>
      </w:pPr>
    </w:p>
    <w:p w14:paraId="48064D63" w14:textId="77777777" w:rsidR="00F96F8B" w:rsidRDefault="004C2C64">
      <w:pPr>
        <w:pStyle w:val="NoSpacing"/>
        <w:spacing w:line="276" w:lineRule="auto"/>
        <w:jc w:val="both"/>
        <w:rPr>
          <w:rFonts w:ascii="Verdana" w:eastAsia="Verdana" w:hAnsi="Verdana" w:cs="Verdana"/>
          <w:sz w:val="20"/>
          <w:szCs w:val="20"/>
        </w:rPr>
      </w:pPr>
      <w:r>
        <w:rPr>
          <w:rFonts w:ascii="Verdana" w:hAnsi="Verdana"/>
          <w:sz w:val="20"/>
          <w:szCs w:val="20"/>
        </w:rPr>
        <w:t xml:space="preserve">“I was so impressed that I’ve ordered a whole load of new </w:t>
      </w:r>
      <w:proofErr w:type="gramStart"/>
      <w:r>
        <w:rPr>
          <w:rFonts w:ascii="Verdana" w:hAnsi="Verdana"/>
          <w:sz w:val="20"/>
          <w:szCs w:val="20"/>
        </w:rPr>
        <w:t>d:screet</w:t>
      </w:r>
      <w:proofErr w:type="gramEnd"/>
      <w:r>
        <w:rPr>
          <w:rFonts w:ascii="Verdana" w:hAnsi="Verdana"/>
          <w:sz w:val="20"/>
          <w:szCs w:val="20"/>
        </w:rPr>
        <w:t xml:space="preserve"> microphones – this time all with CORE amplification,” he says.</w:t>
      </w:r>
    </w:p>
    <w:p w14:paraId="34D3BD1C" w14:textId="77777777" w:rsidR="00F96F8B" w:rsidRDefault="00F96F8B">
      <w:pPr>
        <w:pStyle w:val="NoSpacing"/>
        <w:spacing w:line="276" w:lineRule="auto"/>
        <w:jc w:val="both"/>
        <w:rPr>
          <w:rFonts w:ascii="Verdana" w:eastAsia="Verdana" w:hAnsi="Verdana" w:cs="Verdana"/>
          <w:sz w:val="20"/>
          <w:szCs w:val="20"/>
        </w:rPr>
      </w:pPr>
    </w:p>
    <w:p w14:paraId="3A0AB576" w14:textId="77777777" w:rsidR="00F96F8B" w:rsidRDefault="004C2C64">
      <w:pPr>
        <w:pStyle w:val="NoSpacing"/>
        <w:spacing w:line="276" w:lineRule="auto"/>
        <w:jc w:val="center"/>
        <w:rPr>
          <w:rFonts w:ascii="Verdana" w:eastAsia="Verdana" w:hAnsi="Verdana" w:cs="Verdana"/>
          <w:b/>
          <w:bCs/>
          <w:sz w:val="20"/>
          <w:szCs w:val="20"/>
        </w:rPr>
      </w:pPr>
      <w:r>
        <w:rPr>
          <w:rFonts w:ascii="Verdana" w:hAnsi="Verdana"/>
          <w:b/>
          <w:bCs/>
          <w:sz w:val="20"/>
          <w:szCs w:val="20"/>
        </w:rPr>
        <w:t>-ends-</w:t>
      </w:r>
    </w:p>
    <w:p w14:paraId="47E044FC" w14:textId="77777777" w:rsidR="00F96F8B" w:rsidRDefault="00F96F8B">
      <w:pPr>
        <w:pStyle w:val="NoSpacing"/>
        <w:spacing w:line="276" w:lineRule="auto"/>
        <w:jc w:val="both"/>
        <w:rPr>
          <w:rFonts w:ascii="Verdana" w:eastAsia="Verdana" w:hAnsi="Verdana" w:cs="Verdana"/>
          <w:b/>
          <w:bCs/>
          <w:sz w:val="20"/>
          <w:szCs w:val="20"/>
        </w:rPr>
      </w:pPr>
    </w:p>
    <w:p w14:paraId="01C35E94" w14:textId="77777777" w:rsidR="00F96F8B" w:rsidRDefault="004C2C64">
      <w:pPr>
        <w:pStyle w:val="BodyA"/>
        <w:spacing w:line="276" w:lineRule="auto"/>
        <w:jc w:val="both"/>
        <w:rPr>
          <w:rFonts w:ascii="Verdana" w:eastAsia="Verdana" w:hAnsi="Verdana" w:cs="Verdana"/>
          <w:b/>
          <w:bCs/>
          <w:sz w:val="20"/>
          <w:szCs w:val="20"/>
        </w:rPr>
      </w:pPr>
      <w:r>
        <w:rPr>
          <w:rFonts w:ascii="Verdana" w:hAnsi="Verdana"/>
          <w:b/>
          <w:bCs/>
          <w:sz w:val="20"/>
          <w:szCs w:val="20"/>
        </w:rPr>
        <w:t>ABOUT DPA MICROPHONES:</w:t>
      </w:r>
    </w:p>
    <w:p w14:paraId="3F0FFDE0" w14:textId="77777777" w:rsidR="00F96F8B" w:rsidRDefault="004C2C64">
      <w:pPr>
        <w:pStyle w:val="BodyA"/>
        <w:spacing w:line="276" w:lineRule="auto"/>
        <w:jc w:val="both"/>
        <w:rPr>
          <w:rFonts w:ascii="Verdana" w:eastAsia="Verdana" w:hAnsi="Verdana" w:cs="Verdana"/>
          <w:sz w:val="20"/>
          <w:szCs w:val="20"/>
        </w:rPr>
      </w:pPr>
      <w:r>
        <w:rPr>
          <w:rFonts w:ascii="Verdana" w:hAnsi="Verdana"/>
          <w:sz w:val="20"/>
          <w:szCs w:val="20"/>
        </w:rPr>
        <w:t xml:space="preserve">DPA Microphones is the leading Danish Professional Audio manufacturer of high-quality condenser microphone solutions for professional applications. DPA’s </w:t>
      </w:r>
      <w:proofErr w:type="gramStart"/>
      <w:r>
        <w:rPr>
          <w:rFonts w:ascii="Verdana" w:hAnsi="Verdana"/>
          <w:sz w:val="20"/>
          <w:szCs w:val="20"/>
        </w:rPr>
        <w:t>ultimate goal</w:t>
      </w:r>
      <w:proofErr w:type="gramEnd"/>
      <w:r>
        <w:rPr>
          <w:rFonts w:ascii="Verdana" w:hAnsi="Verdana"/>
          <w:sz w:val="20"/>
          <w:szCs w:val="20"/>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Pr>
          <w:rFonts w:ascii="Verdana" w:hAnsi="Verdana"/>
          <w:sz w:val="20"/>
          <w:szCs w:val="20"/>
        </w:rPr>
        <w:t>uncoloured</w:t>
      </w:r>
      <w:proofErr w:type="spellEnd"/>
      <w:r>
        <w:rPr>
          <w:rFonts w:ascii="Verdana" w:hAnsi="Verdana"/>
          <w:sz w:val="20"/>
          <w:szCs w:val="20"/>
        </w:rPr>
        <w:t xml:space="preserve"> and undistorted sound.</w:t>
      </w:r>
    </w:p>
    <w:p w14:paraId="638B575D" w14:textId="77777777" w:rsidR="00F96F8B" w:rsidRDefault="004C2C64">
      <w:pPr>
        <w:pStyle w:val="NoSpacing"/>
        <w:rPr>
          <w:rStyle w:val="Hyperlink0"/>
        </w:rPr>
      </w:pPr>
      <w:r>
        <w:rPr>
          <w:rFonts w:ascii="Verdana" w:hAnsi="Verdana"/>
          <w:b/>
          <w:bCs/>
          <w:sz w:val="20"/>
          <w:szCs w:val="20"/>
        </w:rPr>
        <w:t xml:space="preserve">For more information, please visit </w:t>
      </w:r>
      <w:hyperlink r:id="rId6" w:history="1">
        <w:r>
          <w:rPr>
            <w:rStyle w:val="Hyperlink0"/>
          </w:rPr>
          <w:t>www.dpamicrophones.com</w:t>
        </w:r>
      </w:hyperlink>
    </w:p>
    <w:p w14:paraId="73A36539" w14:textId="77777777" w:rsidR="00F96F8B" w:rsidRDefault="00F96F8B">
      <w:pPr>
        <w:pStyle w:val="NoSpacing"/>
        <w:rPr>
          <w:rFonts w:ascii="Verdana" w:eastAsia="Verdana" w:hAnsi="Verdana" w:cs="Verdana"/>
          <w:sz w:val="20"/>
          <w:szCs w:val="20"/>
        </w:rPr>
      </w:pPr>
    </w:p>
    <w:p w14:paraId="5E6F1EC3" w14:textId="77777777" w:rsidR="00F96F8B" w:rsidRDefault="004C2C64">
      <w:pPr>
        <w:pStyle w:val="NoSpacing"/>
        <w:rPr>
          <w:rFonts w:ascii="Verdana" w:eastAsia="Verdana" w:hAnsi="Verdana" w:cs="Verdana"/>
          <w:b/>
          <w:bCs/>
          <w:sz w:val="20"/>
          <w:szCs w:val="20"/>
        </w:rPr>
      </w:pPr>
      <w:r>
        <w:rPr>
          <w:rFonts w:ascii="Verdana" w:hAnsi="Verdana"/>
          <w:b/>
          <w:bCs/>
          <w:sz w:val="20"/>
          <w:szCs w:val="20"/>
        </w:rPr>
        <w:t>Follow DPA Microphones:</w:t>
      </w:r>
    </w:p>
    <w:p w14:paraId="67FBFDC6" w14:textId="77777777" w:rsidR="00F96F8B" w:rsidRDefault="004C2C64">
      <w:pPr>
        <w:pStyle w:val="NoSpacing"/>
        <w:rPr>
          <w:rFonts w:ascii="Verdana" w:eastAsia="Verdana" w:hAnsi="Verdana" w:cs="Verdana"/>
          <w:sz w:val="20"/>
          <w:szCs w:val="20"/>
        </w:rPr>
      </w:pPr>
      <w:r>
        <w:rPr>
          <w:rFonts w:ascii="Verdana" w:hAnsi="Verdana"/>
          <w:sz w:val="20"/>
          <w:szCs w:val="20"/>
        </w:rPr>
        <w:t xml:space="preserve">Facebook: </w:t>
      </w:r>
      <w:hyperlink r:id="rId7" w:history="1">
        <w:r>
          <w:rPr>
            <w:rStyle w:val="Hyperlink1"/>
          </w:rPr>
          <w:t>@</w:t>
        </w:r>
        <w:proofErr w:type="spellStart"/>
        <w:r>
          <w:rPr>
            <w:rStyle w:val="Hyperlink1"/>
          </w:rPr>
          <w:t>DPAmicrophones</w:t>
        </w:r>
        <w:proofErr w:type="spellEnd"/>
      </w:hyperlink>
    </w:p>
    <w:p w14:paraId="49437417" w14:textId="77777777" w:rsidR="00F96F8B" w:rsidRDefault="004C2C64">
      <w:pPr>
        <w:pStyle w:val="NoSpacing"/>
        <w:rPr>
          <w:rFonts w:ascii="Verdana" w:eastAsia="Verdana" w:hAnsi="Verdana" w:cs="Verdana"/>
          <w:sz w:val="20"/>
          <w:szCs w:val="20"/>
        </w:rPr>
      </w:pPr>
      <w:r>
        <w:rPr>
          <w:rFonts w:ascii="Verdana" w:hAnsi="Verdana"/>
          <w:sz w:val="20"/>
          <w:szCs w:val="20"/>
        </w:rPr>
        <w:t xml:space="preserve">Twitter: </w:t>
      </w:r>
      <w:hyperlink r:id="rId8" w:history="1">
        <w:r>
          <w:rPr>
            <w:rStyle w:val="Hyperlink1"/>
          </w:rPr>
          <w:t>@</w:t>
        </w:r>
        <w:proofErr w:type="spellStart"/>
        <w:r>
          <w:rPr>
            <w:rStyle w:val="Hyperlink1"/>
          </w:rPr>
          <w:t>DPAmicrophones</w:t>
        </w:r>
        <w:proofErr w:type="spellEnd"/>
      </w:hyperlink>
    </w:p>
    <w:p w14:paraId="3BC9640F" w14:textId="77777777" w:rsidR="00F96F8B" w:rsidRDefault="004C2C64">
      <w:pPr>
        <w:pStyle w:val="NoSpacing"/>
        <w:rPr>
          <w:rFonts w:ascii="Verdana" w:eastAsia="Verdana" w:hAnsi="Verdana" w:cs="Verdana"/>
          <w:sz w:val="20"/>
          <w:szCs w:val="20"/>
        </w:rPr>
      </w:pPr>
      <w:r>
        <w:rPr>
          <w:rFonts w:ascii="Verdana" w:hAnsi="Verdana"/>
          <w:sz w:val="20"/>
          <w:szCs w:val="20"/>
        </w:rPr>
        <w:t xml:space="preserve">LinkedIn: </w:t>
      </w:r>
      <w:hyperlink r:id="rId9" w:history="1">
        <w:r>
          <w:rPr>
            <w:rStyle w:val="Hyperlink1"/>
          </w:rPr>
          <w:t>DPA Microphones A/S</w:t>
        </w:r>
      </w:hyperlink>
    </w:p>
    <w:p w14:paraId="381054CA" w14:textId="77777777" w:rsidR="00F96F8B" w:rsidRDefault="004C2C64">
      <w:pPr>
        <w:pStyle w:val="NoSpacing"/>
        <w:rPr>
          <w:rFonts w:ascii="Verdana" w:eastAsia="Verdana" w:hAnsi="Verdana" w:cs="Verdana"/>
          <w:sz w:val="20"/>
          <w:szCs w:val="20"/>
        </w:rPr>
      </w:pPr>
      <w:r>
        <w:rPr>
          <w:rFonts w:ascii="Verdana" w:hAnsi="Verdana"/>
          <w:sz w:val="20"/>
          <w:szCs w:val="20"/>
        </w:rPr>
        <w:t xml:space="preserve">Instagram: </w:t>
      </w:r>
      <w:hyperlink r:id="rId10" w:history="1">
        <w:proofErr w:type="spellStart"/>
        <w:r>
          <w:rPr>
            <w:rStyle w:val="Hyperlink1"/>
          </w:rPr>
          <w:t>dpa_microphones</w:t>
        </w:r>
        <w:proofErr w:type="spellEnd"/>
      </w:hyperlink>
    </w:p>
    <w:p w14:paraId="65918BD8" w14:textId="77777777" w:rsidR="00F96F8B" w:rsidRDefault="004C2C64">
      <w:pPr>
        <w:pStyle w:val="NoSpacing"/>
        <w:rPr>
          <w:rFonts w:ascii="Verdana" w:eastAsia="Verdana" w:hAnsi="Verdana" w:cs="Verdana"/>
          <w:sz w:val="20"/>
          <w:szCs w:val="20"/>
        </w:rPr>
      </w:pPr>
      <w:proofErr w:type="spellStart"/>
      <w:r>
        <w:rPr>
          <w:rFonts w:ascii="Verdana" w:hAnsi="Verdana"/>
          <w:sz w:val="20"/>
          <w:szCs w:val="20"/>
        </w:rPr>
        <w:t>Youtube</w:t>
      </w:r>
      <w:proofErr w:type="spellEnd"/>
      <w:r>
        <w:rPr>
          <w:rFonts w:ascii="Verdana" w:hAnsi="Verdana"/>
          <w:sz w:val="20"/>
          <w:szCs w:val="20"/>
        </w:rPr>
        <w:t xml:space="preserve">: </w:t>
      </w:r>
      <w:hyperlink r:id="rId11" w:history="1">
        <w:proofErr w:type="spellStart"/>
        <w:r>
          <w:rPr>
            <w:rStyle w:val="Hyperlink1"/>
          </w:rPr>
          <w:t>DPAmicrophones</w:t>
        </w:r>
        <w:proofErr w:type="spellEnd"/>
      </w:hyperlink>
    </w:p>
    <w:p w14:paraId="1BAEBBBB" w14:textId="77777777" w:rsidR="00F96F8B" w:rsidRDefault="00F96F8B">
      <w:pPr>
        <w:pStyle w:val="Body"/>
        <w:spacing w:line="276" w:lineRule="auto"/>
        <w:jc w:val="both"/>
        <w:rPr>
          <w:rFonts w:ascii="Verdana" w:eastAsia="Verdana" w:hAnsi="Verdana" w:cs="Verdana"/>
          <w:b/>
          <w:bCs/>
          <w:sz w:val="20"/>
          <w:szCs w:val="20"/>
          <w:lang w:val="en-US"/>
        </w:rPr>
      </w:pPr>
    </w:p>
    <w:p w14:paraId="1964BBBE" w14:textId="77777777" w:rsidR="00F96F8B" w:rsidRDefault="004C2C64">
      <w:pPr>
        <w:pStyle w:val="Body"/>
        <w:spacing w:line="276" w:lineRule="auto"/>
        <w:jc w:val="both"/>
        <w:rPr>
          <w:rFonts w:ascii="Verdana" w:eastAsia="Verdana" w:hAnsi="Verdana" w:cs="Verdana"/>
          <w:b/>
          <w:bCs/>
          <w:sz w:val="20"/>
          <w:szCs w:val="20"/>
        </w:rPr>
      </w:pPr>
      <w:r>
        <w:rPr>
          <w:rFonts w:ascii="Verdana" w:hAnsi="Verdana"/>
          <w:b/>
          <w:bCs/>
          <w:sz w:val="20"/>
          <w:szCs w:val="20"/>
          <w:lang w:val="en-US"/>
        </w:rPr>
        <w:t>DPA Microphones A/S</w:t>
      </w:r>
      <w:r>
        <w:rPr>
          <w:rFonts w:ascii="Verdana" w:hAnsi="Verdana"/>
          <w:b/>
          <w:bCs/>
          <w:sz w:val="20"/>
          <w:szCs w:val="20"/>
          <w:lang w:val="en-US"/>
        </w:rPr>
        <w:tab/>
      </w:r>
      <w:r>
        <w:rPr>
          <w:rFonts w:ascii="Verdana" w:hAnsi="Verdana"/>
          <w:b/>
          <w:bCs/>
          <w:sz w:val="20"/>
          <w:szCs w:val="20"/>
          <w:lang w:val="en-US"/>
        </w:rPr>
        <w:tab/>
      </w:r>
      <w:r>
        <w:rPr>
          <w:rFonts w:ascii="Verdana" w:hAnsi="Verdana"/>
          <w:b/>
          <w:bCs/>
          <w:sz w:val="20"/>
          <w:szCs w:val="20"/>
          <w:lang w:val="en-US"/>
        </w:rPr>
        <w:tab/>
      </w:r>
    </w:p>
    <w:p w14:paraId="48833473" w14:textId="77777777" w:rsidR="00F96F8B" w:rsidRDefault="004C2C64">
      <w:pPr>
        <w:pStyle w:val="Body"/>
        <w:spacing w:after="0" w:line="276" w:lineRule="auto"/>
        <w:jc w:val="both"/>
        <w:rPr>
          <w:rFonts w:ascii="Verdana" w:eastAsia="Verdana" w:hAnsi="Verdana" w:cs="Verdana"/>
          <w:sz w:val="20"/>
          <w:szCs w:val="20"/>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Arial Unicode MS" w:eastAsia="Arial Unicode MS" w:hAnsi="Arial Unicode MS" w:cs="Arial Unicode MS"/>
          <w:sz w:val="20"/>
          <w:szCs w:val="20"/>
          <w:lang w:val="en-US"/>
        </w:rPr>
        <w:br/>
      </w:r>
      <w:r>
        <w:rPr>
          <w:rFonts w:ascii="Verdana" w:hAnsi="Verdana"/>
          <w:sz w:val="20"/>
          <w:szCs w:val="20"/>
          <w:lang w:val="en-US"/>
        </w:rP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Arial Unicode MS" w:eastAsia="Arial Unicode MS" w:hAnsi="Arial Unicode MS" w:cs="Arial Unicode MS"/>
          <w:sz w:val="20"/>
          <w:szCs w:val="20"/>
          <w:lang w:val="en-US"/>
        </w:rPr>
        <w:br/>
      </w:r>
      <w:r>
        <w:rPr>
          <w:rFonts w:ascii="Verdana" w:hAnsi="Verdana"/>
          <w:sz w:val="20"/>
          <w:szCs w:val="20"/>
          <w:lang w:val="en-US"/>
        </w:rPr>
        <w:t>email:</w:t>
      </w:r>
      <w:hyperlink r:id="rId12" w:history="1">
        <w:r>
          <w:rPr>
            <w:rStyle w:val="Hyperlink2"/>
          </w:rPr>
          <w:t>anb@dpamicrophones.com</w:t>
        </w:r>
      </w:hyperlink>
      <w:r>
        <w:rPr>
          <w:rFonts w:ascii="Verdana" w:hAnsi="Verdana"/>
          <w:color w:val="0000FF"/>
          <w:sz w:val="20"/>
          <w:szCs w:val="20"/>
          <w:u w:val="single" w:color="0000FF"/>
          <w:lang w:val="en-US"/>
        </w:rPr>
        <w:t xml:space="preserve">                          </w:t>
      </w:r>
      <w:r>
        <w:rPr>
          <w:rFonts w:ascii="Arial Unicode MS" w:eastAsia="Arial Unicode MS" w:hAnsi="Arial Unicode MS" w:cs="Arial Unicode MS"/>
          <w:color w:val="0000FF"/>
          <w:sz w:val="20"/>
          <w:szCs w:val="20"/>
          <w:u w:val="single" w:color="0000FF"/>
          <w:lang w:val="en-US"/>
        </w:rPr>
        <w:br/>
      </w:r>
      <w:r>
        <w:rPr>
          <w:rFonts w:ascii="Verdana" w:hAnsi="Verdana"/>
          <w:sz w:val="20"/>
          <w:szCs w:val="20"/>
          <w:lang w:val="en-US"/>
        </w:rPr>
        <w:t xml:space="preserve">Web: </w:t>
      </w:r>
      <w:hyperlink r:id="rId13" w:history="1">
        <w:r>
          <w:rPr>
            <w:rStyle w:val="Hyperlink2"/>
          </w:rPr>
          <w:t>www.dpamicrophones.com</w:t>
        </w:r>
      </w:hyperlink>
    </w:p>
    <w:p w14:paraId="6C80041B" w14:textId="77777777" w:rsidR="00F96F8B" w:rsidRDefault="00F96F8B">
      <w:pPr>
        <w:pStyle w:val="Body"/>
        <w:spacing w:after="0" w:line="276" w:lineRule="auto"/>
        <w:jc w:val="both"/>
        <w:rPr>
          <w:rFonts w:ascii="Verdana" w:eastAsia="Verdana" w:hAnsi="Verdana" w:cs="Verdana"/>
          <w:sz w:val="20"/>
          <w:szCs w:val="20"/>
          <w:lang w:val="en-US"/>
        </w:rPr>
      </w:pPr>
    </w:p>
    <w:p w14:paraId="062A61F8" w14:textId="77777777" w:rsidR="00F96F8B" w:rsidRDefault="004C2C64">
      <w:pPr>
        <w:pStyle w:val="Body"/>
        <w:spacing w:after="0" w:line="276" w:lineRule="auto"/>
        <w:jc w:val="both"/>
        <w:rPr>
          <w:rFonts w:ascii="Verdana" w:eastAsia="Verdana" w:hAnsi="Verdana" w:cs="Verdana"/>
          <w:b/>
          <w:bCs/>
          <w:sz w:val="20"/>
          <w:szCs w:val="20"/>
        </w:rPr>
      </w:pPr>
      <w:r>
        <w:rPr>
          <w:rFonts w:ascii="Verdana" w:hAnsi="Verdana"/>
          <w:b/>
          <w:bCs/>
          <w:sz w:val="20"/>
          <w:szCs w:val="20"/>
          <w:lang w:val="en-US"/>
        </w:rPr>
        <w:t>Press Contact:</w:t>
      </w:r>
    </w:p>
    <w:p w14:paraId="22FD18C6" w14:textId="77777777" w:rsidR="00F96F8B" w:rsidRDefault="004C2C64">
      <w:pPr>
        <w:pStyle w:val="Body"/>
        <w:spacing w:after="0" w:line="276" w:lineRule="auto"/>
        <w:jc w:val="both"/>
        <w:rPr>
          <w:rFonts w:ascii="Verdana" w:eastAsia="Verdana" w:hAnsi="Verdana" w:cs="Verdana"/>
          <w:sz w:val="20"/>
          <w:szCs w:val="20"/>
        </w:rPr>
      </w:pPr>
      <w:r>
        <w:rPr>
          <w:rFonts w:ascii="Verdana" w:hAnsi="Verdana"/>
          <w:sz w:val="20"/>
          <w:szCs w:val="20"/>
          <w:lang w:val="en-US"/>
        </w:rPr>
        <w:t xml:space="preserve">White Noise PR </w:t>
      </w:r>
    </w:p>
    <w:p w14:paraId="62AC27D0" w14:textId="77777777" w:rsidR="00F96F8B" w:rsidRDefault="004C2C64">
      <w:pPr>
        <w:pStyle w:val="Body"/>
        <w:spacing w:after="0" w:line="276" w:lineRule="auto"/>
        <w:jc w:val="both"/>
        <w:rPr>
          <w:rFonts w:ascii="Verdana" w:eastAsia="Verdana" w:hAnsi="Verdana" w:cs="Verdana"/>
          <w:sz w:val="20"/>
          <w:szCs w:val="20"/>
        </w:rPr>
      </w:pPr>
      <w:r>
        <w:rPr>
          <w:rFonts w:ascii="Verdana" w:hAnsi="Verdana"/>
          <w:sz w:val="20"/>
          <w:szCs w:val="20"/>
          <w:lang w:val="en-US"/>
        </w:rPr>
        <w:t>Phone: +44 (0) 1666 500142</w:t>
      </w:r>
    </w:p>
    <w:p w14:paraId="01804623" w14:textId="77777777" w:rsidR="00F96F8B" w:rsidRDefault="004C2C64">
      <w:pPr>
        <w:pStyle w:val="Body"/>
        <w:spacing w:after="0" w:line="276" w:lineRule="auto"/>
        <w:jc w:val="both"/>
      </w:pPr>
      <w:r>
        <w:rPr>
          <w:rFonts w:ascii="Verdana" w:hAnsi="Verdana"/>
          <w:sz w:val="20"/>
          <w:szCs w:val="20"/>
          <w:lang w:val="en-US"/>
        </w:rPr>
        <w:t xml:space="preserve">Email: </w:t>
      </w:r>
      <w:hyperlink r:id="rId14" w:history="1">
        <w:r>
          <w:rPr>
            <w:rStyle w:val="Hyperlink2"/>
          </w:rPr>
          <w:t>sue@whitenoisepr.co.uk</w:t>
        </w:r>
      </w:hyperlink>
    </w:p>
    <w:sectPr w:rsidR="00F96F8B">
      <w:headerReference w:type="default" r:id="rId15"/>
      <w:footerReference w:type="default" r:id="rId16"/>
      <w:headerReference w:type="first" r:id="rId17"/>
      <w:footerReference w:type="first" r:id="rId18"/>
      <w:pgSz w:w="12240" w:h="15840"/>
      <w:pgMar w:top="1701" w:right="1134" w:bottom="1701"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2BDD" w14:textId="77777777" w:rsidR="00EF2030" w:rsidRDefault="00EF2030">
      <w:r>
        <w:separator/>
      </w:r>
    </w:p>
  </w:endnote>
  <w:endnote w:type="continuationSeparator" w:id="0">
    <w:p w14:paraId="5D0F0673" w14:textId="77777777" w:rsidR="00EF2030" w:rsidRDefault="00EF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1A7" w14:textId="77777777" w:rsidR="00F96F8B" w:rsidRDefault="00F96F8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94E5" w14:textId="77777777" w:rsidR="00F96F8B" w:rsidRDefault="00F96F8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B39E" w14:textId="77777777" w:rsidR="00EF2030" w:rsidRDefault="00EF2030">
      <w:r>
        <w:separator/>
      </w:r>
    </w:p>
  </w:footnote>
  <w:footnote w:type="continuationSeparator" w:id="0">
    <w:p w14:paraId="61F03073" w14:textId="77777777" w:rsidR="00EF2030" w:rsidRDefault="00EF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620" w14:textId="77777777" w:rsidR="00F96F8B" w:rsidRDefault="004C2C64">
    <w:pPr>
      <w:pStyle w:val="Header"/>
    </w:pPr>
    <w:r>
      <w:rPr>
        <w:noProof/>
      </w:rPr>
      <w:drawing>
        <wp:anchor distT="152400" distB="152400" distL="152400" distR="152400" simplePos="0" relativeHeight="251657216" behindDoc="1" locked="0" layoutInCell="1" allowOverlap="1" wp14:anchorId="4B20702A" wp14:editId="367BD1A7">
          <wp:simplePos x="0" y="0"/>
          <wp:positionH relativeFrom="page">
            <wp:posOffset>5861</wp:posOffset>
          </wp:positionH>
          <wp:positionV relativeFrom="page">
            <wp:posOffset>5862</wp:posOffset>
          </wp:positionV>
          <wp:extent cx="7763194" cy="10046676"/>
          <wp:effectExtent l="0" t="0" r="0" b="0"/>
          <wp:wrapNone/>
          <wp:docPr id="1073741825" name="officeArt object" descr="DPA-Letterhead-US-2018-digital2.jpg"/>
          <wp:cNvGraphicFramePr/>
          <a:graphic xmlns:a="http://schemas.openxmlformats.org/drawingml/2006/main">
            <a:graphicData uri="http://schemas.openxmlformats.org/drawingml/2006/picture">
              <pic:pic xmlns:pic="http://schemas.openxmlformats.org/drawingml/2006/picture">
                <pic:nvPicPr>
                  <pic:cNvPr id="1073741825" name="DPA-Letterhead-US-2018-digital2.jpg" descr="DPA-Letterhead-US-2018-digital2.jpg"/>
                  <pic:cNvPicPr>
                    <a:picLocks noChangeAspect="1"/>
                  </pic:cNvPicPr>
                </pic:nvPicPr>
                <pic:blipFill>
                  <a:blip r:embed="rId1">
                    <a:extLst/>
                  </a:blip>
                  <a:stretch>
                    <a:fillRect/>
                  </a:stretch>
                </pic:blipFill>
                <pic:spPr>
                  <a:xfrm>
                    <a:off x="0" y="0"/>
                    <a:ext cx="7763194" cy="1004667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ED6E" w14:textId="77777777" w:rsidR="00F96F8B" w:rsidRDefault="004C2C64">
    <w:pPr>
      <w:pStyle w:val="Header"/>
    </w:pPr>
    <w:r>
      <w:rPr>
        <w:noProof/>
      </w:rPr>
      <w:drawing>
        <wp:anchor distT="152400" distB="152400" distL="152400" distR="152400" simplePos="0" relativeHeight="251658240" behindDoc="1" locked="0" layoutInCell="1" allowOverlap="1" wp14:anchorId="4726B7B4" wp14:editId="33624B89">
          <wp:simplePos x="0" y="0"/>
          <wp:positionH relativeFrom="page">
            <wp:posOffset>-29308</wp:posOffset>
          </wp:positionH>
          <wp:positionV relativeFrom="page">
            <wp:posOffset>-58614</wp:posOffset>
          </wp:positionV>
          <wp:extent cx="7803957" cy="10099431"/>
          <wp:effectExtent l="0" t="0" r="0" b="0"/>
          <wp:wrapNone/>
          <wp:docPr id="1073741826" name="officeArt object" descr="DPA-Letterhead-US-2018-digital.jpg"/>
          <wp:cNvGraphicFramePr/>
          <a:graphic xmlns:a="http://schemas.openxmlformats.org/drawingml/2006/main">
            <a:graphicData uri="http://schemas.openxmlformats.org/drawingml/2006/picture">
              <pic:pic xmlns:pic="http://schemas.openxmlformats.org/drawingml/2006/picture">
                <pic:nvPicPr>
                  <pic:cNvPr id="1073741826" name="DPA-Letterhead-US-2018-digital.jpg" descr="DPA-Letterhead-US-2018-digital.jpg"/>
                  <pic:cNvPicPr>
                    <a:picLocks noChangeAspect="1"/>
                  </pic:cNvPicPr>
                </pic:nvPicPr>
                <pic:blipFill>
                  <a:blip r:embed="rId1">
                    <a:extLst/>
                  </a:blip>
                  <a:stretch>
                    <a:fillRect/>
                  </a:stretch>
                </pic:blipFill>
                <pic:spPr>
                  <a:xfrm>
                    <a:off x="0" y="0"/>
                    <a:ext cx="7803957" cy="1009943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8B"/>
    <w:rsid w:val="004C2C64"/>
    <w:rsid w:val="00767563"/>
    <w:rsid w:val="00B73F55"/>
    <w:rsid w:val="00B82E67"/>
    <w:rsid w:val="00C62E08"/>
    <w:rsid w:val="00D21BAA"/>
    <w:rsid w:val="00DE2072"/>
    <w:rsid w:val="00EF2030"/>
    <w:rsid w:val="00F760DF"/>
    <w:rsid w:val="00F9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A422"/>
  <w15:docId w15:val="{A545F1D2-FD0D-4ED9-B87D-3F838ABC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Calibri" w:eastAsia="Calibri" w:hAnsi="Calibri" w:cs="Calibri"/>
      <w:color w:val="000000"/>
      <w:sz w:val="22"/>
      <w:szCs w:val="22"/>
      <w:u w:color="000000"/>
      <w:lang w:val="da-DK"/>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20"/>
      <w:szCs w:val="20"/>
      <w:u w:val="single" w:color="0000FF"/>
    </w:rPr>
  </w:style>
  <w:style w:type="character" w:customStyle="1" w:styleId="Hyperlink1">
    <w:name w:val="Hyperlink.1"/>
    <w:basedOn w:val="Link"/>
    <w:rPr>
      <w:rFonts w:ascii="Verdana" w:eastAsia="Verdana" w:hAnsi="Verdana" w:cs="Verdana"/>
      <w:color w:val="0000FF"/>
      <w:sz w:val="20"/>
      <w:szCs w:val="20"/>
      <w:u w:val="single" w:color="0000FF"/>
      <w:lang w:val="en-US"/>
    </w:rPr>
  </w:style>
  <w:style w:type="character" w:customStyle="1" w:styleId="Hyperlink2">
    <w:name w:val="Hyperlink.2"/>
    <w:basedOn w:val="Link"/>
    <w:rPr>
      <w:rFonts w:ascii="Verdana" w:eastAsia="Verdana" w:hAnsi="Verdana" w:cs="Verdana"/>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PAmicrophones" TargetMode="Externa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dpamicrophones/?ref=br_rs" TargetMode="External"/><Relationship Id="rId12" Type="http://schemas.openxmlformats.org/officeDocument/2006/relationships/hyperlink" Target="mailto:anb@dpamicrophones.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pamicrophones.com" TargetMode="External"/><Relationship Id="rId11" Type="http://schemas.openxmlformats.org/officeDocument/2006/relationships/hyperlink" Target="https://www.youtube.com/user/DPAmicrophon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nstagram.com/dpa_microphon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inkedin.com/company/dpa-microphones-as/"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9</cp:revision>
  <dcterms:created xsi:type="dcterms:W3CDTF">2019-03-07T16:11:00Z</dcterms:created>
  <dcterms:modified xsi:type="dcterms:W3CDTF">2019-03-20T13:50:00Z</dcterms:modified>
</cp:coreProperties>
</file>