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E2DE3" w14:textId="77777777" w:rsidR="00AD0A7D" w:rsidRPr="00721683" w:rsidRDefault="00B41CBC" w:rsidP="00AC23B8">
      <w:pPr>
        <w:jc w:val="right"/>
        <w:rPr>
          <w:rFonts w:ascii="Arial" w:hAnsi="Arial" w:cs="Arial"/>
          <w:b/>
          <w:i/>
          <w:color w:val="000000" w:themeColor="text1"/>
          <w:sz w:val="48"/>
          <w:szCs w:val="48"/>
        </w:rPr>
      </w:pPr>
      <w:bookmarkStart w:id="0" w:name="_GoBack"/>
      <w:bookmarkEnd w:id="0"/>
      <w:r w:rsidRPr="00721683">
        <w:rPr>
          <w:noProof/>
          <w:color w:val="000000" w:themeColor="text1"/>
          <w:lang w:val="en-US" w:eastAsia="en-US"/>
        </w:rPr>
        <mc:AlternateContent>
          <mc:Choice Requires="wps">
            <w:drawing>
              <wp:anchor distT="0" distB="0" distL="114300" distR="114300" simplePos="0" relativeHeight="251657728" behindDoc="0" locked="0" layoutInCell="1" allowOverlap="1" wp14:anchorId="10D81C7B" wp14:editId="4DC95175">
                <wp:simplePos x="0" y="0"/>
                <wp:positionH relativeFrom="column">
                  <wp:posOffset>28575</wp:posOffset>
                </wp:positionH>
                <wp:positionV relativeFrom="paragraph">
                  <wp:posOffset>-104775</wp:posOffset>
                </wp:positionV>
                <wp:extent cx="2124075" cy="600075"/>
                <wp:effectExtent l="0" t="0" r="28575"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600075"/>
                        </a:xfrm>
                        <a:prstGeom prst="rect">
                          <a:avLst/>
                        </a:prstGeom>
                        <a:solidFill>
                          <a:srgbClr val="FFFFFF"/>
                        </a:solidFill>
                        <a:ln w="9525">
                          <a:solidFill>
                            <a:srgbClr val="FFFFFF"/>
                          </a:solidFill>
                          <a:miter lim="800000"/>
                          <a:headEnd/>
                          <a:tailEnd/>
                        </a:ln>
                      </wps:spPr>
                      <wps:txbx>
                        <w:txbxContent>
                          <w:p w14:paraId="3F46C6E0" w14:textId="77777777" w:rsidR="00A720E2" w:rsidRDefault="00B41CBC">
                            <w:r w:rsidRPr="009B6422">
                              <w:rPr>
                                <w:noProof/>
                                <w:lang w:val="en-US" w:eastAsia="en-US"/>
                              </w:rPr>
                              <w:drawing>
                                <wp:inline distT="0" distB="0" distL="0" distR="0" wp14:anchorId="7564A167" wp14:editId="3090ECD9">
                                  <wp:extent cx="1733550" cy="495300"/>
                                  <wp:effectExtent l="0" t="0" r="0" b="0"/>
                                  <wp:docPr id="1" name="Picture 1" descr="Axon_Logo_CMYK_strapline_1024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xon_Logo_CMYK_strapline_1024p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495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D81C7B" id="_x0000_t202" coordsize="21600,21600" o:spt="202" path="m,l,21600r21600,l21600,xe">
                <v:stroke joinstyle="miter"/>
                <v:path gradientshapeok="t" o:connecttype="rect"/>
              </v:shapetype>
              <v:shape id="Text Box 3" o:spid="_x0000_s1026" type="#_x0000_t202" style="position:absolute;left:0;text-align:left;margin-left:2.25pt;margin-top:-8.25pt;width:167.25pt;height:4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" strokecolor="white">
                <v:textbox>
                  <w:txbxContent>
                    <w:p w14:paraId="3F46C6E0" w14:textId="77777777" w:rsidR="00A720E2" w:rsidRDefault="00B41CBC">
                      <w:r w:rsidRPr="009B6422">
                        <w:rPr>
                          <w:noProof/>
                          <w:lang w:val="en-US" w:eastAsia="en-US"/>
                        </w:rPr>
                        <w:drawing>
                          <wp:inline distT="0" distB="0" distL="0" distR="0" wp14:anchorId="7564A167" wp14:editId="3090ECD9">
                            <wp:extent cx="1733550" cy="495300"/>
                            <wp:effectExtent l="0" t="0" r="0" b="0"/>
                            <wp:docPr id="1" name="Picture 1" descr="Axon_Logo_CMYK_strapline_1024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xon_Logo_CMYK_strapline_1024p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495300"/>
                                    </a:xfrm>
                                    <a:prstGeom prst="rect">
                                      <a:avLst/>
                                    </a:prstGeom>
                                    <a:noFill/>
                                    <a:ln>
                                      <a:noFill/>
                                    </a:ln>
                                  </pic:spPr>
                                </pic:pic>
                              </a:graphicData>
                            </a:graphic>
                          </wp:inline>
                        </w:drawing>
                      </w:r>
                    </w:p>
                  </w:txbxContent>
                </v:textbox>
              </v:shape>
            </w:pict>
          </mc:Fallback>
        </mc:AlternateContent>
      </w:r>
      <w:r w:rsidR="00AC23B8" w:rsidRPr="00721683">
        <w:rPr>
          <w:rFonts w:ascii="Arial" w:hAnsi="Arial" w:cs="Arial"/>
          <w:b/>
          <w:i/>
          <w:color w:val="000000" w:themeColor="text1"/>
          <w:sz w:val="48"/>
          <w:szCs w:val="48"/>
        </w:rPr>
        <w:t>NEWS RELEASE</w:t>
      </w:r>
    </w:p>
    <w:p w14:paraId="29DA3B00" w14:textId="0DA27D3A" w:rsidR="00735D1D" w:rsidRPr="00721683" w:rsidRDefault="00735D1D" w:rsidP="00AF2905">
      <w:pPr>
        <w:jc w:val="right"/>
        <w:rPr>
          <w:rFonts w:ascii="Arial" w:hAnsi="Arial" w:cs="Arial"/>
          <w:b/>
          <w:i/>
          <w:color w:val="000000" w:themeColor="text1"/>
        </w:rPr>
      </w:pPr>
      <w:r w:rsidRPr="00721683">
        <w:rPr>
          <w:rFonts w:ascii="Arial" w:hAnsi="Arial" w:cs="Arial"/>
          <w:b/>
          <w:i/>
          <w:color w:val="000000" w:themeColor="text1"/>
        </w:rPr>
        <w:br/>
      </w:r>
      <w:bookmarkStart w:id="1" w:name="OLE_LINK3"/>
      <w:bookmarkStart w:id="2" w:name="OLE_LINK4"/>
    </w:p>
    <w:p w14:paraId="34163343" w14:textId="77777777" w:rsidR="00735D1D" w:rsidRPr="00721683" w:rsidRDefault="00735D1D" w:rsidP="005E154B">
      <w:pPr>
        <w:jc w:val="center"/>
        <w:rPr>
          <w:rFonts w:ascii="Verdana" w:hAnsi="Verdana"/>
          <w:b/>
          <w:i/>
          <w:color w:val="000000" w:themeColor="text1"/>
        </w:rPr>
      </w:pPr>
    </w:p>
    <w:p w14:paraId="38AE72EE" w14:textId="77777777" w:rsidR="00E06317" w:rsidRPr="00721683" w:rsidRDefault="00E06317" w:rsidP="005E154B">
      <w:pPr>
        <w:jc w:val="center"/>
        <w:rPr>
          <w:rFonts w:ascii="Verdana" w:hAnsi="Verdana"/>
          <w:b/>
          <w:i/>
          <w:color w:val="000000" w:themeColor="text1"/>
        </w:rPr>
      </w:pPr>
    </w:p>
    <w:p w14:paraId="6621C066" w14:textId="09D6B5AB" w:rsidR="007F149C" w:rsidRPr="00E44A57" w:rsidRDefault="00E44A57" w:rsidP="005E154B">
      <w:pPr>
        <w:jc w:val="center"/>
        <w:rPr>
          <w:rFonts w:asciiTheme="minorHAnsi" w:hAnsiTheme="minorHAnsi"/>
          <w:i/>
          <w:color w:val="000000" w:themeColor="text1"/>
          <w:sz w:val="20"/>
          <w:szCs w:val="20"/>
          <w:lang w:val="nl-NL"/>
        </w:rPr>
      </w:pPr>
      <w:r>
        <w:rPr>
          <w:rFonts w:asciiTheme="minorHAnsi" w:eastAsia="Times New Roman" w:hAnsiTheme="minorHAnsi" w:cs="Segoe UI"/>
          <w:b/>
          <w:bCs/>
          <w:color w:val="000000" w:themeColor="text1"/>
          <w:sz w:val="36"/>
          <w:szCs w:val="36"/>
          <w:lang w:val="nl-NL"/>
        </w:rPr>
        <w:t xml:space="preserve">Axon </w:t>
      </w:r>
      <w:r w:rsidR="00996D30" w:rsidRPr="00E44A57">
        <w:rPr>
          <w:rFonts w:asciiTheme="minorHAnsi" w:eastAsia="Times New Roman" w:hAnsiTheme="minorHAnsi" w:cs="Segoe UI"/>
          <w:b/>
          <w:bCs/>
          <w:color w:val="000000" w:themeColor="text1"/>
          <w:sz w:val="36"/>
          <w:szCs w:val="36"/>
          <w:lang w:val="nl-NL"/>
        </w:rPr>
        <w:t xml:space="preserve">Names </w:t>
      </w:r>
      <w:r w:rsidR="00113CA2" w:rsidRPr="00E44A57">
        <w:rPr>
          <w:rFonts w:asciiTheme="minorHAnsi" w:eastAsia="Times New Roman" w:hAnsiTheme="minorHAnsi" w:cs="Segoe UI"/>
          <w:b/>
          <w:bCs/>
          <w:color w:val="000000" w:themeColor="text1"/>
          <w:sz w:val="36"/>
          <w:szCs w:val="36"/>
          <w:lang w:val="nl-NL"/>
        </w:rPr>
        <w:t xml:space="preserve">Michiel Van Duijvendijk </w:t>
      </w:r>
      <w:r w:rsidR="00996D30" w:rsidRPr="00E44A57">
        <w:rPr>
          <w:rFonts w:asciiTheme="minorHAnsi" w:eastAsia="Times New Roman" w:hAnsiTheme="minorHAnsi" w:cs="Segoe UI"/>
          <w:b/>
          <w:bCs/>
          <w:color w:val="000000" w:themeColor="text1"/>
          <w:sz w:val="36"/>
          <w:szCs w:val="36"/>
          <w:lang w:val="nl-NL"/>
        </w:rPr>
        <w:t xml:space="preserve">As New </w:t>
      </w:r>
      <w:r w:rsidR="00113CA2" w:rsidRPr="00E44A57">
        <w:rPr>
          <w:rFonts w:asciiTheme="minorHAnsi" w:eastAsia="Times New Roman" w:hAnsiTheme="minorHAnsi" w:cs="Segoe UI"/>
          <w:b/>
          <w:bCs/>
          <w:color w:val="000000" w:themeColor="text1"/>
          <w:sz w:val="36"/>
          <w:szCs w:val="36"/>
          <w:lang w:val="nl-NL"/>
        </w:rPr>
        <w:t>CEO</w:t>
      </w:r>
    </w:p>
    <w:p w14:paraId="30033CA4" w14:textId="4B730070" w:rsidR="00A51648" w:rsidRPr="00721683" w:rsidRDefault="00996D30" w:rsidP="005E154B">
      <w:pPr>
        <w:jc w:val="center"/>
        <w:rPr>
          <w:rFonts w:asciiTheme="minorHAnsi" w:hAnsiTheme="minorHAnsi"/>
          <w:i/>
          <w:color w:val="000000" w:themeColor="text1"/>
          <w:szCs w:val="20"/>
        </w:rPr>
      </w:pPr>
      <w:r w:rsidRPr="008021C3">
        <w:rPr>
          <w:rFonts w:asciiTheme="minorHAnsi" w:hAnsiTheme="minorHAnsi"/>
          <w:i/>
          <w:color w:val="000000" w:themeColor="text1"/>
          <w:sz w:val="28"/>
          <w:szCs w:val="20"/>
          <w:lang w:val="nl-NL"/>
        </w:rPr>
        <w:br/>
      </w:r>
      <w:r w:rsidR="00113CA2" w:rsidRPr="00721683">
        <w:rPr>
          <w:rFonts w:asciiTheme="minorHAnsi" w:hAnsiTheme="minorHAnsi"/>
          <w:i/>
          <w:color w:val="000000" w:themeColor="text1"/>
          <w:sz w:val="28"/>
          <w:szCs w:val="20"/>
        </w:rPr>
        <w:t>Axon Announces</w:t>
      </w:r>
      <w:r w:rsidR="009D1189" w:rsidRPr="00721683">
        <w:rPr>
          <w:rFonts w:asciiTheme="minorHAnsi" w:hAnsiTheme="minorHAnsi"/>
          <w:i/>
          <w:color w:val="000000" w:themeColor="text1"/>
          <w:sz w:val="28"/>
          <w:szCs w:val="20"/>
        </w:rPr>
        <w:t xml:space="preserve"> Two</w:t>
      </w:r>
      <w:r w:rsidR="00113CA2" w:rsidRPr="00721683">
        <w:rPr>
          <w:rFonts w:asciiTheme="minorHAnsi" w:hAnsiTheme="minorHAnsi"/>
          <w:i/>
          <w:color w:val="000000" w:themeColor="text1"/>
          <w:sz w:val="28"/>
          <w:szCs w:val="20"/>
        </w:rPr>
        <w:t xml:space="preserve"> New Senior Executive Appointments</w:t>
      </w:r>
      <w:r w:rsidRPr="00721683">
        <w:rPr>
          <w:rFonts w:asciiTheme="minorHAnsi" w:hAnsiTheme="minorHAnsi"/>
          <w:i/>
          <w:color w:val="000000" w:themeColor="text1"/>
          <w:sz w:val="28"/>
          <w:szCs w:val="20"/>
        </w:rPr>
        <w:t xml:space="preserve"> </w:t>
      </w:r>
      <w:proofErr w:type="gramStart"/>
      <w:r w:rsidRPr="00721683">
        <w:rPr>
          <w:rFonts w:asciiTheme="minorHAnsi" w:hAnsiTheme="minorHAnsi"/>
          <w:i/>
          <w:color w:val="000000" w:themeColor="text1"/>
          <w:sz w:val="28"/>
          <w:szCs w:val="20"/>
        </w:rPr>
        <w:t>As</w:t>
      </w:r>
      <w:proofErr w:type="gramEnd"/>
      <w:r w:rsidRPr="00721683">
        <w:rPr>
          <w:rFonts w:asciiTheme="minorHAnsi" w:hAnsiTheme="minorHAnsi"/>
          <w:i/>
          <w:color w:val="000000" w:themeColor="text1"/>
          <w:sz w:val="28"/>
          <w:szCs w:val="20"/>
        </w:rPr>
        <w:t xml:space="preserve"> The Company </w:t>
      </w:r>
      <w:r w:rsidR="007C6E25">
        <w:rPr>
          <w:rFonts w:asciiTheme="minorHAnsi" w:hAnsiTheme="minorHAnsi"/>
          <w:i/>
          <w:color w:val="000000" w:themeColor="text1"/>
          <w:sz w:val="28"/>
          <w:szCs w:val="20"/>
        </w:rPr>
        <w:t>Strengthens</w:t>
      </w:r>
      <w:r w:rsidRPr="00721683">
        <w:rPr>
          <w:rFonts w:asciiTheme="minorHAnsi" w:hAnsiTheme="minorHAnsi"/>
          <w:i/>
          <w:color w:val="000000" w:themeColor="text1"/>
          <w:sz w:val="28"/>
          <w:szCs w:val="20"/>
        </w:rPr>
        <w:t xml:space="preserve"> </w:t>
      </w:r>
      <w:r w:rsidR="007C6E25">
        <w:rPr>
          <w:rFonts w:asciiTheme="minorHAnsi" w:hAnsiTheme="minorHAnsi"/>
          <w:i/>
          <w:color w:val="000000" w:themeColor="text1"/>
          <w:sz w:val="28"/>
          <w:szCs w:val="20"/>
        </w:rPr>
        <w:t>Focus on Next-Gen</w:t>
      </w:r>
      <w:r w:rsidR="001A6C12">
        <w:rPr>
          <w:rFonts w:asciiTheme="minorHAnsi" w:hAnsiTheme="minorHAnsi"/>
          <w:i/>
          <w:color w:val="000000" w:themeColor="text1"/>
          <w:sz w:val="28"/>
          <w:szCs w:val="20"/>
        </w:rPr>
        <w:t>eration</w:t>
      </w:r>
      <w:r w:rsidR="007C6E25">
        <w:rPr>
          <w:rFonts w:asciiTheme="minorHAnsi" w:hAnsiTheme="minorHAnsi"/>
          <w:i/>
          <w:color w:val="000000" w:themeColor="text1"/>
          <w:sz w:val="28"/>
          <w:szCs w:val="20"/>
        </w:rPr>
        <w:t xml:space="preserve"> Broadcast Infrastructure</w:t>
      </w:r>
      <w:r w:rsidRPr="00721683">
        <w:rPr>
          <w:rFonts w:asciiTheme="minorHAnsi" w:hAnsiTheme="minorHAnsi"/>
          <w:i/>
          <w:color w:val="000000" w:themeColor="text1"/>
          <w:sz w:val="28"/>
          <w:szCs w:val="20"/>
        </w:rPr>
        <w:t xml:space="preserve">  </w:t>
      </w:r>
    </w:p>
    <w:p w14:paraId="073A3A52" w14:textId="77777777" w:rsidR="00A51648" w:rsidRPr="00721683" w:rsidRDefault="00A51648" w:rsidP="00AC5FCB">
      <w:pPr>
        <w:pStyle w:val="NoSpacing"/>
        <w:spacing w:line="276" w:lineRule="auto"/>
        <w:jc w:val="both"/>
        <w:rPr>
          <w:rFonts w:asciiTheme="minorHAnsi" w:hAnsiTheme="minorHAnsi" w:cs="Tahoma"/>
          <w:b/>
          <w:color w:val="000000" w:themeColor="text1"/>
          <w:sz w:val="20"/>
          <w:szCs w:val="20"/>
          <w:lang w:val="en-GB"/>
        </w:rPr>
      </w:pPr>
    </w:p>
    <w:p w14:paraId="12E75353" w14:textId="2DCC31E2" w:rsidR="002B59DB" w:rsidRPr="00721683" w:rsidRDefault="00C97289" w:rsidP="002B59DB">
      <w:pPr>
        <w:widowControl w:val="0"/>
        <w:autoSpaceDE w:val="0"/>
        <w:autoSpaceDN w:val="0"/>
        <w:adjustRightInd w:val="0"/>
        <w:jc w:val="both"/>
        <w:rPr>
          <w:rFonts w:asciiTheme="minorHAnsi" w:hAnsiTheme="minorHAnsi"/>
          <w:color w:val="000000" w:themeColor="text1"/>
          <w:sz w:val="20"/>
          <w:szCs w:val="20"/>
        </w:rPr>
      </w:pPr>
      <w:proofErr w:type="spellStart"/>
      <w:r w:rsidRPr="00721683">
        <w:rPr>
          <w:rFonts w:asciiTheme="minorHAnsi" w:hAnsiTheme="minorHAnsi"/>
          <w:b/>
          <w:bCs/>
          <w:color w:val="000000" w:themeColor="text1"/>
          <w:sz w:val="20"/>
          <w:szCs w:val="20"/>
        </w:rPr>
        <w:t>Gilze</w:t>
      </w:r>
      <w:proofErr w:type="spellEnd"/>
      <w:r w:rsidRPr="00721683">
        <w:rPr>
          <w:rFonts w:asciiTheme="minorHAnsi" w:hAnsiTheme="minorHAnsi"/>
          <w:b/>
          <w:bCs/>
          <w:color w:val="000000" w:themeColor="text1"/>
          <w:sz w:val="20"/>
          <w:szCs w:val="20"/>
        </w:rPr>
        <w:t xml:space="preserve">, The Netherlands. </w:t>
      </w:r>
      <w:r w:rsidR="004C4538">
        <w:rPr>
          <w:rFonts w:asciiTheme="minorHAnsi" w:hAnsiTheme="minorHAnsi"/>
          <w:b/>
          <w:bCs/>
          <w:color w:val="000000" w:themeColor="text1"/>
          <w:sz w:val="20"/>
          <w:szCs w:val="20"/>
        </w:rPr>
        <w:t xml:space="preserve">July 2, </w:t>
      </w:r>
      <w:r w:rsidRPr="00721683">
        <w:rPr>
          <w:rFonts w:asciiTheme="minorHAnsi" w:hAnsiTheme="minorHAnsi"/>
          <w:b/>
          <w:bCs/>
          <w:color w:val="000000" w:themeColor="text1"/>
          <w:sz w:val="20"/>
          <w:szCs w:val="20"/>
        </w:rPr>
        <w:t xml:space="preserve">2018:  </w:t>
      </w:r>
      <w:r w:rsidR="009D1189" w:rsidRPr="00721683">
        <w:rPr>
          <w:rFonts w:asciiTheme="minorHAnsi" w:hAnsiTheme="minorHAnsi"/>
          <w:color w:val="000000" w:themeColor="text1"/>
          <w:sz w:val="20"/>
          <w:szCs w:val="20"/>
        </w:rPr>
        <w:t xml:space="preserve">Leading broadcast infrastructure specialist, </w:t>
      </w:r>
      <w:r w:rsidR="00ED0505" w:rsidRPr="00721683">
        <w:rPr>
          <w:rFonts w:asciiTheme="minorHAnsi" w:hAnsiTheme="minorHAnsi"/>
          <w:color w:val="000000" w:themeColor="text1"/>
          <w:sz w:val="20"/>
          <w:szCs w:val="20"/>
        </w:rPr>
        <w:t xml:space="preserve">Axon Digital Design, </w:t>
      </w:r>
      <w:r w:rsidR="009D1189" w:rsidRPr="00721683">
        <w:rPr>
          <w:rFonts w:asciiTheme="minorHAnsi" w:hAnsiTheme="minorHAnsi"/>
          <w:color w:val="000000" w:themeColor="text1"/>
          <w:sz w:val="20"/>
          <w:szCs w:val="20"/>
        </w:rPr>
        <w:t>has today announced the appointment of Michiel</w:t>
      </w:r>
      <w:r w:rsidR="00ED0505" w:rsidRPr="00721683">
        <w:rPr>
          <w:rFonts w:asciiTheme="minorHAnsi" w:hAnsiTheme="minorHAnsi"/>
          <w:bCs/>
          <w:color w:val="000000" w:themeColor="text1"/>
          <w:sz w:val="20"/>
          <w:szCs w:val="20"/>
        </w:rPr>
        <w:t xml:space="preserve"> Van Duijvendijk </w:t>
      </w:r>
      <w:r w:rsidR="00ED0505" w:rsidRPr="00721683">
        <w:rPr>
          <w:rFonts w:asciiTheme="minorHAnsi" w:hAnsiTheme="minorHAnsi"/>
          <w:color w:val="000000" w:themeColor="text1"/>
          <w:sz w:val="20"/>
          <w:szCs w:val="20"/>
        </w:rPr>
        <w:t xml:space="preserve">as its </w:t>
      </w:r>
      <w:r w:rsidR="009D1189" w:rsidRPr="00721683">
        <w:rPr>
          <w:rFonts w:asciiTheme="minorHAnsi" w:hAnsiTheme="minorHAnsi"/>
          <w:color w:val="000000" w:themeColor="text1"/>
          <w:sz w:val="20"/>
          <w:szCs w:val="20"/>
        </w:rPr>
        <w:t>Chief Executive O</w:t>
      </w:r>
      <w:r w:rsidR="00ED0505" w:rsidRPr="00721683">
        <w:rPr>
          <w:rFonts w:asciiTheme="minorHAnsi" w:hAnsiTheme="minorHAnsi"/>
          <w:color w:val="000000" w:themeColor="text1"/>
          <w:sz w:val="20"/>
          <w:szCs w:val="20"/>
        </w:rPr>
        <w:t>fficer</w:t>
      </w:r>
      <w:r w:rsidR="009D1189" w:rsidRPr="00721683">
        <w:rPr>
          <w:rFonts w:asciiTheme="minorHAnsi" w:hAnsiTheme="minorHAnsi"/>
          <w:color w:val="000000" w:themeColor="text1"/>
          <w:sz w:val="20"/>
          <w:szCs w:val="20"/>
        </w:rPr>
        <w:t xml:space="preserve">. </w:t>
      </w:r>
      <w:r w:rsidR="002B59DB" w:rsidRPr="00721683">
        <w:rPr>
          <w:rFonts w:asciiTheme="minorHAnsi" w:hAnsiTheme="minorHAnsi"/>
          <w:bCs/>
          <w:color w:val="000000" w:themeColor="text1"/>
          <w:sz w:val="20"/>
          <w:szCs w:val="20"/>
        </w:rPr>
        <w:t>Van Duijvendijk, whose appointment will take effect from 2 July, succeeds Jan Eveleens</w:t>
      </w:r>
      <w:r w:rsidR="002B59DB" w:rsidRPr="00721683">
        <w:rPr>
          <w:rFonts w:asciiTheme="minorHAnsi" w:hAnsiTheme="minorHAnsi"/>
          <w:color w:val="000000" w:themeColor="text1"/>
          <w:sz w:val="20"/>
          <w:szCs w:val="20"/>
        </w:rPr>
        <w:t xml:space="preserve">.  </w:t>
      </w:r>
    </w:p>
    <w:p w14:paraId="704DD592" w14:textId="7FE86E95" w:rsidR="00716024" w:rsidRPr="00721683" w:rsidRDefault="00716024" w:rsidP="00BE5B49">
      <w:pPr>
        <w:widowControl w:val="0"/>
        <w:autoSpaceDE w:val="0"/>
        <w:autoSpaceDN w:val="0"/>
        <w:adjustRightInd w:val="0"/>
        <w:jc w:val="both"/>
        <w:rPr>
          <w:rFonts w:asciiTheme="minorHAnsi" w:hAnsiTheme="minorHAnsi"/>
          <w:color w:val="000000" w:themeColor="text1"/>
          <w:sz w:val="20"/>
          <w:szCs w:val="20"/>
        </w:rPr>
      </w:pPr>
    </w:p>
    <w:p w14:paraId="3A81D9A5" w14:textId="6DFED863" w:rsidR="009D1189" w:rsidRPr="004C4538" w:rsidRDefault="008021C3" w:rsidP="008021C3">
      <w:pPr>
        <w:rPr>
          <w:rFonts w:eastAsia="Times New Roman"/>
          <w:lang w:val="en-US" w:eastAsia="en-US"/>
        </w:rPr>
      </w:pPr>
      <w:r w:rsidRPr="004C4538">
        <w:rPr>
          <w:rFonts w:ascii="Calibri" w:eastAsia="Times New Roman" w:hAnsi="Calibri" w:cs="Calibri"/>
          <w:sz w:val="20"/>
          <w:szCs w:val="20"/>
        </w:rPr>
        <w:t>Van Duijvendijk brings to Axon nearly 20 years of experience in</w:t>
      </w:r>
      <w:r w:rsidRPr="004C4538">
        <w:rPr>
          <w:rFonts w:ascii="Calibri" w:eastAsia="Times New Roman" w:hAnsi="Calibri" w:cs="Calibri"/>
          <w:sz w:val="20"/>
          <w:szCs w:val="20"/>
          <w:shd w:val="clear" w:color="auto" w:fill="FFFFFF"/>
        </w:rPr>
        <w:t xml:space="preserve"> the broadcast industry, being the co-founder and co-owner of</w:t>
      </w:r>
      <w:r w:rsidRPr="004C4538">
        <w:rPr>
          <w:rFonts w:ascii="Calibri" w:eastAsia="Times New Roman" w:hAnsi="Calibri" w:cs="Calibri"/>
          <w:sz w:val="20"/>
          <w:szCs w:val="20"/>
        </w:rPr>
        <w:t xml:space="preserve"> NEP the Netherlands. He will work closely with Axon’s international team including new Chief Commercial Officer Karel van der Flier, </w:t>
      </w:r>
      <w:r w:rsidRPr="004C4538">
        <w:rPr>
          <w:rFonts w:asciiTheme="minorHAnsi" w:hAnsiTheme="minorHAnsi"/>
          <w:color w:val="000000" w:themeColor="text1"/>
          <w:sz w:val="20"/>
          <w:szCs w:val="20"/>
        </w:rPr>
        <w:t xml:space="preserve">also formerly of NEP Netherlands, </w:t>
      </w:r>
      <w:proofErr w:type="spellStart"/>
      <w:r w:rsidRPr="004C4538">
        <w:rPr>
          <w:rFonts w:asciiTheme="minorHAnsi" w:hAnsiTheme="minorHAnsi"/>
          <w:color w:val="000000" w:themeColor="text1"/>
          <w:sz w:val="20"/>
          <w:szCs w:val="20"/>
        </w:rPr>
        <w:t>DutchView</w:t>
      </w:r>
      <w:proofErr w:type="spellEnd"/>
      <w:r w:rsidRPr="004C4538">
        <w:rPr>
          <w:rFonts w:asciiTheme="minorHAnsi" w:hAnsiTheme="minorHAnsi"/>
          <w:color w:val="000000" w:themeColor="text1"/>
          <w:sz w:val="20"/>
          <w:szCs w:val="20"/>
        </w:rPr>
        <w:t xml:space="preserve"> and </w:t>
      </w:r>
      <w:proofErr w:type="spellStart"/>
      <w:proofErr w:type="gramStart"/>
      <w:r w:rsidRPr="004C4538">
        <w:rPr>
          <w:rFonts w:asciiTheme="minorHAnsi" w:hAnsiTheme="minorHAnsi"/>
          <w:color w:val="000000" w:themeColor="text1"/>
          <w:sz w:val="20"/>
          <w:szCs w:val="20"/>
        </w:rPr>
        <w:t>Infostrada</w:t>
      </w:r>
      <w:proofErr w:type="spellEnd"/>
      <w:r w:rsidRPr="004C4538">
        <w:rPr>
          <w:rFonts w:ascii="Calibri" w:eastAsia="Times New Roman" w:hAnsi="Calibri" w:cs="Calibri"/>
          <w:sz w:val="20"/>
          <w:szCs w:val="20"/>
        </w:rPr>
        <w:t xml:space="preserve"> ,</w:t>
      </w:r>
      <w:proofErr w:type="gramEnd"/>
      <w:r w:rsidRPr="004C4538">
        <w:rPr>
          <w:rFonts w:ascii="Calibri" w:eastAsia="Times New Roman" w:hAnsi="Calibri" w:cs="Calibri"/>
          <w:sz w:val="20"/>
          <w:szCs w:val="20"/>
        </w:rPr>
        <w:t xml:space="preserve"> who took up his leadership position in May.</w:t>
      </w:r>
    </w:p>
    <w:p w14:paraId="7B5BC34B" w14:textId="77777777" w:rsidR="00C97289" w:rsidRPr="008021C3" w:rsidRDefault="00C97289" w:rsidP="00BE5B49">
      <w:pPr>
        <w:widowControl w:val="0"/>
        <w:autoSpaceDE w:val="0"/>
        <w:autoSpaceDN w:val="0"/>
        <w:adjustRightInd w:val="0"/>
        <w:jc w:val="both"/>
        <w:rPr>
          <w:rFonts w:asciiTheme="minorHAnsi" w:hAnsiTheme="minorHAnsi"/>
          <w:i/>
          <w:color w:val="000000" w:themeColor="text1"/>
          <w:sz w:val="20"/>
          <w:szCs w:val="20"/>
        </w:rPr>
      </w:pPr>
    </w:p>
    <w:p w14:paraId="21A19F87" w14:textId="3B4C8E76" w:rsidR="002F25E5" w:rsidRDefault="00C97289" w:rsidP="00BE5B49">
      <w:pPr>
        <w:widowControl w:val="0"/>
        <w:autoSpaceDE w:val="0"/>
        <w:autoSpaceDN w:val="0"/>
        <w:adjustRightInd w:val="0"/>
        <w:jc w:val="both"/>
        <w:rPr>
          <w:rFonts w:asciiTheme="minorHAnsi" w:hAnsiTheme="minorHAnsi"/>
          <w:color w:val="000000" w:themeColor="text1"/>
          <w:sz w:val="20"/>
          <w:szCs w:val="20"/>
        </w:rPr>
      </w:pPr>
      <w:r w:rsidRPr="00721683">
        <w:rPr>
          <w:rFonts w:asciiTheme="minorHAnsi" w:hAnsiTheme="minorHAnsi"/>
          <w:color w:val="000000" w:themeColor="text1"/>
          <w:sz w:val="20"/>
          <w:szCs w:val="20"/>
        </w:rPr>
        <w:t xml:space="preserve">Commenting on his appointment, </w:t>
      </w:r>
      <w:r w:rsidRPr="00721683">
        <w:rPr>
          <w:rFonts w:asciiTheme="minorHAnsi" w:hAnsiTheme="minorHAnsi"/>
          <w:color w:val="000000" w:themeColor="text1"/>
          <w:sz w:val="20"/>
          <w:szCs w:val="20"/>
          <w:lang w:val="en-US"/>
        </w:rPr>
        <w:t xml:space="preserve">Van </w:t>
      </w:r>
      <w:proofErr w:type="spellStart"/>
      <w:r w:rsidRPr="00721683">
        <w:rPr>
          <w:rFonts w:asciiTheme="minorHAnsi" w:hAnsiTheme="minorHAnsi"/>
          <w:color w:val="000000" w:themeColor="text1"/>
          <w:sz w:val="20"/>
          <w:szCs w:val="20"/>
          <w:lang w:val="en-US"/>
        </w:rPr>
        <w:t>Dujvendijk</w:t>
      </w:r>
      <w:proofErr w:type="spellEnd"/>
      <w:r w:rsidRPr="00113CA2">
        <w:rPr>
          <w:rFonts w:asciiTheme="minorHAnsi" w:hAnsiTheme="minorHAnsi"/>
          <w:color w:val="000000" w:themeColor="text1"/>
          <w:sz w:val="20"/>
          <w:szCs w:val="20"/>
        </w:rPr>
        <w:t xml:space="preserve"> said: “</w:t>
      </w:r>
      <w:r w:rsidR="002F25E5" w:rsidRPr="00721683">
        <w:rPr>
          <w:rFonts w:asciiTheme="minorHAnsi" w:hAnsiTheme="minorHAnsi"/>
          <w:color w:val="000000" w:themeColor="text1"/>
          <w:sz w:val="20"/>
          <w:szCs w:val="20"/>
        </w:rPr>
        <w:t>Axon</w:t>
      </w:r>
      <w:r w:rsidR="00721683">
        <w:rPr>
          <w:rFonts w:asciiTheme="minorHAnsi" w:hAnsiTheme="minorHAnsi"/>
          <w:color w:val="000000" w:themeColor="text1"/>
          <w:sz w:val="20"/>
          <w:szCs w:val="20"/>
        </w:rPr>
        <w:t xml:space="preserve">’s </w:t>
      </w:r>
      <w:r w:rsidR="002F25E5" w:rsidRPr="00721683">
        <w:rPr>
          <w:rFonts w:asciiTheme="minorHAnsi" w:hAnsiTheme="minorHAnsi"/>
          <w:color w:val="000000" w:themeColor="text1"/>
          <w:sz w:val="20"/>
          <w:szCs w:val="20"/>
        </w:rPr>
        <w:t>reputation for reliability and customer-focus is second to none</w:t>
      </w:r>
      <w:r w:rsidR="00BE5B49" w:rsidRPr="00721683">
        <w:rPr>
          <w:rFonts w:asciiTheme="minorHAnsi" w:hAnsiTheme="minorHAnsi"/>
          <w:color w:val="000000" w:themeColor="text1"/>
          <w:sz w:val="20"/>
          <w:szCs w:val="20"/>
        </w:rPr>
        <w:t xml:space="preserve"> and </w:t>
      </w:r>
      <w:r w:rsidR="00721683">
        <w:rPr>
          <w:rFonts w:asciiTheme="minorHAnsi" w:hAnsiTheme="minorHAnsi"/>
          <w:color w:val="000000" w:themeColor="text1"/>
          <w:sz w:val="20"/>
          <w:szCs w:val="20"/>
        </w:rPr>
        <w:t xml:space="preserve">over the next 12 months </w:t>
      </w:r>
      <w:r w:rsidR="00BE5B49" w:rsidRPr="00721683">
        <w:rPr>
          <w:rFonts w:asciiTheme="minorHAnsi" w:hAnsiTheme="minorHAnsi"/>
          <w:color w:val="000000" w:themeColor="text1"/>
          <w:sz w:val="20"/>
          <w:szCs w:val="20"/>
        </w:rPr>
        <w:t>our strategy is to become much closer to our clients</w:t>
      </w:r>
      <w:r w:rsidR="002F25E5" w:rsidRPr="00721683">
        <w:rPr>
          <w:rFonts w:asciiTheme="minorHAnsi" w:hAnsiTheme="minorHAnsi"/>
          <w:color w:val="000000" w:themeColor="text1"/>
          <w:sz w:val="20"/>
          <w:szCs w:val="20"/>
        </w:rPr>
        <w:t xml:space="preserve">.  </w:t>
      </w:r>
      <w:r w:rsidR="00721683">
        <w:rPr>
          <w:rFonts w:asciiTheme="minorHAnsi" w:hAnsiTheme="minorHAnsi"/>
          <w:color w:val="000000" w:themeColor="text1"/>
          <w:sz w:val="20"/>
          <w:szCs w:val="20"/>
        </w:rPr>
        <w:t>The team has some phenomenal talent</w:t>
      </w:r>
      <w:r w:rsidR="00A07E92">
        <w:rPr>
          <w:rFonts w:asciiTheme="minorHAnsi" w:hAnsiTheme="minorHAnsi"/>
          <w:color w:val="000000" w:themeColor="text1"/>
          <w:sz w:val="20"/>
          <w:szCs w:val="20"/>
        </w:rPr>
        <w:t>, providing</w:t>
      </w:r>
      <w:r w:rsidR="00721683">
        <w:rPr>
          <w:rFonts w:asciiTheme="minorHAnsi" w:hAnsiTheme="minorHAnsi"/>
          <w:color w:val="000000" w:themeColor="text1"/>
          <w:sz w:val="20"/>
          <w:szCs w:val="20"/>
        </w:rPr>
        <w:t xml:space="preserve"> cutting-edge solutions </w:t>
      </w:r>
      <w:r w:rsidR="00A07E92">
        <w:rPr>
          <w:rFonts w:asciiTheme="minorHAnsi" w:hAnsiTheme="minorHAnsi"/>
          <w:color w:val="000000" w:themeColor="text1"/>
          <w:sz w:val="20"/>
          <w:szCs w:val="20"/>
        </w:rPr>
        <w:t>that deliver real competitive advantage to our clients. I’m thrilled to lead the company as it helps</w:t>
      </w:r>
      <w:r w:rsidR="002F25E5" w:rsidRPr="00721683">
        <w:rPr>
          <w:rFonts w:asciiTheme="minorHAnsi" w:hAnsiTheme="minorHAnsi"/>
          <w:color w:val="000000" w:themeColor="text1"/>
          <w:sz w:val="20"/>
          <w:szCs w:val="20"/>
        </w:rPr>
        <w:t xml:space="preserve"> </w:t>
      </w:r>
      <w:r w:rsidR="00580AAD" w:rsidRPr="00721683">
        <w:rPr>
          <w:rFonts w:asciiTheme="minorHAnsi" w:hAnsiTheme="minorHAnsi"/>
          <w:color w:val="000000" w:themeColor="text1"/>
          <w:sz w:val="20"/>
          <w:szCs w:val="20"/>
        </w:rPr>
        <w:t xml:space="preserve">broadcasters and media companies </w:t>
      </w:r>
      <w:r w:rsidR="00A07E92">
        <w:rPr>
          <w:rFonts w:asciiTheme="minorHAnsi" w:hAnsiTheme="minorHAnsi"/>
          <w:color w:val="000000" w:themeColor="text1"/>
          <w:sz w:val="20"/>
          <w:szCs w:val="20"/>
        </w:rPr>
        <w:t>to evolve their services, especially in the a</w:t>
      </w:r>
      <w:r w:rsidR="00291536">
        <w:rPr>
          <w:rFonts w:asciiTheme="minorHAnsi" w:hAnsiTheme="minorHAnsi"/>
          <w:color w:val="000000" w:themeColor="text1"/>
          <w:sz w:val="20"/>
          <w:szCs w:val="20"/>
        </w:rPr>
        <w:t>doption of IP infrastructure.</w:t>
      </w:r>
      <w:r w:rsidR="00A07E92">
        <w:rPr>
          <w:rFonts w:asciiTheme="minorHAnsi" w:hAnsiTheme="minorHAnsi"/>
          <w:color w:val="000000" w:themeColor="text1"/>
          <w:sz w:val="20"/>
          <w:szCs w:val="20"/>
        </w:rPr>
        <w:t>”</w:t>
      </w:r>
    </w:p>
    <w:p w14:paraId="766361C4" w14:textId="77777777" w:rsidR="00C97289" w:rsidRPr="00721683" w:rsidRDefault="00C97289" w:rsidP="00BE5B49">
      <w:pPr>
        <w:jc w:val="both"/>
        <w:rPr>
          <w:rFonts w:asciiTheme="minorHAnsi" w:hAnsiTheme="minorHAnsi"/>
          <w:color w:val="000000" w:themeColor="text1"/>
          <w:sz w:val="20"/>
          <w:szCs w:val="20"/>
        </w:rPr>
      </w:pPr>
    </w:p>
    <w:p w14:paraId="5B88A563" w14:textId="52F7E7F0" w:rsidR="00C97289" w:rsidRPr="00721683" w:rsidRDefault="000C7FD7" w:rsidP="00BE5B49">
      <w:pPr>
        <w:jc w:val="both"/>
        <w:rPr>
          <w:rFonts w:asciiTheme="minorHAnsi" w:hAnsiTheme="minorHAnsi"/>
          <w:color w:val="000000" w:themeColor="text1"/>
          <w:sz w:val="20"/>
          <w:szCs w:val="20"/>
        </w:rPr>
      </w:pPr>
      <w:r>
        <w:rPr>
          <w:rFonts w:asciiTheme="minorHAnsi" w:hAnsiTheme="minorHAnsi"/>
          <w:color w:val="000000" w:themeColor="text1"/>
          <w:sz w:val="20"/>
          <w:szCs w:val="20"/>
        </w:rPr>
        <w:t>Axon’s CTO Peter Schut</w:t>
      </w:r>
      <w:r w:rsidR="00C97289" w:rsidRPr="00721683">
        <w:rPr>
          <w:rFonts w:asciiTheme="minorHAnsi" w:hAnsiTheme="minorHAnsi"/>
          <w:color w:val="000000" w:themeColor="text1"/>
          <w:sz w:val="20"/>
          <w:szCs w:val="20"/>
        </w:rPr>
        <w:t xml:space="preserve"> says</w:t>
      </w:r>
      <w:r w:rsidR="00A07E92">
        <w:rPr>
          <w:rFonts w:asciiTheme="minorHAnsi" w:hAnsiTheme="minorHAnsi"/>
          <w:color w:val="000000" w:themeColor="text1"/>
          <w:sz w:val="20"/>
          <w:szCs w:val="20"/>
        </w:rPr>
        <w:t>,</w:t>
      </w:r>
      <w:r w:rsidR="00C97289" w:rsidRPr="00721683">
        <w:rPr>
          <w:rFonts w:asciiTheme="minorHAnsi" w:hAnsiTheme="minorHAnsi"/>
          <w:color w:val="000000" w:themeColor="text1"/>
          <w:sz w:val="20"/>
          <w:szCs w:val="20"/>
        </w:rPr>
        <w:t xml:space="preserve"> “</w:t>
      </w:r>
      <w:r w:rsidR="002F25E5" w:rsidRPr="00721683">
        <w:rPr>
          <w:rFonts w:asciiTheme="minorHAnsi" w:hAnsiTheme="minorHAnsi"/>
          <w:color w:val="000000" w:themeColor="text1"/>
          <w:sz w:val="20"/>
          <w:szCs w:val="20"/>
        </w:rPr>
        <w:t xml:space="preserve">We are really excited to have </w:t>
      </w:r>
      <w:r w:rsidR="00580AAD" w:rsidRPr="00721683">
        <w:rPr>
          <w:rFonts w:asciiTheme="minorHAnsi" w:hAnsiTheme="minorHAnsi"/>
          <w:color w:val="000000" w:themeColor="text1"/>
          <w:sz w:val="20"/>
          <w:szCs w:val="20"/>
        </w:rPr>
        <w:t>both Michiel and Karel</w:t>
      </w:r>
      <w:r w:rsidR="002F25E5" w:rsidRPr="00721683">
        <w:rPr>
          <w:rFonts w:asciiTheme="minorHAnsi" w:hAnsiTheme="minorHAnsi"/>
          <w:color w:val="000000" w:themeColor="text1"/>
          <w:sz w:val="20"/>
          <w:szCs w:val="20"/>
        </w:rPr>
        <w:t xml:space="preserve"> on board</w:t>
      </w:r>
      <w:r w:rsidR="00580AAD" w:rsidRPr="00721683">
        <w:rPr>
          <w:rFonts w:asciiTheme="minorHAnsi" w:hAnsiTheme="minorHAnsi"/>
          <w:color w:val="000000" w:themeColor="text1"/>
          <w:sz w:val="20"/>
          <w:szCs w:val="20"/>
        </w:rPr>
        <w:t xml:space="preserve"> at this </w:t>
      </w:r>
      <w:r w:rsidR="002B59DB" w:rsidRPr="00721683">
        <w:rPr>
          <w:rFonts w:asciiTheme="minorHAnsi" w:hAnsiTheme="minorHAnsi"/>
          <w:color w:val="000000" w:themeColor="text1"/>
          <w:sz w:val="20"/>
          <w:szCs w:val="20"/>
        </w:rPr>
        <w:t>pivotal stage</w:t>
      </w:r>
      <w:r w:rsidR="00580AAD" w:rsidRPr="00721683">
        <w:rPr>
          <w:rFonts w:asciiTheme="minorHAnsi" w:hAnsiTheme="minorHAnsi"/>
          <w:color w:val="000000" w:themeColor="text1"/>
          <w:sz w:val="20"/>
          <w:szCs w:val="20"/>
        </w:rPr>
        <w:t xml:space="preserve"> in Axon’s development</w:t>
      </w:r>
      <w:r w:rsidR="002F25E5" w:rsidRPr="00721683">
        <w:rPr>
          <w:rFonts w:asciiTheme="minorHAnsi" w:hAnsiTheme="minorHAnsi"/>
          <w:color w:val="000000" w:themeColor="text1"/>
          <w:sz w:val="20"/>
          <w:szCs w:val="20"/>
        </w:rPr>
        <w:t>.</w:t>
      </w:r>
      <w:r w:rsidR="00580AAD" w:rsidRPr="00721683">
        <w:rPr>
          <w:rFonts w:asciiTheme="minorHAnsi" w:hAnsiTheme="minorHAnsi"/>
          <w:color w:val="000000" w:themeColor="text1"/>
          <w:sz w:val="20"/>
          <w:szCs w:val="20"/>
        </w:rPr>
        <w:t xml:space="preserve"> Their experience, particularly of live sports production, will </w:t>
      </w:r>
      <w:r w:rsidR="002B59DB" w:rsidRPr="00721683">
        <w:rPr>
          <w:rFonts w:asciiTheme="minorHAnsi" w:hAnsiTheme="minorHAnsi"/>
          <w:color w:val="000000" w:themeColor="text1"/>
          <w:sz w:val="20"/>
          <w:szCs w:val="20"/>
        </w:rPr>
        <w:t>help us to strengthen our focus on providing</w:t>
      </w:r>
      <w:r w:rsidR="00580AAD" w:rsidRPr="00721683">
        <w:rPr>
          <w:rFonts w:asciiTheme="minorHAnsi" w:hAnsiTheme="minorHAnsi"/>
          <w:color w:val="000000" w:themeColor="text1"/>
          <w:sz w:val="20"/>
          <w:szCs w:val="20"/>
        </w:rPr>
        <w:t xml:space="preserve"> solutions upon which our customers can rely</w:t>
      </w:r>
      <w:r w:rsidR="002B59DB" w:rsidRPr="00721683">
        <w:rPr>
          <w:rFonts w:asciiTheme="minorHAnsi" w:hAnsiTheme="minorHAnsi"/>
          <w:color w:val="000000" w:themeColor="text1"/>
          <w:sz w:val="20"/>
          <w:szCs w:val="20"/>
        </w:rPr>
        <w:t xml:space="preserve"> as audience expectations become more demanding</w:t>
      </w:r>
      <w:r w:rsidR="00580AAD" w:rsidRPr="00721683">
        <w:rPr>
          <w:rFonts w:asciiTheme="minorHAnsi" w:hAnsiTheme="minorHAnsi"/>
          <w:color w:val="000000" w:themeColor="text1"/>
          <w:sz w:val="20"/>
          <w:szCs w:val="20"/>
        </w:rPr>
        <w:t>.</w:t>
      </w:r>
      <w:r w:rsidR="002F25E5" w:rsidRPr="00721683">
        <w:rPr>
          <w:rFonts w:asciiTheme="minorHAnsi" w:hAnsiTheme="minorHAnsi"/>
          <w:color w:val="000000" w:themeColor="text1"/>
          <w:sz w:val="20"/>
          <w:szCs w:val="20"/>
        </w:rPr>
        <w:t>”</w:t>
      </w:r>
    </w:p>
    <w:p w14:paraId="6CB34078" w14:textId="77777777" w:rsidR="00C97289" w:rsidRPr="00721683" w:rsidRDefault="00C97289" w:rsidP="00BE5B49">
      <w:pPr>
        <w:jc w:val="both"/>
        <w:rPr>
          <w:rFonts w:asciiTheme="minorHAnsi" w:hAnsiTheme="minorHAnsi"/>
          <w:color w:val="000000" w:themeColor="text1"/>
          <w:sz w:val="20"/>
          <w:szCs w:val="20"/>
        </w:rPr>
      </w:pPr>
    </w:p>
    <w:p w14:paraId="27C3E0C7" w14:textId="02FBD708" w:rsidR="00CB74A6" w:rsidRPr="00721683" w:rsidRDefault="00716024" w:rsidP="00BE5B49">
      <w:pPr>
        <w:jc w:val="both"/>
        <w:rPr>
          <w:rFonts w:asciiTheme="minorHAnsi" w:hAnsiTheme="minorHAnsi"/>
          <w:color w:val="000000" w:themeColor="text1"/>
          <w:sz w:val="20"/>
          <w:szCs w:val="20"/>
        </w:rPr>
      </w:pPr>
      <w:r w:rsidRPr="00721683">
        <w:rPr>
          <w:rFonts w:asciiTheme="minorHAnsi" w:hAnsiTheme="minorHAnsi"/>
          <w:color w:val="000000" w:themeColor="text1"/>
          <w:sz w:val="20"/>
          <w:szCs w:val="20"/>
        </w:rPr>
        <w:t>Today’s</w:t>
      </w:r>
      <w:r w:rsidR="002F25E5" w:rsidRPr="00721683">
        <w:rPr>
          <w:rFonts w:asciiTheme="minorHAnsi" w:hAnsiTheme="minorHAnsi"/>
          <w:color w:val="000000" w:themeColor="text1"/>
          <w:sz w:val="20"/>
          <w:szCs w:val="20"/>
        </w:rPr>
        <w:t xml:space="preserve"> announcement</w:t>
      </w:r>
      <w:r w:rsidR="00C97289" w:rsidRPr="00721683">
        <w:rPr>
          <w:rFonts w:asciiTheme="minorHAnsi" w:hAnsiTheme="minorHAnsi"/>
          <w:color w:val="000000" w:themeColor="text1"/>
          <w:sz w:val="20"/>
          <w:szCs w:val="20"/>
        </w:rPr>
        <w:t xml:space="preserve"> coincides with </w:t>
      </w:r>
      <w:r w:rsidR="002F25E5" w:rsidRPr="00721683">
        <w:rPr>
          <w:rFonts w:asciiTheme="minorHAnsi" w:hAnsiTheme="minorHAnsi"/>
          <w:color w:val="000000" w:themeColor="text1"/>
          <w:sz w:val="20"/>
          <w:szCs w:val="20"/>
        </w:rPr>
        <w:t xml:space="preserve">news of </w:t>
      </w:r>
      <w:r w:rsidR="00C97289" w:rsidRPr="00721683">
        <w:rPr>
          <w:rFonts w:asciiTheme="minorHAnsi" w:hAnsiTheme="minorHAnsi"/>
          <w:color w:val="000000" w:themeColor="text1"/>
          <w:sz w:val="20"/>
          <w:szCs w:val="20"/>
        </w:rPr>
        <w:t xml:space="preserve">continued </w:t>
      </w:r>
      <w:r w:rsidRPr="00721683">
        <w:rPr>
          <w:rFonts w:asciiTheme="minorHAnsi" w:hAnsiTheme="minorHAnsi"/>
          <w:color w:val="000000" w:themeColor="text1"/>
          <w:sz w:val="20"/>
          <w:szCs w:val="20"/>
        </w:rPr>
        <w:t xml:space="preserve">global </w:t>
      </w:r>
      <w:r w:rsidR="00C97289" w:rsidRPr="00721683">
        <w:rPr>
          <w:rFonts w:asciiTheme="minorHAnsi" w:hAnsiTheme="minorHAnsi"/>
          <w:color w:val="000000" w:themeColor="text1"/>
          <w:sz w:val="20"/>
          <w:szCs w:val="20"/>
        </w:rPr>
        <w:t>success for Axon with the deployment of its celebrated Cerebrum</w:t>
      </w:r>
      <w:r w:rsidR="002F25E5" w:rsidRPr="00721683">
        <w:rPr>
          <w:rFonts w:asciiTheme="minorHAnsi" w:hAnsiTheme="minorHAnsi"/>
          <w:color w:val="000000" w:themeColor="text1"/>
          <w:sz w:val="20"/>
          <w:szCs w:val="20"/>
        </w:rPr>
        <w:t xml:space="preserve"> control and monitoring platform by </w:t>
      </w:r>
      <w:r w:rsidRPr="00721683">
        <w:rPr>
          <w:rFonts w:asciiTheme="minorHAnsi" w:hAnsiTheme="minorHAnsi"/>
          <w:color w:val="000000" w:themeColor="text1"/>
          <w:sz w:val="20"/>
          <w:szCs w:val="20"/>
        </w:rPr>
        <w:t>major</w:t>
      </w:r>
      <w:r w:rsidR="002F25E5" w:rsidRPr="00721683">
        <w:rPr>
          <w:rFonts w:asciiTheme="minorHAnsi" w:hAnsiTheme="minorHAnsi"/>
          <w:color w:val="000000" w:themeColor="text1"/>
          <w:sz w:val="20"/>
          <w:szCs w:val="20"/>
        </w:rPr>
        <w:t xml:space="preserve"> broadcasters, includin</w:t>
      </w:r>
      <w:r w:rsidRPr="00721683">
        <w:rPr>
          <w:rFonts w:asciiTheme="minorHAnsi" w:hAnsiTheme="minorHAnsi"/>
          <w:color w:val="000000" w:themeColor="text1"/>
          <w:sz w:val="20"/>
          <w:szCs w:val="20"/>
        </w:rPr>
        <w:t>g ITV</w:t>
      </w:r>
      <w:r w:rsidR="002B59DB" w:rsidRPr="00721683">
        <w:rPr>
          <w:rFonts w:asciiTheme="minorHAnsi" w:hAnsiTheme="minorHAnsi"/>
          <w:color w:val="000000" w:themeColor="text1"/>
          <w:sz w:val="20"/>
          <w:szCs w:val="20"/>
        </w:rPr>
        <w:t xml:space="preserve">, TF1 and F1 </w:t>
      </w:r>
      <w:r w:rsidR="002F25E5" w:rsidRPr="00721683">
        <w:rPr>
          <w:rFonts w:asciiTheme="minorHAnsi" w:hAnsiTheme="minorHAnsi"/>
          <w:color w:val="000000" w:themeColor="text1"/>
          <w:sz w:val="20"/>
          <w:szCs w:val="20"/>
        </w:rPr>
        <w:t xml:space="preserve">and the rollout of its latest generation of IP solutions by industry-leaders Sky, Arena TV and Euro Media Group. </w:t>
      </w:r>
    </w:p>
    <w:p w14:paraId="56E00FA8" w14:textId="77777777" w:rsidR="00113CA2" w:rsidRPr="00721683" w:rsidRDefault="00113CA2" w:rsidP="00F1038E">
      <w:pPr>
        <w:jc w:val="both"/>
        <w:rPr>
          <w:rFonts w:asciiTheme="minorHAnsi" w:eastAsia="Times New Roman" w:hAnsiTheme="minorHAnsi"/>
          <w:color w:val="000000" w:themeColor="text1"/>
          <w:sz w:val="20"/>
          <w:szCs w:val="20"/>
          <w:lang w:val="en-US"/>
        </w:rPr>
      </w:pPr>
    </w:p>
    <w:p w14:paraId="4EA0C142" w14:textId="77777777" w:rsidR="00226227" w:rsidRPr="00721683" w:rsidRDefault="005E154B" w:rsidP="00226227">
      <w:pPr>
        <w:pStyle w:val="NoSpacing"/>
        <w:spacing w:line="276" w:lineRule="auto"/>
        <w:jc w:val="center"/>
        <w:rPr>
          <w:rFonts w:asciiTheme="minorHAnsi" w:hAnsiTheme="minorHAnsi"/>
          <w:color w:val="000000" w:themeColor="text1"/>
          <w:sz w:val="20"/>
          <w:szCs w:val="20"/>
          <w:lang w:val="en-US"/>
        </w:rPr>
      </w:pPr>
      <w:r w:rsidRPr="00721683">
        <w:rPr>
          <w:rFonts w:asciiTheme="minorHAnsi" w:hAnsiTheme="minorHAnsi"/>
          <w:color w:val="000000" w:themeColor="text1"/>
          <w:sz w:val="20"/>
          <w:szCs w:val="20"/>
          <w:lang w:val="en-US"/>
        </w:rPr>
        <w:t>-ends-</w:t>
      </w:r>
      <w:r w:rsidR="00226227" w:rsidRPr="00721683">
        <w:rPr>
          <w:rFonts w:asciiTheme="minorHAnsi" w:hAnsiTheme="minorHAnsi"/>
          <w:color w:val="000000" w:themeColor="text1"/>
          <w:sz w:val="20"/>
          <w:szCs w:val="20"/>
          <w:lang w:val="en-US"/>
        </w:rPr>
        <w:t xml:space="preserve"> </w:t>
      </w:r>
    </w:p>
    <w:p w14:paraId="3D53A0BA" w14:textId="77777777" w:rsidR="00951866" w:rsidRPr="00721683" w:rsidRDefault="00951866" w:rsidP="00580AAD">
      <w:pPr>
        <w:pStyle w:val="NoSpacing"/>
        <w:spacing w:line="276" w:lineRule="auto"/>
        <w:rPr>
          <w:rFonts w:asciiTheme="minorHAnsi" w:hAnsiTheme="minorHAnsi"/>
          <w:b/>
          <w:color w:val="000000" w:themeColor="text1"/>
          <w:sz w:val="20"/>
          <w:szCs w:val="20"/>
          <w:lang w:val="en-US"/>
        </w:rPr>
      </w:pPr>
    </w:p>
    <w:p w14:paraId="3DA9E4A8" w14:textId="77777777" w:rsidR="00226227" w:rsidRPr="00E44A57" w:rsidRDefault="00226227" w:rsidP="00226227">
      <w:pPr>
        <w:pStyle w:val="NoSpacing"/>
        <w:spacing w:line="276" w:lineRule="auto"/>
        <w:rPr>
          <w:rFonts w:asciiTheme="minorHAnsi" w:hAnsiTheme="minorHAnsi" w:cs="Tahoma"/>
          <w:b/>
          <w:bCs/>
          <w:color w:val="000000" w:themeColor="text1"/>
          <w:sz w:val="20"/>
          <w:szCs w:val="18"/>
          <w:lang w:val="en-US"/>
        </w:rPr>
      </w:pPr>
      <w:r w:rsidRPr="00E44A57">
        <w:rPr>
          <w:rFonts w:asciiTheme="minorHAnsi" w:hAnsiTheme="minorHAnsi" w:cs="Tahoma"/>
          <w:b/>
          <w:bCs/>
          <w:color w:val="000000" w:themeColor="text1"/>
          <w:sz w:val="20"/>
          <w:szCs w:val="18"/>
          <w:lang w:val="en-US"/>
        </w:rPr>
        <w:t>About Axon</w:t>
      </w:r>
    </w:p>
    <w:p w14:paraId="39B5D7A6" w14:textId="77777777" w:rsidR="00226227" w:rsidRPr="00721683" w:rsidRDefault="00226227" w:rsidP="00226227">
      <w:pPr>
        <w:rPr>
          <w:rFonts w:asciiTheme="minorHAnsi" w:hAnsiTheme="minorHAnsi" w:cs="Tahoma"/>
          <w:color w:val="000000" w:themeColor="text1"/>
          <w:sz w:val="20"/>
          <w:szCs w:val="18"/>
        </w:rPr>
      </w:pPr>
      <w:r w:rsidRPr="00721683">
        <w:rPr>
          <w:rFonts w:asciiTheme="minorHAnsi" w:hAnsiTheme="minorHAnsi" w:cs="Tahoma"/>
          <w:color w:val="000000" w:themeColor="text1"/>
          <w:sz w:val="20"/>
          <w:szCs w:val="18"/>
        </w:rPr>
        <w:t xml:space="preserve">Headquartered in The Netherlands, and with offices across the world, Axon develops, manufactures and markets high quality broadcast equipment for the conversion, processing and compliance recording of audio and video signals. Products integrate advanced signal processing techniques, innovative engineering and modular flexibility and provide high quality, affordability and reliability within mission-critical broadcast applications. For more information please visit </w:t>
      </w:r>
      <w:hyperlink r:id="rId9" w:history="1">
        <w:r w:rsidRPr="00721683">
          <w:rPr>
            <w:rStyle w:val="Hyperlink"/>
            <w:rFonts w:asciiTheme="minorHAnsi" w:hAnsiTheme="minorHAnsi" w:cs="Tahoma"/>
            <w:color w:val="000000" w:themeColor="text1"/>
            <w:sz w:val="20"/>
            <w:szCs w:val="18"/>
          </w:rPr>
          <w:t>www.axon.tv</w:t>
        </w:r>
      </w:hyperlink>
      <w:r w:rsidRPr="00721683">
        <w:rPr>
          <w:rFonts w:asciiTheme="minorHAnsi" w:hAnsiTheme="minorHAnsi" w:cs="Tahoma"/>
          <w:color w:val="000000" w:themeColor="text1"/>
          <w:sz w:val="20"/>
          <w:szCs w:val="18"/>
        </w:rPr>
        <w:t xml:space="preserve">. </w:t>
      </w:r>
    </w:p>
    <w:p w14:paraId="214596B8" w14:textId="77777777" w:rsidR="00F8251B" w:rsidRPr="00721683" w:rsidRDefault="00F8251B" w:rsidP="00226227">
      <w:pPr>
        <w:rPr>
          <w:rFonts w:asciiTheme="minorHAnsi" w:hAnsiTheme="minorHAnsi" w:cs="Tahoma"/>
          <w:color w:val="000000" w:themeColor="text1"/>
          <w:sz w:val="20"/>
          <w:szCs w:val="18"/>
        </w:rPr>
      </w:pPr>
    </w:p>
    <w:p w14:paraId="101ED43F" w14:textId="77777777" w:rsidR="00226227" w:rsidRPr="00721683" w:rsidRDefault="00226227" w:rsidP="00226227">
      <w:pPr>
        <w:rPr>
          <w:rFonts w:asciiTheme="minorHAnsi" w:hAnsiTheme="minorHAnsi" w:cs="Arial"/>
          <w:color w:val="000000" w:themeColor="text1"/>
          <w:sz w:val="20"/>
          <w:szCs w:val="18"/>
        </w:rPr>
      </w:pPr>
      <w:r w:rsidRPr="00721683">
        <w:rPr>
          <w:rFonts w:asciiTheme="minorHAnsi" w:hAnsiTheme="minorHAnsi" w:cs="Arial"/>
          <w:color w:val="000000" w:themeColor="text1"/>
          <w:sz w:val="20"/>
          <w:szCs w:val="18"/>
        </w:rPr>
        <w:t>For more information, please contact:</w:t>
      </w:r>
    </w:p>
    <w:p w14:paraId="7F378AE3" w14:textId="203481E6" w:rsidR="00C14D93" w:rsidRPr="00721683" w:rsidRDefault="00226227" w:rsidP="00A26A47">
      <w:pPr>
        <w:rPr>
          <w:rFonts w:asciiTheme="minorHAnsi" w:hAnsiTheme="minorHAnsi" w:cs="Arial"/>
          <w:color w:val="000000" w:themeColor="text1"/>
          <w:sz w:val="28"/>
        </w:rPr>
      </w:pPr>
      <w:r w:rsidRPr="00721683">
        <w:rPr>
          <w:rFonts w:asciiTheme="minorHAnsi" w:hAnsiTheme="minorHAnsi" w:cs="Arial"/>
          <w:b/>
          <w:color w:val="000000" w:themeColor="text1"/>
          <w:sz w:val="20"/>
          <w:szCs w:val="18"/>
        </w:rPr>
        <w:t>Axon Digital Design</w:t>
      </w:r>
      <w:r w:rsidRPr="00721683">
        <w:rPr>
          <w:rFonts w:asciiTheme="minorHAnsi" w:hAnsiTheme="minorHAnsi" w:cs="Arial"/>
          <w:b/>
          <w:color w:val="000000" w:themeColor="text1"/>
          <w:sz w:val="20"/>
          <w:szCs w:val="18"/>
        </w:rPr>
        <w:tab/>
      </w:r>
      <w:r w:rsidRPr="00721683">
        <w:rPr>
          <w:rFonts w:asciiTheme="minorHAnsi" w:hAnsiTheme="minorHAnsi" w:cs="Arial"/>
          <w:b/>
          <w:color w:val="000000" w:themeColor="text1"/>
          <w:sz w:val="20"/>
          <w:szCs w:val="18"/>
        </w:rPr>
        <w:tab/>
      </w:r>
      <w:r w:rsidRPr="00721683">
        <w:rPr>
          <w:rFonts w:asciiTheme="minorHAnsi" w:hAnsiTheme="minorHAnsi" w:cs="Arial"/>
          <w:b/>
          <w:color w:val="000000" w:themeColor="text1"/>
          <w:sz w:val="20"/>
          <w:szCs w:val="18"/>
        </w:rPr>
        <w:tab/>
      </w:r>
      <w:r w:rsidRPr="00721683">
        <w:rPr>
          <w:rFonts w:asciiTheme="minorHAnsi" w:hAnsiTheme="minorHAnsi" w:cs="Arial"/>
          <w:b/>
          <w:color w:val="000000" w:themeColor="text1"/>
          <w:sz w:val="20"/>
          <w:szCs w:val="18"/>
        </w:rPr>
        <w:tab/>
      </w:r>
      <w:r w:rsidRPr="00721683">
        <w:rPr>
          <w:rFonts w:asciiTheme="minorHAnsi" w:hAnsiTheme="minorHAnsi" w:cs="Arial"/>
          <w:b/>
          <w:color w:val="000000" w:themeColor="text1"/>
          <w:sz w:val="20"/>
          <w:szCs w:val="18"/>
        </w:rPr>
        <w:tab/>
      </w:r>
      <w:r w:rsidRPr="00721683">
        <w:rPr>
          <w:rFonts w:asciiTheme="minorHAnsi" w:hAnsiTheme="minorHAnsi" w:cs="Arial"/>
          <w:b/>
          <w:color w:val="000000" w:themeColor="text1"/>
          <w:sz w:val="20"/>
          <w:szCs w:val="18"/>
        </w:rPr>
        <w:br/>
      </w:r>
      <w:r w:rsidRPr="00721683">
        <w:rPr>
          <w:rFonts w:asciiTheme="minorHAnsi" w:hAnsiTheme="minorHAnsi" w:cs="Arial"/>
          <w:color w:val="000000" w:themeColor="text1"/>
          <w:sz w:val="20"/>
          <w:szCs w:val="18"/>
        </w:rPr>
        <w:t>Geert-Jan Gussen / Margot Timmermans</w:t>
      </w:r>
      <w:r w:rsidRPr="00721683">
        <w:rPr>
          <w:rFonts w:asciiTheme="minorHAnsi" w:hAnsiTheme="minorHAnsi" w:cs="Arial"/>
          <w:color w:val="000000" w:themeColor="text1"/>
          <w:sz w:val="20"/>
          <w:szCs w:val="18"/>
        </w:rPr>
        <w:tab/>
      </w:r>
      <w:r w:rsidRPr="00721683">
        <w:rPr>
          <w:rFonts w:asciiTheme="minorHAnsi" w:hAnsiTheme="minorHAnsi" w:cs="Arial"/>
          <w:color w:val="000000" w:themeColor="text1"/>
          <w:sz w:val="20"/>
          <w:szCs w:val="18"/>
        </w:rPr>
        <w:tab/>
      </w:r>
      <w:r w:rsidRPr="00721683">
        <w:rPr>
          <w:rFonts w:asciiTheme="minorHAnsi" w:hAnsiTheme="minorHAnsi" w:cs="Arial"/>
          <w:color w:val="000000" w:themeColor="text1"/>
          <w:sz w:val="20"/>
          <w:szCs w:val="18"/>
        </w:rPr>
        <w:tab/>
      </w:r>
      <w:r w:rsidRPr="00721683">
        <w:rPr>
          <w:rFonts w:asciiTheme="minorHAnsi" w:hAnsiTheme="minorHAnsi" w:cs="Arial"/>
          <w:color w:val="000000" w:themeColor="text1"/>
          <w:sz w:val="20"/>
          <w:szCs w:val="18"/>
        </w:rPr>
        <w:tab/>
      </w:r>
      <w:r w:rsidRPr="00721683">
        <w:rPr>
          <w:rFonts w:asciiTheme="minorHAnsi" w:hAnsiTheme="minorHAnsi" w:cs="Arial"/>
          <w:color w:val="000000" w:themeColor="text1"/>
          <w:sz w:val="20"/>
          <w:szCs w:val="18"/>
        </w:rPr>
        <w:tab/>
      </w:r>
      <w:r w:rsidRPr="00721683">
        <w:rPr>
          <w:rFonts w:asciiTheme="minorHAnsi" w:hAnsiTheme="minorHAnsi" w:cs="Arial"/>
          <w:color w:val="000000" w:themeColor="text1"/>
          <w:sz w:val="20"/>
          <w:szCs w:val="18"/>
        </w:rPr>
        <w:br/>
        <w:t xml:space="preserve">Email: </w:t>
      </w:r>
      <w:hyperlink r:id="rId10" w:history="1">
        <w:r w:rsidRPr="00721683">
          <w:rPr>
            <w:rStyle w:val="Hyperlink"/>
            <w:rFonts w:asciiTheme="minorHAnsi" w:hAnsiTheme="minorHAnsi" w:cs="Arial"/>
            <w:color w:val="000000" w:themeColor="text1"/>
            <w:sz w:val="20"/>
            <w:szCs w:val="18"/>
          </w:rPr>
          <w:t>press@axon.tv</w:t>
        </w:r>
      </w:hyperlink>
      <w:bookmarkEnd w:id="1"/>
      <w:bookmarkEnd w:id="2"/>
    </w:p>
    <w:sectPr w:rsidR="00C14D93" w:rsidRPr="00721683" w:rsidSect="005F6B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37915"/>
    <w:multiLevelType w:val="hybridMultilevel"/>
    <w:tmpl w:val="B60EA46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2AF2C3D"/>
    <w:multiLevelType w:val="hybridMultilevel"/>
    <w:tmpl w:val="A770FF88"/>
    <w:lvl w:ilvl="0" w:tplc="04130011">
      <w:start w:val="1"/>
      <w:numFmt w:val="decimal"/>
      <w:lvlText w:val="%1)"/>
      <w:lvlJc w:val="left"/>
      <w:pPr>
        <w:ind w:left="360" w:hanging="360"/>
      </w:pPr>
    </w:lvl>
    <w:lvl w:ilvl="1" w:tplc="04130019">
      <w:start w:val="1"/>
      <w:numFmt w:val="decimal"/>
      <w:lvlText w:val="%2."/>
      <w:lvlJc w:val="left"/>
      <w:pPr>
        <w:tabs>
          <w:tab w:val="num" w:pos="1080"/>
        </w:tabs>
        <w:ind w:left="1080" w:hanging="360"/>
      </w:pPr>
    </w:lvl>
    <w:lvl w:ilvl="2" w:tplc="0413001B">
      <w:start w:val="1"/>
      <w:numFmt w:val="decimal"/>
      <w:lvlText w:val="%3."/>
      <w:lvlJc w:val="left"/>
      <w:pPr>
        <w:tabs>
          <w:tab w:val="num" w:pos="1800"/>
        </w:tabs>
        <w:ind w:left="1800" w:hanging="360"/>
      </w:pPr>
    </w:lvl>
    <w:lvl w:ilvl="3" w:tplc="0413000F">
      <w:start w:val="1"/>
      <w:numFmt w:val="decimal"/>
      <w:lvlText w:val="%4."/>
      <w:lvlJc w:val="left"/>
      <w:pPr>
        <w:tabs>
          <w:tab w:val="num" w:pos="2520"/>
        </w:tabs>
        <w:ind w:left="2520" w:hanging="360"/>
      </w:pPr>
    </w:lvl>
    <w:lvl w:ilvl="4" w:tplc="04130019">
      <w:start w:val="1"/>
      <w:numFmt w:val="decimal"/>
      <w:lvlText w:val="%5."/>
      <w:lvlJc w:val="left"/>
      <w:pPr>
        <w:tabs>
          <w:tab w:val="num" w:pos="3240"/>
        </w:tabs>
        <w:ind w:left="3240" w:hanging="360"/>
      </w:pPr>
    </w:lvl>
    <w:lvl w:ilvl="5" w:tplc="0413001B">
      <w:start w:val="1"/>
      <w:numFmt w:val="decimal"/>
      <w:lvlText w:val="%6."/>
      <w:lvlJc w:val="left"/>
      <w:pPr>
        <w:tabs>
          <w:tab w:val="num" w:pos="3960"/>
        </w:tabs>
        <w:ind w:left="3960" w:hanging="360"/>
      </w:pPr>
    </w:lvl>
    <w:lvl w:ilvl="6" w:tplc="0413000F">
      <w:start w:val="1"/>
      <w:numFmt w:val="decimal"/>
      <w:lvlText w:val="%7."/>
      <w:lvlJc w:val="left"/>
      <w:pPr>
        <w:tabs>
          <w:tab w:val="num" w:pos="4680"/>
        </w:tabs>
        <w:ind w:left="4680" w:hanging="360"/>
      </w:pPr>
    </w:lvl>
    <w:lvl w:ilvl="7" w:tplc="04130019">
      <w:start w:val="1"/>
      <w:numFmt w:val="decimal"/>
      <w:lvlText w:val="%8."/>
      <w:lvlJc w:val="left"/>
      <w:pPr>
        <w:tabs>
          <w:tab w:val="num" w:pos="5400"/>
        </w:tabs>
        <w:ind w:left="5400" w:hanging="360"/>
      </w:pPr>
    </w:lvl>
    <w:lvl w:ilvl="8" w:tplc="0413001B">
      <w:start w:val="1"/>
      <w:numFmt w:val="decimal"/>
      <w:lvlText w:val="%9."/>
      <w:lvlJc w:val="left"/>
      <w:pPr>
        <w:tabs>
          <w:tab w:val="num" w:pos="6120"/>
        </w:tabs>
        <w:ind w:left="6120" w:hanging="360"/>
      </w:pPr>
    </w:lvl>
  </w:abstractNum>
  <w:abstractNum w:abstractNumId="2" w15:restartNumberingAfterBreak="0">
    <w:nsid w:val="43D75F34"/>
    <w:multiLevelType w:val="hybridMultilevel"/>
    <w:tmpl w:val="B1B26BA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3B8"/>
    <w:rsid w:val="00006719"/>
    <w:rsid w:val="00010CBB"/>
    <w:rsid w:val="00031C7D"/>
    <w:rsid w:val="000350F6"/>
    <w:rsid w:val="00043E4D"/>
    <w:rsid w:val="0004784A"/>
    <w:rsid w:val="00052D71"/>
    <w:rsid w:val="0006091C"/>
    <w:rsid w:val="00061BB3"/>
    <w:rsid w:val="00071100"/>
    <w:rsid w:val="00073E18"/>
    <w:rsid w:val="0008265A"/>
    <w:rsid w:val="00096B47"/>
    <w:rsid w:val="000A6FB7"/>
    <w:rsid w:val="000C7FD7"/>
    <w:rsid w:val="000D28F9"/>
    <w:rsid w:val="00100246"/>
    <w:rsid w:val="0010054C"/>
    <w:rsid w:val="00105312"/>
    <w:rsid w:val="00105B26"/>
    <w:rsid w:val="001120F2"/>
    <w:rsid w:val="00113C10"/>
    <w:rsid w:val="00113CA2"/>
    <w:rsid w:val="001343B6"/>
    <w:rsid w:val="00142234"/>
    <w:rsid w:val="0017043F"/>
    <w:rsid w:val="001712ED"/>
    <w:rsid w:val="001737A1"/>
    <w:rsid w:val="0017574F"/>
    <w:rsid w:val="00177D71"/>
    <w:rsid w:val="0018163E"/>
    <w:rsid w:val="00181CAE"/>
    <w:rsid w:val="00195C94"/>
    <w:rsid w:val="00196676"/>
    <w:rsid w:val="001A6C12"/>
    <w:rsid w:val="001C7880"/>
    <w:rsid w:val="001E68E6"/>
    <w:rsid w:val="002019BA"/>
    <w:rsid w:val="00205FEF"/>
    <w:rsid w:val="00206462"/>
    <w:rsid w:val="00212E39"/>
    <w:rsid w:val="00226227"/>
    <w:rsid w:val="00230584"/>
    <w:rsid w:val="0023082E"/>
    <w:rsid w:val="00233735"/>
    <w:rsid w:val="00234CF2"/>
    <w:rsid w:val="002370F5"/>
    <w:rsid w:val="002406FE"/>
    <w:rsid w:val="00253AB0"/>
    <w:rsid w:val="00256AFD"/>
    <w:rsid w:val="00262BF4"/>
    <w:rsid w:val="00270D2B"/>
    <w:rsid w:val="00290BF4"/>
    <w:rsid w:val="00291536"/>
    <w:rsid w:val="00292B1F"/>
    <w:rsid w:val="002939AB"/>
    <w:rsid w:val="002B2BE1"/>
    <w:rsid w:val="002B59DB"/>
    <w:rsid w:val="002F25E5"/>
    <w:rsid w:val="002F5846"/>
    <w:rsid w:val="003264C6"/>
    <w:rsid w:val="0033549C"/>
    <w:rsid w:val="00337E4A"/>
    <w:rsid w:val="003404D0"/>
    <w:rsid w:val="00357473"/>
    <w:rsid w:val="00360D52"/>
    <w:rsid w:val="00374E15"/>
    <w:rsid w:val="00395730"/>
    <w:rsid w:val="003C0D75"/>
    <w:rsid w:val="003F6766"/>
    <w:rsid w:val="003F6A98"/>
    <w:rsid w:val="003F784A"/>
    <w:rsid w:val="00401D6F"/>
    <w:rsid w:val="004022D0"/>
    <w:rsid w:val="004161BA"/>
    <w:rsid w:val="00421580"/>
    <w:rsid w:val="0042486F"/>
    <w:rsid w:val="004362B2"/>
    <w:rsid w:val="004506F3"/>
    <w:rsid w:val="004634D2"/>
    <w:rsid w:val="00467D5B"/>
    <w:rsid w:val="004741A2"/>
    <w:rsid w:val="00493973"/>
    <w:rsid w:val="004943BB"/>
    <w:rsid w:val="00494685"/>
    <w:rsid w:val="00495DE2"/>
    <w:rsid w:val="004A3444"/>
    <w:rsid w:val="004A5ECB"/>
    <w:rsid w:val="004A668E"/>
    <w:rsid w:val="004B2E1D"/>
    <w:rsid w:val="004C3D9A"/>
    <w:rsid w:val="004C4538"/>
    <w:rsid w:val="004C7C3A"/>
    <w:rsid w:val="004E06CA"/>
    <w:rsid w:val="004E4427"/>
    <w:rsid w:val="004F532E"/>
    <w:rsid w:val="004F5AC0"/>
    <w:rsid w:val="00511F75"/>
    <w:rsid w:val="00516621"/>
    <w:rsid w:val="00524D9E"/>
    <w:rsid w:val="00537B20"/>
    <w:rsid w:val="00542211"/>
    <w:rsid w:val="00580AAD"/>
    <w:rsid w:val="00595F3F"/>
    <w:rsid w:val="00597526"/>
    <w:rsid w:val="005E154B"/>
    <w:rsid w:val="005E2D6A"/>
    <w:rsid w:val="005F6B39"/>
    <w:rsid w:val="00607910"/>
    <w:rsid w:val="00614A28"/>
    <w:rsid w:val="006163DF"/>
    <w:rsid w:val="0063035F"/>
    <w:rsid w:val="00630EBA"/>
    <w:rsid w:val="00635C05"/>
    <w:rsid w:val="0063771A"/>
    <w:rsid w:val="006551C4"/>
    <w:rsid w:val="00655CE1"/>
    <w:rsid w:val="006754D5"/>
    <w:rsid w:val="00680791"/>
    <w:rsid w:val="006B4EF2"/>
    <w:rsid w:val="006D252F"/>
    <w:rsid w:val="006F1E25"/>
    <w:rsid w:val="00712BEB"/>
    <w:rsid w:val="00716024"/>
    <w:rsid w:val="00721683"/>
    <w:rsid w:val="00725000"/>
    <w:rsid w:val="00726A90"/>
    <w:rsid w:val="00732998"/>
    <w:rsid w:val="00735D1D"/>
    <w:rsid w:val="00755DD8"/>
    <w:rsid w:val="00771FBD"/>
    <w:rsid w:val="00772389"/>
    <w:rsid w:val="00783AAF"/>
    <w:rsid w:val="00790964"/>
    <w:rsid w:val="0079462E"/>
    <w:rsid w:val="007B4DF0"/>
    <w:rsid w:val="007B5543"/>
    <w:rsid w:val="007C6E25"/>
    <w:rsid w:val="007D0C42"/>
    <w:rsid w:val="007D1188"/>
    <w:rsid w:val="007E7CA2"/>
    <w:rsid w:val="007F149C"/>
    <w:rsid w:val="007F3916"/>
    <w:rsid w:val="007F4AED"/>
    <w:rsid w:val="008021C3"/>
    <w:rsid w:val="00805EF3"/>
    <w:rsid w:val="008236CD"/>
    <w:rsid w:val="00833199"/>
    <w:rsid w:val="00870B0D"/>
    <w:rsid w:val="00870F86"/>
    <w:rsid w:val="008720F6"/>
    <w:rsid w:val="00876EA0"/>
    <w:rsid w:val="008A1C9C"/>
    <w:rsid w:val="008C1E3F"/>
    <w:rsid w:val="008D0F1A"/>
    <w:rsid w:val="008E5810"/>
    <w:rsid w:val="008E74AE"/>
    <w:rsid w:val="00901775"/>
    <w:rsid w:val="0090182F"/>
    <w:rsid w:val="00915FCB"/>
    <w:rsid w:val="00923EE5"/>
    <w:rsid w:val="0094348C"/>
    <w:rsid w:val="00951866"/>
    <w:rsid w:val="00955245"/>
    <w:rsid w:val="0096542B"/>
    <w:rsid w:val="00981DBB"/>
    <w:rsid w:val="0099600D"/>
    <w:rsid w:val="00996D30"/>
    <w:rsid w:val="009B18B7"/>
    <w:rsid w:val="009B1F7A"/>
    <w:rsid w:val="009D1189"/>
    <w:rsid w:val="009D669A"/>
    <w:rsid w:val="009D71D4"/>
    <w:rsid w:val="00A07E92"/>
    <w:rsid w:val="00A1003C"/>
    <w:rsid w:val="00A1122F"/>
    <w:rsid w:val="00A1385A"/>
    <w:rsid w:val="00A222EE"/>
    <w:rsid w:val="00A26A47"/>
    <w:rsid w:val="00A40655"/>
    <w:rsid w:val="00A51648"/>
    <w:rsid w:val="00A720E2"/>
    <w:rsid w:val="00A747CD"/>
    <w:rsid w:val="00A76333"/>
    <w:rsid w:val="00A774CC"/>
    <w:rsid w:val="00A9520D"/>
    <w:rsid w:val="00AA4F86"/>
    <w:rsid w:val="00AB106A"/>
    <w:rsid w:val="00AC23B8"/>
    <w:rsid w:val="00AC5FCB"/>
    <w:rsid w:val="00AD0A7D"/>
    <w:rsid w:val="00AF2905"/>
    <w:rsid w:val="00AF3163"/>
    <w:rsid w:val="00AF4C28"/>
    <w:rsid w:val="00B02F01"/>
    <w:rsid w:val="00B36B21"/>
    <w:rsid w:val="00B41CBC"/>
    <w:rsid w:val="00B54024"/>
    <w:rsid w:val="00B619B2"/>
    <w:rsid w:val="00B712FA"/>
    <w:rsid w:val="00B91F61"/>
    <w:rsid w:val="00B94EAD"/>
    <w:rsid w:val="00BA3460"/>
    <w:rsid w:val="00BA56AE"/>
    <w:rsid w:val="00BB2399"/>
    <w:rsid w:val="00BC1748"/>
    <w:rsid w:val="00BD09D0"/>
    <w:rsid w:val="00BD21B3"/>
    <w:rsid w:val="00BD7B4B"/>
    <w:rsid w:val="00BE5B49"/>
    <w:rsid w:val="00C1418A"/>
    <w:rsid w:val="00C14D93"/>
    <w:rsid w:val="00C2038C"/>
    <w:rsid w:val="00C2166A"/>
    <w:rsid w:val="00C63D65"/>
    <w:rsid w:val="00C64021"/>
    <w:rsid w:val="00C85029"/>
    <w:rsid w:val="00C90520"/>
    <w:rsid w:val="00C93EEA"/>
    <w:rsid w:val="00C97289"/>
    <w:rsid w:val="00CA494C"/>
    <w:rsid w:val="00CB04EA"/>
    <w:rsid w:val="00CB676C"/>
    <w:rsid w:val="00CB74A6"/>
    <w:rsid w:val="00CD0F38"/>
    <w:rsid w:val="00CD3608"/>
    <w:rsid w:val="00CF3E03"/>
    <w:rsid w:val="00D223AA"/>
    <w:rsid w:val="00D24D69"/>
    <w:rsid w:val="00D31611"/>
    <w:rsid w:val="00D83C01"/>
    <w:rsid w:val="00D855DA"/>
    <w:rsid w:val="00D87ABE"/>
    <w:rsid w:val="00D87F2D"/>
    <w:rsid w:val="00DA6A34"/>
    <w:rsid w:val="00DB3344"/>
    <w:rsid w:val="00DB54E9"/>
    <w:rsid w:val="00DC4353"/>
    <w:rsid w:val="00DD4A35"/>
    <w:rsid w:val="00DD6563"/>
    <w:rsid w:val="00E01CF1"/>
    <w:rsid w:val="00E020AF"/>
    <w:rsid w:val="00E02CB3"/>
    <w:rsid w:val="00E06317"/>
    <w:rsid w:val="00E10197"/>
    <w:rsid w:val="00E2238C"/>
    <w:rsid w:val="00E24DAD"/>
    <w:rsid w:val="00E270AE"/>
    <w:rsid w:val="00E278E2"/>
    <w:rsid w:val="00E4483D"/>
    <w:rsid w:val="00E44A57"/>
    <w:rsid w:val="00E50BE8"/>
    <w:rsid w:val="00E56BEE"/>
    <w:rsid w:val="00E6534C"/>
    <w:rsid w:val="00E82AB6"/>
    <w:rsid w:val="00E928B9"/>
    <w:rsid w:val="00EA4CD7"/>
    <w:rsid w:val="00EA5321"/>
    <w:rsid w:val="00EC7D7A"/>
    <w:rsid w:val="00ED0505"/>
    <w:rsid w:val="00EE2524"/>
    <w:rsid w:val="00EE5994"/>
    <w:rsid w:val="00EF4854"/>
    <w:rsid w:val="00F06E44"/>
    <w:rsid w:val="00F07480"/>
    <w:rsid w:val="00F1038E"/>
    <w:rsid w:val="00F1234A"/>
    <w:rsid w:val="00F41C9B"/>
    <w:rsid w:val="00F67403"/>
    <w:rsid w:val="00F70724"/>
    <w:rsid w:val="00F8117A"/>
    <w:rsid w:val="00F8251B"/>
    <w:rsid w:val="00F874E2"/>
    <w:rsid w:val="00F87836"/>
    <w:rsid w:val="00F90809"/>
    <w:rsid w:val="00FA5CB8"/>
    <w:rsid w:val="00FC32AA"/>
    <w:rsid w:val="00FC77D1"/>
    <w:rsid w:val="00FD3007"/>
    <w:rsid w:val="00FD43C6"/>
    <w:rsid w:val="00FD56A2"/>
    <w:rsid w:val="00FF5723"/>
    <w:rsid w:val="00FF7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C9B620"/>
  <w15:chartTrackingRefBased/>
  <w15:docId w15:val="{D6D25713-C95A-4A26-97C7-F45491F9B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505"/>
    <w:rPr>
      <w:rFonts w:ascii="Times New Roman" w:hAnsi="Times New Roman"/>
      <w:sz w:val="24"/>
      <w:szCs w:val="24"/>
      <w:lang w:val="en-GB" w:eastAsia="en-GB"/>
    </w:rPr>
  </w:style>
  <w:style w:type="paragraph" w:styleId="Heading1">
    <w:name w:val="heading 1"/>
    <w:basedOn w:val="Normal"/>
    <w:link w:val="Heading1Char"/>
    <w:uiPriority w:val="9"/>
    <w:qFormat/>
    <w:rsid w:val="00494685"/>
    <w:pPr>
      <w:spacing w:before="75" w:after="100" w:afterAutospacing="1"/>
      <w:outlineLvl w:val="0"/>
    </w:pPr>
    <w:rPr>
      <w:rFonts w:eastAsia="Times New Roman"/>
      <w:b/>
      <w:bCs/>
      <w:color w:val="8E8E8E"/>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B1F7A"/>
    <w:rPr>
      <w:b/>
      <w:bCs/>
    </w:rPr>
  </w:style>
  <w:style w:type="paragraph" w:styleId="NormalWeb">
    <w:name w:val="Normal (Web)"/>
    <w:basedOn w:val="Normal"/>
    <w:uiPriority w:val="99"/>
    <w:unhideWhenUsed/>
    <w:rsid w:val="009B1F7A"/>
    <w:pPr>
      <w:spacing w:before="225" w:after="225"/>
    </w:pPr>
    <w:rPr>
      <w:rFonts w:eastAsia="Times New Roman"/>
    </w:rPr>
  </w:style>
  <w:style w:type="paragraph" w:styleId="BalloonText">
    <w:name w:val="Balloon Text"/>
    <w:basedOn w:val="Normal"/>
    <w:link w:val="BalloonTextChar"/>
    <w:uiPriority w:val="99"/>
    <w:semiHidden/>
    <w:unhideWhenUsed/>
    <w:rsid w:val="009B1F7A"/>
    <w:rPr>
      <w:rFonts w:ascii="Tahoma" w:hAnsi="Tahoma"/>
      <w:sz w:val="16"/>
      <w:szCs w:val="16"/>
      <w:lang w:eastAsia="en-US"/>
    </w:rPr>
  </w:style>
  <w:style w:type="character" w:customStyle="1" w:styleId="BalloonTextChar">
    <w:name w:val="Balloon Text Char"/>
    <w:link w:val="BalloonText"/>
    <w:uiPriority w:val="99"/>
    <w:semiHidden/>
    <w:rsid w:val="009B1F7A"/>
    <w:rPr>
      <w:rFonts w:ascii="Tahoma" w:hAnsi="Tahoma" w:cs="Tahoma"/>
      <w:sz w:val="16"/>
      <w:szCs w:val="16"/>
    </w:rPr>
  </w:style>
  <w:style w:type="character" w:styleId="Hyperlink">
    <w:name w:val="Hyperlink"/>
    <w:uiPriority w:val="99"/>
    <w:unhideWhenUsed/>
    <w:rsid w:val="00494685"/>
    <w:rPr>
      <w:color w:val="0000FF"/>
      <w:u w:val="single"/>
    </w:rPr>
  </w:style>
  <w:style w:type="character" w:customStyle="1" w:styleId="Heading1Char">
    <w:name w:val="Heading 1 Char"/>
    <w:link w:val="Heading1"/>
    <w:uiPriority w:val="9"/>
    <w:rsid w:val="00494685"/>
    <w:rPr>
      <w:rFonts w:ascii="Times New Roman" w:eastAsia="Times New Roman" w:hAnsi="Times New Roman" w:cs="Times New Roman"/>
      <w:b/>
      <w:bCs/>
      <w:color w:val="8E8E8E"/>
      <w:kern w:val="36"/>
      <w:sz w:val="24"/>
      <w:szCs w:val="24"/>
      <w:lang w:eastAsia="en-GB"/>
    </w:rPr>
  </w:style>
  <w:style w:type="paragraph" w:styleId="DocumentMap">
    <w:name w:val="Document Map"/>
    <w:basedOn w:val="Normal"/>
    <w:semiHidden/>
    <w:rsid w:val="006163DF"/>
    <w:pPr>
      <w:shd w:val="clear" w:color="auto" w:fill="000080"/>
      <w:spacing w:after="200" w:line="276" w:lineRule="auto"/>
    </w:pPr>
    <w:rPr>
      <w:rFonts w:ascii="Tahoma" w:hAnsi="Tahoma" w:cs="Tahoma"/>
      <w:sz w:val="20"/>
      <w:szCs w:val="20"/>
      <w:lang w:eastAsia="en-US"/>
    </w:rPr>
  </w:style>
  <w:style w:type="paragraph" w:customStyle="1" w:styleId="StyleTMPheadingBlack">
    <w:name w:val="Style TMP heading + Black"/>
    <w:basedOn w:val="Normal"/>
    <w:rsid w:val="00F1234A"/>
    <w:pPr>
      <w:jc w:val="right"/>
    </w:pPr>
    <w:rPr>
      <w:rFonts w:ascii="Verdana" w:eastAsia="Times New Roman" w:hAnsi="Verdana"/>
      <w:b/>
      <w:bCs/>
      <w:color w:val="000000"/>
      <w:sz w:val="40"/>
      <w:szCs w:val="40"/>
      <w:lang w:val="en-US" w:eastAsia="en-US"/>
    </w:rPr>
  </w:style>
  <w:style w:type="paragraph" w:customStyle="1" w:styleId="StyleTMPheading14pt">
    <w:name w:val="Style TMP heading + 14 pt"/>
    <w:basedOn w:val="Normal"/>
    <w:rsid w:val="00F1234A"/>
    <w:pPr>
      <w:jc w:val="right"/>
    </w:pPr>
    <w:rPr>
      <w:rFonts w:ascii="Verdana" w:eastAsia="Times New Roman" w:hAnsi="Verdana"/>
      <w:b/>
      <w:bCs/>
      <w:sz w:val="28"/>
      <w:szCs w:val="40"/>
      <w:lang w:val="en-US" w:eastAsia="en-US"/>
    </w:rPr>
  </w:style>
  <w:style w:type="paragraph" w:styleId="ListParagraph">
    <w:name w:val="List Paragraph"/>
    <w:basedOn w:val="Normal"/>
    <w:uiPriority w:val="34"/>
    <w:qFormat/>
    <w:rsid w:val="0094348C"/>
    <w:pPr>
      <w:ind w:left="720"/>
    </w:pPr>
    <w:rPr>
      <w:rFonts w:ascii="Calibri" w:hAnsi="Calibri" w:cs="Calibri"/>
      <w:sz w:val="22"/>
      <w:szCs w:val="22"/>
    </w:rPr>
  </w:style>
  <w:style w:type="paragraph" w:styleId="NoSpacing">
    <w:name w:val="No Spacing"/>
    <w:uiPriority w:val="1"/>
    <w:qFormat/>
    <w:rsid w:val="007D1188"/>
    <w:rPr>
      <w:sz w:val="22"/>
      <w:szCs w:val="22"/>
      <w:lang w:val="nl-NL"/>
    </w:rPr>
  </w:style>
  <w:style w:type="paragraph" w:customStyle="1" w:styleId="Default">
    <w:name w:val="Default"/>
    <w:rsid w:val="0017574F"/>
    <w:pPr>
      <w:autoSpaceDE w:val="0"/>
      <w:autoSpaceDN w:val="0"/>
      <w:adjustRightInd w:val="0"/>
    </w:pPr>
    <w:rPr>
      <w:rFonts w:ascii="Open Sans" w:hAnsi="Open Sans" w:cs="Open Sans"/>
      <w:color w:val="000000"/>
      <w:sz w:val="24"/>
      <w:szCs w:val="24"/>
    </w:rPr>
  </w:style>
  <w:style w:type="character" w:customStyle="1" w:styleId="apple-converted-space">
    <w:name w:val="apple-converted-space"/>
    <w:basedOn w:val="DefaultParagraphFont"/>
    <w:rsid w:val="00113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504">
      <w:bodyDiv w:val="1"/>
      <w:marLeft w:val="0"/>
      <w:marRight w:val="0"/>
      <w:marTop w:val="0"/>
      <w:marBottom w:val="0"/>
      <w:divBdr>
        <w:top w:val="none" w:sz="0" w:space="0" w:color="auto"/>
        <w:left w:val="none" w:sz="0" w:space="0" w:color="auto"/>
        <w:bottom w:val="none" w:sz="0" w:space="0" w:color="auto"/>
        <w:right w:val="none" w:sz="0" w:space="0" w:color="auto"/>
      </w:divBdr>
      <w:divsChild>
        <w:div w:id="232744523">
          <w:marLeft w:val="0"/>
          <w:marRight w:val="0"/>
          <w:marTop w:val="0"/>
          <w:marBottom w:val="0"/>
          <w:divBdr>
            <w:top w:val="none" w:sz="0" w:space="0" w:color="auto"/>
            <w:left w:val="none" w:sz="0" w:space="0" w:color="auto"/>
            <w:bottom w:val="none" w:sz="0" w:space="0" w:color="auto"/>
            <w:right w:val="none" w:sz="0" w:space="0" w:color="auto"/>
          </w:divBdr>
          <w:divsChild>
            <w:div w:id="1782060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47726635">
      <w:bodyDiv w:val="1"/>
      <w:marLeft w:val="0"/>
      <w:marRight w:val="0"/>
      <w:marTop w:val="0"/>
      <w:marBottom w:val="0"/>
      <w:divBdr>
        <w:top w:val="none" w:sz="0" w:space="0" w:color="auto"/>
        <w:left w:val="none" w:sz="0" w:space="0" w:color="auto"/>
        <w:bottom w:val="none" w:sz="0" w:space="0" w:color="auto"/>
        <w:right w:val="none" w:sz="0" w:space="0" w:color="auto"/>
      </w:divBdr>
    </w:div>
    <w:div w:id="51735086">
      <w:bodyDiv w:val="1"/>
      <w:marLeft w:val="0"/>
      <w:marRight w:val="0"/>
      <w:marTop w:val="0"/>
      <w:marBottom w:val="0"/>
      <w:divBdr>
        <w:top w:val="none" w:sz="0" w:space="0" w:color="auto"/>
        <w:left w:val="none" w:sz="0" w:space="0" w:color="auto"/>
        <w:bottom w:val="none" w:sz="0" w:space="0" w:color="auto"/>
        <w:right w:val="none" w:sz="0" w:space="0" w:color="auto"/>
      </w:divBdr>
    </w:div>
    <w:div w:id="203950497">
      <w:bodyDiv w:val="1"/>
      <w:marLeft w:val="0"/>
      <w:marRight w:val="0"/>
      <w:marTop w:val="0"/>
      <w:marBottom w:val="0"/>
      <w:divBdr>
        <w:top w:val="none" w:sz="0" w:space="0" w:color="auto"/>
        <w:left w:val="none" w:sz="0" w:space="0" w:color="auto"/>
        <w:bottom w:val="none" w:sz="0" w:space="0" w:color="auto"/>
        <w:right w:val="none" w:sz="0" w:space="0" w:color="auto"/>
      </w:divBdr>
    </w:div>
    <w:div w:id="356129104">
      <w:bodyDiv w:val="1"/>
      <w:marLeft w:val="0"/>
      <w:marRight w:val="0"/>
      <w:marTop w:val="0"/>
      <w:marBottom w:val="0"/>
      <w:divBdr>
        <w:top w:val="none" w:sz="0" w:space="0" w:color="auto"/>
        <w:left w:val="none" w:sz="0" w:space="0" w:color="auto"/>
        <w:bottom w:val="none" w:sz="0" w:space="0" w:color="auto"/>
        <w:right w:val="none" w:sz="0" w:space="0" w:color="auto"/>
      </w:divBdr>
      <w:divsChild>
        <w:div w:id="1815678450">
          <w:marLeft w:val="0"/>
          <w:marRight w:val="0"/>
          <w:marTop w:val="0"/>
          <w:marBottom w:val="180"/>
          <w:divBdr>
            <w:top w:val="none" w:sz="0" w:space="0" w:color="auto"/>
            <w:left w:val="none" w:sz="0" w:space="0" w:color="auto"/>
            <w:bottom w:val="none" w:sz="0" w:space="0" w:color="auto"/>
            <w:right w:val="none" w:sz="0" w:space="0" w:color="auto"/>
          </w:divBdr>
          <w:divsChild>
            <w:div w:id="950669990">
              <w:marLeft w:val="0"/>
              <w:marRight w:val="0"/>
              <w:marTop w:val="0"/>
              <w:marBottom w:val="0"/>
              <w:divBdr>
                <w:top w:val="none" w:sz="0" w:space="0" w:color="auto"/>
                <w:left w:val="none" w:sz="0" w:space="0" w:color="auto"/>
                <w:bottom w:val="none" w:sz="0" w:space="0" w:color="auto"/>
                <w:right w:val="none" w:sz="0" w:space="0" w:color="auto"/>
              </w:divBdr>
              <w:divsChild>
                <w:div w:id="290132077">
                  <w:marLeft w:val="0"/>
                  <w:marRight w:val="0"/>
                  <w:marTop w:val="75"/>
                  <w:marBottom w:val="0"/>
                  <w:divBdr>
                    <w:top w:val="none" w:sz="0" w:space="0" w:color="auto"/>
                    <w:left w:val="none" w:sz="0" w:space="0" w:color="auto"/>
                    <w:bottom w:val="none" w:sz="0" w:space="0" w:color="auto"/>
                    <w:right w:val="none" w:sz="0" w:space="0" w:color="auto"/>
                  </w:divBdr>
                  <w:divsChild>
                    <w:div w:id="1455635861">
                      <w:marLeft w:val="0"/>
                      <w:marRight w:val="0"/>
                      <w:marTop w:val="0"/>
                      <w:marBottom w:val="0"/>
                      <w:divBdr>
                        <w:top w:val="none" w:sz="0" w:space="0" w:color="auto"/>
                        <w:left w:val="none" w:sz="0" w:space="0" w:color="auto"/>
                        <w:bottom w:val="none" w:sz="0" w:space="0" w:color="auto"/>
                        <w:right w:val="none" w:sz="0" w:space="0" w:color="auto"/>
                      </w:divBdr>
                      <w:divsChild>
                        <w:div w:id="185289682">
                          <w:marLeft w:val="0"/>
                          <w:marRight w:val="0"/>
                          <w:marTop w:val="0"/>
                          <w:marBottom w:val="0"/>
                          <w:divBdr>
                            <w:top w:val="none" w:sz="0" w:space="0" w:color="auto"/>
                            <w:left w:val="none" w:sz="0" w:space="0" w:color="auto"/>
                            <w:bottom w:val="none" w:sz="0" w:space="0" w:color="auto"/>
                            <w:right w:val="none" w:sz="0" w:space="0" w:color="auto"/>
                          </w:divBdr>
                          <w:divsChild>
                            <w:div w:id="15966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764834">
      <w:bodyDiv w:val="1"/>
      <w:marLeft w:val="0"/>
      <w:marRight w:val="0"/>
      <w:marTop w:val="0"/>
      <w:marBottom w:val="0"/>
      <w:divBdr>
        <w:top w:val="none" w:sz="0" w:space="0" w:color="auto"/>
        <w:left w:val="none" w:sz="0" w:space="0" w:color="auto"/>
        <w:bottom w:val="none" w:sz="0" w:space="0" w:color="auto"/>
        <w:right w:val="none" w:sz="0" w:space="0" w:color="auto"/>
      </w:divBdr>
    </w:div>
    <w:div w:id="657077492">
      <w:bodyDiv w:val="1"/>
      <w:marLeft w:val="0"/>
      <w:marRight w:val="0"/>
      <w:marTop w:val="0"/>
      <w:marBottom w:val="0"/>
      <w:divBdr>
        <w:top w:val="none" w:sz="0" w:space="0" w:color="auto"/>
        <w:left w:val="none" w:sz="0" w:space="0" w:color="auto"/>
        <w:bottom w:val="none" w:sz="0" w:space="0" w:color="auto"/>
        <w:right w:val="none" w:sz="0" w:space="0" w:color="auto"/>
      </w:divBdr>
    </w:div>
    <w:div w:id="659848406">
      <w:bodyDiv w:val="1"/>
      <w:marLeft w:val="0"/>
      <w:marRight w:val="0"/>
      <w:marTop w:val="0"/>
      <w:marBottom w:val="0"/>
      <w:divBdr>
        <w:top w:val="none" w:sz="0" w:space="0" w:color="auto"/>
        <w:left w:val="none" w:sz="0" w:space="0" w:color="auto"/>
        <w:bottom w:val="none" w:sz="0" w:space="0" w:color="auto"/>
        <w:right w:val="none" w:sz="0" w:space="0" w:color="auto"/>
      </w:divBdr>
    </w:div>
    <w:div w:id="709106737">
      <w:bodyDiv w:val="1"/>
      <w:marLeft w:val="0"/>
      <w:marRight w:val="0"/>
      <w:marTop w:val="0"/>
      <w:marBottom w:val="0"/>
      <w:divBdr>
        <w:top w:val="none" w:sz="0" w:space="0" w:color="auto"/>
        <w:left w:val="none" w:sz="0" w:space="0" w:color="auto"/>
        <w:bottom w:val="none" w:sz="0" w:space="0" w:color="auto"/>
        <w:right w:val="none" w:sz="0" w:space="0" w:color="auto"/>
      </w:divBdr>
    </w:div>
    <w:div w:id="834153543">
      <w:bodyDiv w:val="1"/>
      <w:marLeft w:val="0"/>
      <w:marRight w:val="0"/>
      <w:marTop w:val="0"/>
      <w:marBottom w:val="0"/>
      <w:divBdr>
        <w:top w:val="none" w:sz="0" w:space="0" w:color="auto"/>
        <w:left w:val="none" w:sz="0" w:space="0" w:color="auto"/>
        <w:bottom w:val="none" w:sz="0" w:space="0" w:color="auto"/>
        <w:right w:val="none" w:sz="0" w:space="0" w:color="auto"/>
      </w:divBdr>
    </w:div>
    <w:div w:id="950010942">
      <w:bodyDiv w:val="1"/>
      <w:marLeft w:val="0"/>
      <w:marRight w:val="0"/>
      <w:marTop w:val="0"/>
      <w:marBottom w:val="0"/>
      <w:divBdr>
        <w:top w:val="none" w:sz="0" w:space="0" w:color="auto"/>
        <w:left w:val="none" w:sz="0" w:space="0" w:color="auto"/>
        <w:bottom w:val="none" w:sz="0" w:space="0" w:color="auto"/>
        <w:right w:val="none" w:sz="0" w:space="0" w:color="auto"/>
      </w:divBdr>
    </w:div>
    <w:div w:id="1117288890">
      <w:bodyDiv w:val="1"/>
      <w:marLeft w:val="0"/>
      <w:marRight w:val="0"/>
      <w:marTop w:val="0"/>
      <w:marBottom w:val="0"/>
      <w:divBdr>
        <w:top w:val="none" w:sz="0" w:space="0" w:color="auto"/>
        <w:left w:val="none" w:sz="0" w:space="0" w:color="auto"/>
        <w:bottom w:val="none" w:sz="0" w:space="0" w:color="auto"/>
        <w:right w:val="none" w:sz="0" w:space="0" w:color="auto"/>
      </w:divBdr>
    </w:div>
    <w:div w:id="1134372328">
      <w:bodyDiv w:val="1"/>
      <w:marLeft w:val="0"/>
      <w:marRight w:val="0"/>
      <w:marTop w:val="0"/>
      <w:marBottom w:val="0"/>
      <w:divBdr>
        <w:top w:val="none" w:sz="0" w:space="0" w:color="auto"/>
        <w:left w:val="none" w:sz="0" w:space="0" w:color="auto"/>
        <w:bottom w:val="none" w:sz="0" w:space="0" w:color="auto"/>
        <w:right w:val="none" w:sz="0" w:space="0" w:color="auto"/>
      </w:divBdr>
    </w:div>
    <w:div w:id="1277063633">
      <w:bodyDiv w:val="1"/>
      <w:marLeft w:val="0"/>
      <w:marRight w:val="0"/>
      <w:marTop w:val="0"/>
      <w:marBottom w:val="0"/>
      <w:divBdr>
        <w:top w:val="none" w:sz="0" w:space="0" w:color="auto"/>
        <w:left w:val="none" w:sz="0" w:space="0" w:color="auto"/>
        <w:bottom w:val="none" w:sz="0" w:space="0" w:color="auto"/>
        <w:right w:val="none" w:sz="0" w:space="0" w:color="auto"/>
      </w:divBdr>
    </w:div>
    <w:div w:id="1292050308">
      <w:bodyDiv w:val="1"/>
      <w:marLeft w:val="0"/>
      <w:marRight w:val="0"/>
      <w:marTop w:val="0"/>
      <w:marBottom w:val="0"/>
      <w:divBdr>
        <w:top w:val="none" w:sz="0" w:space="0" w:color="auto"/>
        <w:left w:val="none" w:sz="0" w:space="0" w:color="auto"/>
        <w:bottom w:val="none" w:sz="0" w:space="0" w:color="auto"/>
        <w:right w:val="none" w:sz="0" w:space="0" w:color="auto"/>
      </w:divBdr>
    </w:div>
    <w:div w:id="1352952393">
      <w:bodyDiv w:val="1"/>
      <w:marLeft w:val="0"/>
      <w:marRight w:val="0"/>
      <w:marTop w:val="0"/>
      <w:marBottom w:val="0"/>
      <w:divBdr>
        <w:top w:val="none" w:sz="0" w:space="0" w:color="auto"/>
        <w:left w:val="none" w:sz="0" w:space="0" w:color="auto"/>
        <w:bottom w:val="none" w:sz="0" w:space="0" w:color="auto"/>
        <w:right w:val="none" w:sz="0" w:space="0" w:color="auto"/>
      </w:divBdr>
      <w:divsChild>
        <w:div w:id="1196892288">
          <w:marLeft w:val="0"/>
          <w:marRight w:val="0"/>
          <w:marTop w:val="0"/>
          <w:marBottom w:val="180"/>
          <w:divBdr>
            <w:top w:val="none" w:sz="0" w:space="0" w:color="auto"/>
            <w:left w:val="none" w:sz="0" w:space="0" w:color="auto"/>
            <w:bottom w:val="none" w:sz="0" w:space="0" w:color="auto"/>
            <w:right w:val="none" w:sz="0" w:space="0" w:color="auto"/>
          </w:divBdr>
          <w:divsChild>
            <w:div w:id="1657298555">
              <w:marLeft w:val="0"/>
              <w:marRight w:val="0"/>
              <w:marTop w:val="0"/>
              <w:marBottom w:val="0"/>
              <w:divBdr>
                <w:top w:val="none" w:sz="0" w:space="0" w:color="auto"/>
                <w:left w:val="none" w:sz="0" w:space="0" w:color="auto"/>
                <w:bottom w:val="none" w:sz="0" w:space="0" w:color="auto"/>
                <w:right w:val="none" w:sz="0" w:space="0" w:color="auto"/>
              </w:divBdr>
              <w:divsChild>
                <w:div w:id="1006127362">
                  <w:marLeft w:val="0"/>
                  <w:marRight w:val="0"/>
                  <w:marTop w:val="75"/>
                  <w:marBottom w:val="0"/>
                  <w:divBdr>
                    <w:top w:val="none" w:sz="0" w:space="0" w:color="auto"/>
                    <w:left w:val="none" w:sz="0" w:space="0" w:color="auto"/>
                    <w:bottom w:val="none" w:sz="0" w:space="0" w:color="auto"/>
                    <w:right w:val="none" w:sz="0" w:space="0" w:color="auto"/>
                  </w:divBdr>
                  <w:divsChild>
                    <w:div w:id="253128440">
                      <w:marLeft w:val="0"/>
                      <w:marRight w:val="0"/>
                      <w:marTop w:val="0"/>
                      <w:marBottom w:val="0"/>
                      <w:divBdr>
                        <w:top w:val="none" w:sz="0" w:space="0" w:color="auto"/>
                        <w:left w:val="none" w:sz="0" w:space="0" w:color="auto"/>
                        <w:bottom w:val="none" w:sz="0" w:space="0" w:color="auto"/>
                        <w:right w:val="none" w:sz="0" w:space="0" w:color="auto"/>
                      </w:divBdr>
                      <w:divsChild>
                        <w:div w:id="1367483568">
                          <w:marLeft w:val="0"/>
                          <w:marRight w:val="0"/>
                          <w:marTop w:val="0"/>
                          <w:marBottom w:val="0"/>
                          <w:divBdr>
                            <w:top w:val="none" w:sz="0" w:space="0" w:color="auto"/>
                            <w:left w:val="none" w:sz="0" w:space="0" w:color="auto"/>
                            <w:bottom w:val="none" w:sz="0" w:space="0" w:color="auto"/>
                            <w:right w:val="none" w:sz="0" w:space="0" w:color="auto"/>
                          </w:divBdr>
                          <w:divsChild>
                            <w:div w:id="89439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925012">
      <w:bodyDiv w:val="1"/>
      <w:marLeft w:val="0"/>
      <w:marRight w:val="0"/>
      <w:marTop w:val="0"/>
      <w:marBottom w:val="0"/>
      <w:divBdr>
        <w:top w:val="none" w:sz="0" w:space="0" w:color="auto"/>
        <w:left w:val="none" w:sz="0" w:space="0" w:color="auto"/>
        <w:bottom w:val="none" w:sz="0" w:space="0" w:color="auto"/>
        <w:right w:val="none" w:sz="0" w:space="0" w:color="auto"/>
      </w:divBdr>
    </w:div>
    <w:div w:id="1421483134">
      <w:bodyDiv w:val="1"/>
      <w:marLeft w:val="0"/>
      <w:marRight w:val="0"/>
      <w:marTop w:val="0"/>
      <w:marBottom w:val="0"/>
      <w:divBdr>
        <w:top w:val="none" w:sz="0" w:space="0" w:color="auto"/>
        <w:left w:val="none" w:sz="0" w:space="0" w:color="auto"/>
        <w:bottom w:val="none" w:sz="0" w:space="0" w:color="auto"/>
        <w:right w:val="none" w:sz="0" w:space="0" w:color="auto"/>
      </w:divBdr>
    </w:div>
    <w:div w:id="1658535579">
      <w:bodyDiv w:val="1"/>
      <w:marLeft w:val="0"/>
      <w:marRight w:val="0"/>
      <w:marTop w:val="0"/>
      <w:marBottom w:val="0"/>
      <w:divBdr>
        <w:top w:val="none" w:sz="0" w:space="0" w:color="auto"/>
        <w:left w:val="none" w:sz="0" w:space="0" w:color="auto"/>
        <w:bottom w:val="none" w:sz="0" w:space="0" w:color="auto"/>
        <w:right w:val="none" w:sz="0" w:space="0" w:color="auto"/>
      </w:divBdr>
    </w:div>
    <w:div w:id="1659261117">
      <w:bodyDiv w:val="1"/>
      <w:marLeft w:val="0"/>
      <w:marRight w:val="0"/>
      <w:marTop w:val="0"/>
      <w:marBottom w:val="0"/>
      <w:divBdr>
        <w:top w:val="none" w:sz="0" w:space="0" w:color="auto"/>
        <w:left w:val="none" w:sz="0" w:space="0" w:color="auto"/>
        <w:bottom w:val="none" w:sz="0" w:space="0" w:color="auto"/>
        <w:right w:val="none" w:sz="0" w:space="0" w:color="auto"/>
      </w:divBdr>
      <w:divsChild>
        <w:div w:id="1314139478">
          <w:blockQuote w:val="1"/>
          <w:marLeft w:val="0"/>
          <w:marRight w:val="225"/>
          <w:marTop w:val="75"/>
          <w:marBottom w:val="225"/>
          <w:divBdr>
            <w:top w:val="none" w:sz="0" w:space="0" w:color="auto"/>
            <w:left w:val="none" w:sz="0" w:space="0" w:color="auto"/>
            <w:bottom w:val="none" w:sz="0" w:space="0" w:color="auto"/>
            <w:right w:val="none" w:sz="0" w:space="0" w:color="auto"/>
          </w:divBdr>
        </w:div>
      </w:divsChild>
    </w:div>
    <w:div w:id="1852599113">
      <w:bodyDiv w:val="1"/>
      <w:marLeft w:val="0"/>
      <w:marRight w:val="0"/>
      <w:marTop w:val="0"/>
      <w:marBottom w:val="0"/>
      <w:divBdr>
        <w:top w:val="none" w:sz="0" w:space="0" w:color="auto"/>
        <w:left w:val="none" w:sz="0" w:space="0" w:color="auto"/>
        <w:bottom w:val="none" w:sz="0" w:space="0" w:color="auto"/>
        <w:right w:val="none" w:sz="0" w:space="0" w:color="auto"/>
      </w:divBdr>
    </w:div>
    <w:div w:id="210384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marketing@axon.tv" TargetMode="External"/><Relationship Id="rId4" Type="http://schemas.openxmlformats.org/officeDocument/2006/relationships/numbering" Target="numbering.xml"/><Relationship Id="rId9" Type="http://schemas.openxmlformats.org/officeDocument/2006/relationships/hyperlink" Target="http://www.axon.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2" ma:contentTypeDescription="Create a new document." ma:contentTypeScope="" ma:versionID="fe080c75a4da91245dc829bf08c255ea">
  <xsd:schema xmlns:xsd="http://www.w3.org/2001/XMLSchema" xmlns:xs="http://www.w3.org/2001/XMLSchema" xmlns:p="http://schemas.microsoft.com/office/2006/metadata/properties" xmlns:ns2="a9cd40de-d5dc-4802-82b0-4813da422294" targetNamespace="http://schemas.microsoft.com/office/2006/metadata/properties" ma:root="true" ma:fieldsID="0decd8c8b3994673af0dbc4a76bcc936" ns2:_="">
    <xsd:import namespace="a9cd40de-d5dc-4802-82b0-4813da42229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E12574-A63E-4157-BC01-E928D51F3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4DDFF3-6C36-4388-9833-7EE4E4746A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A766A9-B7BF-48C2-9C7D-27FAFB5209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2303</Characters>
  <Application>Microsoft Office Word</Application>
  <DocSecurity>2</DocSecurity>
  <Lines>19</Lines>
  <Paragraphs>5</Paragraphs>
  <ScaleCrop>false</ScaleCrop>
  <HeadingPairs>
    <vt:vector size="2" baseType="variant">
      <vt:variant>
        <vt:lpstr>Title</vt:lpstr>
      </vt:variant>
      <vt:variant>
        <vt:i4>1</vt:i4>
      </vt:variant>
    </vt:vector>
  </HeadingPairs>
  <TitlesOfParts>
    <vt:vector size="1" baseType="lpstr">
      <vt:lpstr>NEWS RELEASE</vt:lpstr>
    </vt:vector>
  </TitlesOfParts>
  <Company>Microsoft</Company>
  <LinksUpToDate>false</LinksUpToDate>
  <CharactersWithSpaces>2702</CharactersWithSpaces>
  <SharedDoc>false</SharedDoc>
  <HyperlinkBase/>
  <HLinks>
    <vt:vector size="24" baseType="variant">
      <vt:variant>
        <vt:i4>4194424</vt:i4>
      </vt:variant>
      <vt:variant>
        <vt:i4>9</vt:i4>
      </vt:variant>
      <vt:variant>
        <vt:i4>0</vt:i4>
      </vt:variant>
      <vt:variant>
        <vt:i4>5</vt:i4>
      </vt:variant>
      <vt:variant>
        <vt:lpwstr>mailto:marketing@axon.tv</vt:lpwstr>
      </vt:variant>
      <vt:variant>
        <vt:lpwstr/>
      </vt:variant>
      <vt:variant>
        <vt:i4>8192050</vt:i4>
      </vt:variant>
      <vt:variant>
        <vt:i4>6</vt:i4>
      </vt:variant>
      <vt:variant>
        <vt:i4>0</vt:i4>
      </vt:variant>
      <vt:variant>
        <vt:i4>5</vt:i4>
      </vt:variant>
      <vt:variant>
        <vt:lpwstr>http://www.axon.tv/</vt:lpwstr>
      </vt:variant>
      <vt:variant>
        <vt:lpwstr/>
      </vt:variant>
      <vt:variant>
        <vt:i4>8192050</vt:i4>
      </vt:variant>
      <vt:variant>
        <vt:i4>3</vt:i4>
      </vt:variant>
      <vt:variant>
        <vt:i4>0</vt:i4>
      </vt:variant>
      <vt:variant>
        <vt:i4>5</vt:i4>
      </vt:variant>
      <vt:variant>
        <vt:lpwstr>http://www.axon.tv/</vt:lpwstr>
      </vt:variant>
      <vt:variant>
        <vt:lpwstr/>
      </vt:variant>
      <vt:variant>
        <vt:i4>8192050</vt:i4>
      </vt:variant>
      <vt:variant>
        <vt:i4>0</vt:i4>
      </vt:variant>
      <vt:variant>
        <vt:i4>0</vt:i4>
      </vt:variant>
      <vt:variant>
        <vt:i4>5</vt:i4>
      </vt:variant>
      <vt:variant>
        <vt:lpwstr>http://www.axon.tv/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Melanie O'Brien - MJO Communications</dc:creator>
  <cp:keywords/>
  <cp:lastModifiedBy>Sue Sillitoe</cp:lastModifiedBy>
  <cp:revision>3</cp:revision>
  <cp:lastPrinted>2018-06-27T07:58:00Z</cp:lastPrinted>
  <dcterms:created xsi:type="dcterms:W3CDTF">2018-07-02T10:09:00Z</dcterms:created>
  <dcterms:modified xsi:type="dcterms:W3CDTF">2018-07-02T10:10:00Z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