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B3CF8" w14:textId="77777777" w:rsidR="00480B4F" w:rsidRPr="00AC23B8" w:rsidRDefault="00480B4F" w:rsidP="00480B4F">
      <w:pPr>
        <w:jc w:val="right"/>
        <w:rPr>
          <w:rFonts w:ascii="Arial" w:hAnsi="Arial" w:cs="Arial"/>
          <w:b/>
          <w:i/>
          <w:sz w:val="48"/>
          <w:szCs w:val="48"/>
        </w:rPr>
      </w:pPr>
      <w:r>
        <w:rPr>
          <w:noProof/>
          <w:lang w:eastAsia="en-GB"/>
        </w:rPr>
        <mc:AlternateContent>
          <mc:Choice Requires="wps">
            <w:drawing>
              <wp:anchor distT="0" distB="0" distL="114300" distR="114300" simplePos="0" relativeHeight="251659264" behindDoc="0" locked="0" layoutInCell="1" allowOverlap="1" wp14:anchorId="6F13405C" wp14:editId="1D15562E">
                <wp:simplePos x="0" y="0"/>
                <wp:positionH relativeFrom="column">
                  <wp:posOffset>-63500</wp:posOffset>
                </wp:positionH>
                <wp:positionV relativeFrom="paragraph">
                  <wp:posOffset>-101600</wp:posOffset>
                </wp:positionV>
                <wp:extent cx="2058035" cy="789940"/>
                <wp:effectExtent l="0" t="0" r="2476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789940"/>
                        </a:xfrm>
                        <a:prstGeom prst="rect">
                          <a:avLst/>
                        </a:prstGeom>
                        <a:solidFill>
                          <a:srgbClr val="FFFFFF"/>
                        </a:solidFill>
                        <a:ln w="9525">
                          <a:solidFill>
                            <a:srgbClr val="FFFFFF"/>
                          </a:solidFill>
                          <a:miter lim="800000"/>
                          <a:headEnd/>
                          <a:tailEnd/>
                        </a:ln>
                      </wps:spPr>
                      <wps:txbx>
                        <w:txbxContent>
                          <w:p w14:paraId="798D0F95" w14:textId="77777777" w:rsidR="00480B4F" w:rsidRDefault="00480B4F" w:rsidP="00480B4F"/>
                          <w:p w14:paraId="4737330D" w14:textId="77777777" w:rsidR="00480B4F" w:rsidRDefault="00480B4F" w:rsidP="00480B4F">
                            <w:r>
                              <w:rPr>
                                <w:noProof/>
                                <w:lang w:eastAsia="en-GB"/>
                              </w:rPr>
                              <w:drawing>
                                <wp:inline distT="0" distB="0" distL="0" distR="0" wp14:anchorId="57FCA1AD" wp14:editId="11D34A6F">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4"/>
                                          <a:stretch>
                                            <a:fillRect/>
                                          </a:stretch>
                                        </pic:blipFill>
                                        <pic:spPr>
                                          <a:xfrm>
                                            <a:off x="0" y="0"/>
                                            <a:ext cx="1726565"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3405C" id="_x0000_t202" coordsize="21600,21600" o:spt="202" path="m0,0l0,21600,21600,21600,21600,0xe">
                <v:stroke joinstyle="miter"/>
                <v:path gradientshapeok="t" o:connecttype="rect"/>
              </v:shapetype>
              <v:shape id="Text_x0020_Box_x0020_3" o:spid="_x0000_s1026" type="#_x0000_t202" style="position:absolute;left:0;text-align:left;margin-left:-5pt;margin-top:-7.95pt;width:162.0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" strokecolor="white">
                <v:textbox>
                  <w:txbxContent>
                    <w:p w14:paraId="798D0F95" w14:textId="77777777" w:rsidR="00480B4F" w:rsidRDefault="00480B4F" w:rsidP="00480B4F"/>
                    <w:p w14:paraId="4737330D" w14:textId="77777777" w:rsidR="00480B4F" w:rsidRDefault="00480B4F" w:rsidP="00480B4F">
                      <w:r>
                        <w:rPr>
                          <w:noProof/>
                          <w:lang w:eastAsia="en-GB"/>
                        </w:rPr>
                        <w:drawing>
                          <wp:inline distT="0" distB="0" distL="0" distR="0" wp14:anchorId="57FCA1AD" wp14:editId="11D34A6F">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4"/>
                                    <a:stretch>
                                      <a:fillRect/>
                                    </a:stretch>
                                  </pic:blipFill>
                                  <pic:spPr>
                                    <a:xfrm>
                                      <a:off x="0" y="0"/>
                                      <a:ext cx="1726565" cy="499110"/>
                                    </a:xfrm>
                                    <a:prstGeom prst="rect">
                                      <a:avLst/>
                                    </a:prstGeom>
                                  </pic:spPr>
                                </pic:pic>
                              </a:graphicData>
                            </a:graphic>
                          </wp:inline>
                        </w:drawing>
                      </w:r>
                    </w:p>
                  </w:txbxContent>
                </v:textbox>
              </v:shape>
            </w:pict>
          </mc:Fallback>
        </mc:AlternateContent>
      </w:r>
      <w:r w:rsidRPr="00AC23B8">
        <w:rPr>
          <w:rFonts w:ascii="Arial" w:hAnsi="Arial" w:cs="Arial"/>
          <w:b/>
          <w:i/>
          <w:sz w:val="48"/>
          <w:szCs w:val="48"/>
        </w:rPr>
        <w:t>NEWS RELEASE</w:t>
      </w:r>
    </w:p>
    <w:p w14:paraId="02BEDC3A" w14:textId="0E146147" w:rsidR="00480B4F" w:rsidRDefault="00480B4F" w:rsidP="00480B4F">
      <w:pPr>
        <w:rPr>
          <w:rFonts w:ascii="Arial" w:hAnsi="Arial" w:cs="Arial"/>
          <w:b/>
          <w:i/>
        </w:rPr>
      </w:pPr>
      <w:r>
        <w:rPr>
          <w:rFonts w:ascii="Arial" w:hAnsi="Arial" w:cs="Arial"/>
          <w:b/>
          <w:i/>
        </w:rPr>
        <w:t>ANGACOM 2017 Preview</w:t>
      </w:r>
      <w:r w:rsidRPr="009B1F7A">
        <w:rPr>
          <w:rFonts w:ascii="Arial" w:hAnsi="Arial" w:cs="Arial"/>
          <w:b/>
          <w:i/>
        </w:rPr>
        <w:t xml:space="preserve"> </w:t>
      </w:r>
    </w:p>
    <w:p w14:paraId="46F0DAB4" w14:textId="77777777" w:rsidR="00480B4F" w:rsidRDefault="00480B4F" w:rsidP="00EF73C4">
      <w:pPr>
        <w:jc w:val="center"/>
        <w:rPr>
          <w:rFonts w:ascii="Verdana" w:hAnsi="Verdana" w:cs="Verdana"/>
          <w:b/>
          <w:color w:val="191919"/>
          <w:sz w:val="26"/>
          <w:szCs w:val="26"/>
          <w:lang w:val="en-US"/>
        </w:rPr>
      </w:pPr>
    </w:p>
    <w:p w14:paraId="252F218D" w14:textId="77777777" w:rsidR="00AB6E10" w:rsidRDefault="00AB6E10" w:rsidP="00AB6E10">
      <w:pPr>
        <w:rPr>
          <w:rFonts w:ascii="Verdana" w:hAnsi="Verdana" w:cs="Verdana"/>
          <w:b/>
          <w:color w:val="191919"/>
          <w:sz w:val="26"/>
          <w:szCs w:val="26"/>
          <w:lang w:val="en-US"/>
        </w:rPr>
      </w:pPr>
    </w:p>
    <w:p w14:paraId="2103139E" w14:textId="77777777" w:rsidR="00480B4F" w:rsidRDefault="00480B4F" w:rsidP="00EF73C4">
      <w:pPr>
        <w:jc w:val="center"/>
        <w:rPr>
          <w:rFonts w:ascii="Verdana" w:hAnsi="Verdana" w:cs="Verdana"/>
          <w:b/>
          <w:color w:val="191919"/>
          <w:sz w:val="26"/>
          <w:szCs w:val="26"/>
          <w:lang w:val="en-US"/>
        </w:rPr>
      </w:pPr>
    </w:p>
    <w:p w14:paraId="17826E87" w14:textId="23697E33" w:rsidR="00EF73C4" w:rsidRPr="00651090" w:rsidRDefault="00EF73C4" w:rsidP="00EF73C4">
      <w:pPr>
        <w:jc w:val="center"/>
        <w:rPr>
          <w:rFonts w:ascii="Verdana" w:hAnsi="Verdana" w:cs="Verdana"/>
          <w:b/>
          <w:color w:val="191919"/>
          <w:sz w:val="26"/>
          <w:szCs w:val="26"/>
          <w:lang w:val="en-US"/>
        </w:rPr>
      </w:pPr>
      <w:r>
        <w:rPr>
          <w:rFonts w:ascii="Verdana" w:hAnsi="Verdana" w:cs="Verdana"/>
          <w:b/>
          <w:color w:val="191919"/>
          <w:sz w:val="26"/>
          <w:szCs w:val="26"/>
          <w:lang w:val="en-US"/>
        </w:rPr>
        <w:t xml:space="preserve">Axon </w:t>
      </w:r>
      <w:r w:rsidR="006B3DC1">
        <w:rPr>
          <w:rFonts w:ascii="Verdana" w:hAnsi="Verdana" w:cs="Verdana"/>
          <w:b/>
          <w:color w:val="191919"/>
          <w:sz w:val="26"/>
          <w:szCs w:val="26"/>
          <w:lang w:val="en-US"/>
        </w:rPr>
        <w:t>Continues to Expand</w:t>
      </w:r>
      <w:r w:rsidR="00710D9C">
        <w:rPr>
          <w:rFonts w:ascii="Verdana" w:hAnsi="Verdana" w:cs="Verdana"/>
          <w:b/>
          <w:color w:val="191919"/>
          <w:sz w:val="26"/>
          <w:szCs w:val="26"/>
          <w:lang w:val="en-US"/>
        </w:rPr>
        <w:t xml:space="preserve"> Team </w:t>
      </w:r>
      <w:proofErr w:type="gramStart"/>
      <w:r w:rsidR="00710D9C">
        <w:rPr>
          <w:rFonts w:ascii="Verdana" w:hAnsi="Verdana" w:cs="Verdana"/>
          <w:b/>
          <w:color w:val="191919"/>
          <w:sz w:val="26"/>
          <w:szCs w:val="26"/>
          <w:lang w:val="en-US"/>
        </w:rPr>
        <w:t>In</w:t>
      </w:r>
      <w:proofErr w:type="gramEnd"/>
      <w:r w:rsidR="00710D9C">
        <w:rPr>
          <w:rFonts w:ascii="Verdana" w:hAnsi="Verdana" w:cs="Verdana"/>
          <w:b/>
          <w:color w:val="191919"/>
          <w:sz w:val="26"/>
          <w:szCs w:val="26"/>
          <w:lang w:val="en-US"/>
        </w:rPr>
        <w:t xml:space="preserve"> </w:t>
      </w:r>
      <w:r w:rsidR="0067063D">
        <w:rPr>
          <w:rFonts w:ascii="Verdana" w:hAnsi="Verdana" w:cs="Verdana"/>
          <w:b/>
          <w:color w:val="191919"/>
          <w:sz w:val="26"/>
          <w:szCs w:val="26"/>
          <w:lang w:val="en-US"/>
        </w:rPr>
        <w:t>APAC</w:t>
      </w:r>
      <w:r w:rsidR="00710D9C">
        <w:rPr>
          <w:rFonts w:ascii="Verdana" w:hAnsi="Verdana" w:cs="Verdana"/>
          <w:b/>
          <w:color w:val="191919"/>
          <w:sz w:val="26"/>
          <w:szCs w:val="26"/>
          <w:lang w:val="en-US"/>
        </w:rPr>
        <w:t xml:space="preserve"> With New Technical Support Manager</w:t>
      </w:r>
    </w:p>
    <w:p w14:paraId="01D6EDD0" w14:textId="77777777" w:rsidR="00EF73C4" w:rsidRPr="00651090" w:rsidRDefault="00EF73C4" w:rsidP="00EF73C4">
      <w:pPr>
        <w:jc w:val="center"/>
        <w:rPr>
          <w:rFonts w:ascii="Verdana" w:hAnsi="Verdana" w:cs="Verdana"/>
          <w:b/>
          <w:color w:val="191919"/>
          <w:sz w:val="26"/>
          <w:szCs w:val="26"/>
          <w:lang w:val="en-US"/>
        </w:rPr>
      </w:pPr>
    </w:p>
    <w:p w14:paraId="2D6E03F4" w14:textId="77777777" w:rsidR="00EF73C4" w:rsidRPr="00651090" w:rsidRDefault="00EF73C4" w:rsidP="00EF73C4">
      <w:pPr>
        <w:jc w:val="center"/>
        <w:rPr>
          <w:rFonts w:ascii="Verdana" w:hAnsi="Verdana" w:cs="Verdana"/>
          <w:b/>
          <w:color w:val="191919"/>
          <w:sz w:val="26"/>
          <w:szCs w:val="26"/>
          <w:lang w:val="en-US"/>
        </w:rPr>
      </w:pPr>
    </w:p>
    <w:p w14:paraId="72CF1959" w14:textId="5F283968" w:rsidR="00710D9C" w:rsidRDefault="00710D9C" w:rsidP="00486339">
      <w:pPr>
        <w:jc w:val="both"/>
        <w:rPr>
          <w:rFonts w:ascii="Verdana" w:hAnsi="Verdana" w:cs="Times"/>
          <w:sz w:val="20"/>
          <w:szCs w:val="20"/>
          <w:lang w:val="en-US"/>
        </w:rPr>
      </w:pPr>
      <w:r>
        <w:rPr>
          <w:rFonts w:ascii="Verdana" w:hAnsi="Verdana" w:cs="Arial"/>
          <w:b/>
          <w:sz w:val="20"/>
          <w:szCs w:val="20"/>
        </w:rPr>
        <w:t>Singapore</w:t>
      </w:r>
      <w:r w:rsidR="00EF73C4" w:rsidRPr="00651090">
        <w:rPr>
          <w:rFonts w:ascii="Verdana" w:hAnsi="Verdana" w:cs="Arial"/>
          <w:b/>
          <w:sz w:val="20"/>
          <w:szCs w:val="20"/>
        </w:rPr>
        <w:t xml:space="preserve">, </w:t>
      </w:r>
      <w:r w:rsidR="00AB6E10">
        <w:rPr>
          <w:rFonts w:ascii="Verdana" w:hAnsi="Verdana" w:cs="Arial"/>
          <w:b/>
          <w:sz w:val="20"/>
          <w:szCs w:val="20"/>
        </w:rPr>
        <w:t>18</w:t>
      </w:r>
      <w:r>
        <w:rPr>
          <w:rFonts w:ascii="Verdana" w:hAnsi="Verdana" w:cs="Arial"/>
          <w:b/>
          <w:sz w:val="20"/>
          <w:szCs w:val="20"/>
        </w:rPr>
        <w:t xml:space="preserve"> May</w:t>
      </w:r>
      <w:r w:rsidR="00EF73C4" w:rsidRPr="00651090">
        <w:rPr>
          <w:rFonts w:ascii="Verdana" w:hAnsi="Verdana" w:cs="Arial"/>
          <w:b/>
          <w:sz w:val="20"/>
          <w:szCs w:val="20"/>
        </w:rPr>
        <w:t xml:space="preserve"> 201</w:t>
      </w:r>
      <w:r>
        <w:rPr>
          <w:rFonts w:ascii="Verdana" w:hAnsi="Verdana" w:cs="Arial"/>
          <w:b/>
          <w:sz w:val="20"/>
          <w:szCs w:val="20"/>
        </w:rPr>
        <w:t>7</w:t>
      </w:r>
      <w:r w:rsidR="00EF73C4" w:rsidRPr="00651090">
        <w:rPr>
          <w:rFonts w:ascii="Verdana" w:hAnsi="Verdana" w:cs="Arial"/>
          <w:sz w:val="20"/>
          <w:szCs w:val="20"/>
        </w:rPr>
        <w:t xml:space="preserve"> –</w:t>
      </w:r>
      <w:r w:rsidR="00EF73C4" w:rsidRPr="00651090">
        <w:rPr>
          <w:rFonts w:ascii="Verdana" w:hAnsi="Verdana" w:cs="Arial"/>
          <w:color w:val="181818"/>
          <w:sz w:val="20"/>
          <w:szCs w:val="20"/>
        </w:rPr>
        <w:t xml:space="preserve"> </w:t>
      </w:r>
      <w:r>
        <w:rPr>
          <w:rFonts w:ascii="Verdana" w:hAnsi="Verdana" w:cs="Arial"/>
          <w:color w:val="181818"/>
          <w:sz w:val="20"/>
          <w:szCs w:val="20"/>
        </w:rPr>
        <w:t xml:space="preserve">Ahead of Broadcast Asia next week, </w:t>
      </w:r>
      <w:r w:rsidR="00EF73C4" w:rsidRPr="00651090">
        <w:rPr>
          <w:rFonts w:ascii="Verdana" w:hAnsi="Verdana" w:cs="Arial"/>
          <w:color w:val="181818"/>
          <w:sz w:val="20"/>
          <w:szCs w:val="20"/>
        </w:rPr>
        <w:t xml:space="preserve">Axon </w:t>
      </w:r>
      <w:r w:rsidR="00EF73C4" w:rsidRPr="00651090">
        <w:rPr>
          <w:rFonts w:ascii="Verdana" w:hAnsi="Verdana" w:cs="Arial"/>
          <w:sz w:val="20"/>
          <w:szCs w:val="20"/>
        </w:rPr>
        <w:t xml:space="preserve">Digital Design, </w:t>
      </w:r>
      <w:r w:rsidR="00EF73C4" w:rsidRPr="00651090">
        <w:rPr>
          <w:rFonts w:ascii="Verdana" w:hAnsi="Verdana" w:cs="Times"/>
          <w:sz w:val="20"/>
          <w:szCs w:val="20"/>
          <w:lang w:val="en-US"/>
        </w:rPr>
        <w:t>a global leader in broadcast infrastructure products and solutions</w:t>
      </w:r>
      <w:r w:rsidR="00486339">
        <w:rPr>
          <w:rFonts w:ascii="Verdana" w:hAnsi="Verdana" w:cs="Times"/>
          <w:sz w:val="20"/>
          <w:szCs w:val="20"/>
          <w:lang w:val="en-US"/>
        </w:rPr>
        <w:t>,</w:t>
      </w:r>
      <w:r w:rsidR="00EF73C4" w:rsidRPr="00651090">
        <w:rPr>
          <w:rFonts w:ascii="Verdana" w:hAnsi="Verdana" w:cs="Times"/>
          <w:sz w:val="20"/>
          <w:szCs w:val="20"/>
          <w:lang w:val="en-US"/>
        </w:rPr>
        <w:t xml:space="preserve"> has announced the appointment of</w:t>
      </w:r>
      <w:r>
        <w:rPr>
          <w:rFonts w:ascii="Verdana" w:hAnsi="Verdana" w:cs="Times"/>
          <w:sz w:val="20"/>
          <w:szCs w:val="20"/>
          <w:lang w:val="en-US"/>
        </w:rPr>
        <w:t xml:space="preserve"> Dominic Yip as Technical Support Manager for South East Asia. </w:t>
      </w:r>
    </w:p>
    <w:p w14:paraId="0E2FD0F7" w14:textId="77777777" w:rsidR="00710D9C" w:rsidRDefault="00710D9C" w:rsidP="00486339">
      <w:pPr>
        <w:jc w:val="both"/>
        <w:rPr>
          <w:rFonts w:ascii="Verdana" w:hAnsi="Verdana" w:cs="Times"/>
          <w:sz w:val="20"/>
          <w:szCs w:val="20"/>
          <w:lang w:val="en-US"/>
        </w:rPr>
      </w:pPr>
    </w:p>
    <w:p w14:paraId="33067BB9" w14:textId="77777777" w:rsidR="00710D9C" w:rsidRDefault="00710D9C" w:rsidP="00486339">
      <w:pPr>
        <w:jc w:val="both"/>
        <w:rPr>
          <w:rFonts w:ascii="Verdana" w:hAnsi="Verdana" w:cs="Times"/>
          <w:sz w:val="20"/>
          <w:szCs w:val="20"/>
          <w:lang w:val="en-US"/>
        </w:rPr>
      </w:pPr>
      <w:r>
        <w:rPr>
          <w:rFonts w:ascii="Verdana" w:hAnsi="Verdana" w:cs="Times"/>
          <w:sz w:val="20"/>
          <w:szCs w:val="20"/>
          <w:lang w:val="en-US"/>
        </w:rPr>
        <w:t xml:space="preserve">Working along side the Axon team based in Singapore, Dominic will provide technical, pre-sales &amp; field engineering support for customers across the region. </w:t>
      </w:r>
    </w:p>
    <w:p w14:paraId="1B2AA78E" w14:textId="77777777" w:rsidR="00710D9C" w:rsidRDefault="00710D9C" w:rsidP="00486339">
      <w:pPr>
        <w:jc w:val="both"/>
        <w:rPr>
          <w:rFonts w:ascii="Verdana" w:hAnsi="Verdana" w:cs="Times"/>
          <w:sz w:val="20"/>
          <w:szCs w:val="20"/>
          <w:lang w:val="en-US"/>
        </w:rPr>
      </w:pPr>
    </w:p>
    <w:p w14:paraId="4A0B3BBF" w14:textId="0CB57D54" w:rsidR="006B3DC1" w:rsidRDefault="00710D9C" w:rsidP="00486339">
      <w:pPr>
        <w:jc w:val="both"/>
        <w:rPr>
          <w:rFonts w:ascii="Verdana" w:hAnsi="Verdana" w:cs="Times"/>
          <w:sz w:val="20"/>
          <w:szCs w:val="20"/>
          <w:lang w:val="en-US"/>
        </w:rPr>
      </w:pPr>
      <w:r>
        <w:rPr>
          <w:rFonts w:ascii="Verdana" w:hAnsi="Verdana" w:cs="Times"/>
          <w:sz w:val="20"/>
          <w:szCs w:val="20"/>
          <w:lang w:val="en-US"/>
        </w:rPr>
        <w:t xml:space="preserve">An experienced broadcast </w:t>
      </w:r>
      <w:r w:rsidR="006B3DC1">
        <w:rPr>
          <w:rFonts w:ascii="Verdana" w:hAnsi="Verdana" w:cs="Times"/>
          <w:sz w:val="20"/>
          <w:szCs w:val="20"/>
          <w:lang w:val="en-US"/>
        </w:rPr>
        <w:t xml:space="preserve">engineer - </w:t>
      </w:r>
      <w:r>
        <w:rPr>
          <w:rFonts w:ascii="Verdana" w:hAnsi="Verdana" w:cs="Times"/>
          <w:sz w:val="20"/>
          <w:szCs w:val="20"/>
          <w:lang w:val="en-US"/>
        </w:rPr>
        <w:t xml:space="preserve">having previously worked </w:t>
      </w:r>
      <w:r w:rsidR="006B3DC1">
        <w:rPr>
          <w:rFonts w:ascii="Verdana" w:hAnsi="Verdana" w:cs="Times"/>
          <w:sz w:val="20"/>
          <w:szCs w:val="20"/>
          <w:lang w:val="en-US"/>
        </w:rPr>
        <w:t xml:space="preserve">with </w:t>
      </w:r>
      <w:r>
        <w:rPr>
          <w:rFonts w:ascii="Verdana" w:hAnsi="Verdana" w:cs="Times"/>
          <w:sz w:val="20"/>
          <w:szCs w:val="20"/>
          <w:lang w:val="en-US"/>
        </w:rPr>
        <w:t xml:space="preserve">Megahertz Ltd, OASYS, Imagine Communications and </w:t>
      </w:r>
      <w:proofErr w:type="spellStart"/>
      <w:r>
        <w:rPr>
          <w:rFonts w:ascii="Verdana" w:hAnsi="Verdana" w:cs="Times"/>
          <w:sz w:val="20"/>
          <w:szCs w:val="20"/>
          <w:lang w:val="en-US"/>
        </w:rPr>
        <w:t>Vsolutions</w:t>
      </w:r>
      <w:proofErr w:type="spellEnd"/>
      <w:r w:rsidR="006B3DC1">
        <w:rPr>
          <w:rFonts w:ascii="Verdana" w:hAnsi="Verdana" w:cs="Times"/>
          <w:sz w:val="20"/>
          <w:szCs w:val="20"/>
          <w:lang w:val="en-US"/>
        </w:rPr>
        <w:t xml:space="preserve"> -</w:t>
      </w:r>
      <w:r>
        <w:rPr>
          <w:rFonts w:ascii="Verdana" w:hAnsi="Verdana" w:cs="Times"/>
          <w:sz w:val="20"/>
          <w:szCs w:val="20"/>
          <w:lang w:val="en-US"/>
        </w:rPr>
        <w:t xml:space="preserve"> he brings to Axon a strong background in integration and project delivery.</w:t>
      </w:r>
    </w:p>
    <w:p w14:paraId="16B5C5A1" w14:textId="77777777" w:rsidR="006B3DC1" w:rsidRDefault="006B3DC1" w:rsidP="00486339">
      <w:pPr>
        <w:jc w:val="both"/>
        <w:rPr>
          <w:rFonts w:ascii="Verdana" w:hAnsi="Verdana" w:cs="Times"/>
          <w:sz w:val="20"/>
          <w:szCs w:val="20"/>
          <w:lang w:val="en-US"/>
        </w:rPr>
      </w:pPr>
    </w:p>
    <w:p w14:paraId="709A74BE" w14:textId="27D1C89D" w:rsidR="00EF73C4" w:rsidRDefault="006B3DC1" w:rsidP="00486339">
      <w:pPr>
        <w:jc w:val="both"/>
        <w:rPr>
          <w:rFonts w:ascii="Verdana" w:hAnsi="Verdana" w:cs="Times"/>
          <w:sz w:val="20"/>
          <w:szCs w:val="20"/>
          <w:lang w:val="en-US"/>
        </w:rPr>
      </w:pPr>
      <w:r w:rsidRPr="006B3DC1">
        <w:rPr>
          <w:rFonts w:ascii="Verdana" w:hAnsi="Verdana" w:cs="Times"/>
          <w:sz w:val="20"/>
          <w:szCs w:val="20"/>
          <w:lang w:val="en-US"/>
        </w:rPr>
        <w:t>“</w:t>
      </w:r>
      <w:r>
        <w:rPr>
          <w:rFonts w:ascii="Verdana" w:hAnsi="Verdana" w:cs="Times"/>
          <w:sz w:val="20"/>
          <w:szCs w:val="20"/>
          <w:lang w:val="en-US"/>
        </w:rPr>
        <w:t xml:space="preserve">We’re delighted to </w:t>
      </w:r>
      <w:r w:rsidR="00DF026D">
        <w:rPr>
          <w:rFonts w:ascii="Verdana" w:hAnsi="Verdana" w:cs="Times"/>
          <w:sz w:val="20"/>
          <w:szCs w:val="20"/>
          <w:lang w:val="en-US"/>
        </w:rPr>
        <w:t>continue</w:t>
      </w:r>
      <w:r>
        <w:rPr>
          <w:rFonts w:ascii="Verdana" w:hAnsi="Verdana" w:cs="Times"/>
          <w:sz w:val="20"/>
          <w:szCs w:val="20"/>
          <w:lang w:val="en-US"/>
        </w:rPr>
        <w:t xml:space="preserve"> expanding our team here in </w:t>
      </w:r>
      <w:r w:rsidR="0067063D">
        <w:rPr>
          <w:rFonts w:ascii="Verdana" w:hAnsi="Verdana" w:cs="Times"/>
          <w:sz w:val="20"/>
          <w:szCs w:val="20"/>
          <w:lang w:val="en-US"/>
        </w:rPr>
        <w:t>APAC</w:t>
      </w:r>
      <w:r>
        <w:rPr>
          <w:rFonts w:ascii="Verdana" w:hAnsi="Verdana" w:cs="Times"/>
          <w:sz w:val="20"/>
          <w:szCs w:val="20"/>
          <w:lang w:val="en-US"/>
        </w:rPr>
        <w:t xml:space="preserve">,” </w:t>
      </w:r>
      <w:r w:rsidRPr="006B3DC1">
        <w:rPr>
          <w:rFonts w:ascii="Verdana" w:hAnsi="Verdana" w:cs="Times"/>
          <w:sz w:val="20"/>
          <w:szCs w:val="20"/>
          <w:lang w:val="en-US"/>
        </w:rPr>
        <w:t xml:space="preserve">says Liming Fu, Axon’s Managing Director APAC, to whom </w:t>
      </w:r>
      <w:r>
        <w:rPr>
          <w:rFonts w:ascii="Verdana" w:hAnsi="Verdana" w:cs="Times"/>
          <w:sz w:val="20"/>
          <w:szCs w:val="20"/>
          <w:lang w:val="en-US"/>
        </w:rPr>
        <w:t>Dominic</w:t>
      </w:r>
      <w:r w:rsidRPr="006B3DC1">
        <w:rPr>
          <w:rFonts w:ascii="Verdana" w:hAnsi="Verdana" w:cs="Times"/>
          <w:sz w:val="20"/>
          <w:szCs w:val="20"/>
          <w:lang w:val="en-US"/>
        </w:rPr>
        <w:t xml:space="preserve"> will report.</w:t>
      </w:r>
      <w:r>
        <w:rPr>
          <w:rFonts w:ascii="Verdana" w:hAnsi="Verdana" w:cs="Times"/>
          <w:sz w:val="20"/>
          <w:szCs w:val="20"/>
          <w:lang w:val="en-US"/>
        </w:rPr>
        <w:t xml:space="preserve"> “This is </w:t>
      </w:r>
      <w:r w:rsidRPr="006B3DC1">
        <w:rPr>
          <w:rFonts w:ascii="Verdana" w:hAnsi="Verdana" w:cs="Times"/>
          <w:sz w:val="20"/>
          <w:szCs w:val="20"/>
          <w:lang w:val="en-US"/>
        </w:rPr>
        <w:t>a vibrant and important broadcast market for Axon</w:t>
      </w:r>
      <w:r>
        <w:rPr>
          <w:rFonts w:ascii="Verdana" w:hAnsi="Verdana" w:cs="Times"/>
          <w:sz w:val="20"/>
          <w:szCs w:val="20"/>
          <w:lang w:val="en-US"/>
        </w:rPr>
        <w:t xml:space="preserve"> and </w:t>
      </w:r>
      <w:r w:rsidR="00DF026D">
        <w:rPr>
          <w:rFonts w:ascii="Verdana" w:hAnsi="Verdana" w:cs="Times"/>
          <w:sz w:val="20"/>
          <w:szCs w:val="20"/>
          <w:lang w:val="en-US"/>
        </w:rPr>
        <w:t xml:space="preserve">with </w:t>
      </w:r>
      <w:r>
        <w:rPr>
          <w:rFonts w:ascii="Verdana" w:hAnsi="Verdana" w:cs="Times"/>
          <w:sz w:val="20"/>
          <w:szCs w:val="20"/>
          <w:lang w:val="en-US"/>
        </w:rPr>
        <w:t>the move to 4K and IP we’re in an excellent position to help our customers address the challenges of transitioning their operations to take advantage of the latest technology</w:t>
      </w:r>
      <w:r w:rsidRPr="006B3DC1">
        <w:rPr>
          <w:rFonts w:ascii="Verdana" w:hAnsi="Verdana" w:cs="Times"/>
          <w:sz w:val="20"/>
          <w:szCs w:val="20"/>
          <w:lang w:val="en-US"/>
        </w:rPr>
        <w:t>”.</w:t>
      </w:r>
      <w:r w:rsidR="00EF73C4">
        <w:rPr>
          <w:rFonts w:ascii="Verdana" w:hAnsi="Verdana" w:cs="Times"/>
          <w:sz w:val="20"/>
          <w:szCs w:val="20"/>
          <w:lang w:val="en-US"/>
        </w:rPr>
        <w:t xml:space="preserve"> </w:t>
      </w:r>
    </w:p>
    <w:p w14:paraId="68AC5F35" w14:textId="77777777" w:rsidR="00480B4F" w:rsidRDefault="00480B4F" w:rsidP="00486339">
      <w:pPr>
        <w:jc w:val="both"/>
        <w:rPr>
          <w:rFonts w:ascii="Verdana" w:hAnsi="Verdana" w:cs="Times"/>
          <w:sz w:val="20"/>
          <w:szCs w:val="20"/>
          <w:lang w:val="en-US"/>
        </w:rPr>
      </w:pPr>
    </w:p>
    <w:p w14:paraId="37CD5E6E" w14:textId="59B961F9" w:rsidR="00480B4F" w:rsidRDefault="00480B4F" w:rsidP="00486339">
      <w:pPr>
        <w:jc w:val="both"/>
        <w:rPr>
          <w:rFonts w:ascii="Verdana" w:hAnsi="Verdana" w:cs="Times"/>
          <w:sz w:val="20"/>
          <w:szCs w:val="20"/>
          <w:lang w:val="en-US"/>
        </w:rPr>
      </w:pPr>
      <w:r>
        <w:rPr>
          <w:rFonts w:ascii="Verdana" w:hAnsi="Verdana" w:cs="Times"/>
          <w:sz w:val="20"/>
          <w:szCs w:val="20"/>
          <w:lang w:val="en-US"/>
        </w:rPr>
        <w:t>“</w:t>
      </w:r>
      <w:r w:rsidR="00067505">
        <w:rPr>
          <w:rFonts w:ascii="Verdana" w:hAnsi="Verdana" w:cs="Times"/>
          <w:sz w:val="20"/>
          <w:szCs w:val="20"/>
          <w:lang w:val="en-US"/>
        </w:rPr>
        <w:t>This is an exciting time at Axon as the team continues to unveil new innovative solutions to the market,” says Dominic Yip. “With Broadcast Asia a few days away I’m delighted to be joining the Axon family.”</w:t>
      </w:r>
    </w:p>
    <w:p w14:paraId="44AEADB1" w14:textId="77777777" w:rsidR="00710D9C" w:rsidRDefault="00710D9C" w:rsidP="00486339">
      <w:pPr>
        <w:jc w:val="both"/>
        <w:rPr>
          <w:rFonts w:ascii="Verdana" w:hAnsi="Verdana" w:cs="Times"/>
          <w:sz w:val="20"/>
          <w:szCs w:val="20"/>
          <w:lang w:val="en-US"/>
        </w:rPr>
      </w:pPr>
    </w:p>
    <w:p w14:paraId="5EA2C6F9" w14:textId="1E273F7E" w:rsidR="00DF026D" w:rsidRPr="00DF026D" w:rsidRDefault="006B3DC1" w:rsidP="00DF026D">
      <w:pPr>
        <w:jc w:val="both"/>
        <w:rPr>
          <w:rFonts w:ascii="Verdana" w:hAnsi="Verdana" w:cs="Times"/>
          <w:sz w:val="20"/>
          <w:szCs w:val="20"/>
          <w:lang w:val="en-US"/>
        </w:rPr>
      </w:pPr>
      <w:r>
        <w:rPr>
          <w:rFonts w:ascii="Verdana" w:hAnsi="Verdana" w:cs="Times"/>
          <w:sz w:val="20"/>
          <w:szCs w:val="20"/>
          <w:lang w:val="en-US"/>
        </w:rPr>
        <w:t>Axon will be exhibiting at</w:t>
      </w:r>
      <w:r w:rsidR="00DF026D">
        <w:rPr>
          <w:rFonts w:ascii="Verdana" w:hAnsi="Verdana" w:cs="Times"/>
          <w:sz w:val="20"/>
          <w:szCs w:val="20"/>
          <w:lang w:val="en-US"/>
        </w:rPr>
        <w:t xml:space="preserve"> on Stand </w:t>
      </w:r>
      <w:r w:rsidR="00DF026D" w:rsidRPr="00DF026D">
        <w:rPr>
          <w:rFonts w:ascii="Verdana" w:hAnsi="Verdana" w:cs="Times"/>
          <w:b/>
          <w:sz w:val="20"/>
          <w:szCs w:val="20"/>
          <w:lang w:val="en-US"/>
        </w:rPr>
        <w:t>4L02-5</w:t>
      </w:r>
      <w:r>
        <w:rPr>
          <w:rFonts w:ascii="Verdana" w:hAnsi="Verdana" w:cs="Times"/>
          <w:sz w:val="20"/>
          <w:szCs w:val="20"/>
          <w:lang w:val="en-US"/>
        </w:rPr>
        <w:t xml:space="preserve"> </w:t>
      </w:r>
      <w:hyperlink r:id="rId5" w:history="1">
        <w:r w:rsidRPr="00486339">
          <w:rPr>
            <w:rStyle w:val="Hyperlink"/>
            <w:rFonts w:ascii="Verdana" w:hAnsi="Verdana" w:cs="Times"/>
            <w:sz w:val="20"/>
            <w:szCs w:val="20"/>
            <w:lang w:val="en-US"/>
          </w:rPr>
          <w:t>Broadcast Asia</w:t>
        </w:r>
      </w:hyperlink>
      <w:r>
        <w:rPr>
          <w:rFonts w:ascii="Verdana" w:hAnsi="Verdana" w:cs="Times"/>
          <w:sz w:val="20"/>
          <w:szCs w:val="20"/>
          <w:lang w:val="en-US"/>
        </w:rPr>
        <w:t xml:space="preserve"> 23-25 June</w:t>
      </w:r>
      <w:r w:rsidR="00DF026D">
        <w:rPr>
          <w:rFonts w:ascii="Verdana" w:hAnsi="Verdana" w:cs="Times"/>
          <w:sz w:val="20"/>
          <w:szCs w:val="20"/>
          <w:lang w:val="en-US"/>
        </w:rPr>
        <w:t xml:space="preserve"> at </w:t>
      </w:r>
      <w:proofErr w:type="spellStart"/>
      <w:r w:rsidR="00DF026D">
        <w:rPr>
          <w:rFonts w:ascii="Verdana" w:hAnsi="Verdana" w:cs="Times"/>
          <w:sz w:val="20"/>
          <w:szCs w:val="20"/>
          <w:lang w:val="en-US"/>
        </w:rPr>
        <w:t>SunTech</w:t>
      </w:r>
      <w:proofErr w:type="spellEnd"/>
      <w:r w:rsidR="00DF026D">
        <w:rPr>
          <w:rFonts w:ascii="Verdana" w:hAnsi="Verdana" w:cs="Times"/>
          <w:sz w:val="20"/>
          <w:szCs w:val="20"/>
          <w:lang w:val="en-US"/>
        </w:rPr>
        <w:t xml:space="preserve"> Singapore, showcasing a range of solutions for 4K and IP including the new Synapse NIO-440 Ethernet-SDI bridge, the </w:t>
      </w:r>
      <w:proofErr w:type="spellStart"/>
      <w:r w:rsidR="00DF026D">
        <w:rPr>
          <w:rFonts w:ascii="Verdana" w:hAnsi="Verdana" w:cs="Times"/>
          <w:sz w:val="20"/>
          <w:szCs w:val="20"/>
          <w:lang w:val="en-US"/>
        </w:rPr>
        <w:t>Synview</w:t>
      </w:r>
      <w:proofErr w:type="spellEnd"/>
      <w:r w:rsidR="00DF026D">
        <w:rPr>
          <w:rFonts w:ascii="Verdana" w:hAnsi="Verdana" w:cs="Times"/>
          <w:sz w:val="20"/>
          <w:szCs w:val="20"/>
          <w:lang w:val="en-US"/>
        </w:rPr>
        <w:t xml:space="preserve"> 4K IP </w:t>
      </w:r>
      <w:proofErr w:type="spellStart"/>
      <w:r w:rsidR="00DF026D">
        <w:rPr>
          <w:rFonts w:ascii="Verdana" w:hAnsi="Verdana" w:cs="Times"/>
          <w:sz w:val="20"/>
          <w:szCs w:val="20"/>
          <w:lang w:val="en-US"/>
        </w:rPr>
        <w:t>multiviewer</w:t>
      </w:r>
      <w:proofErr w:type="spellEnd"/>
      <w:r w:rsidR="00DF026D">
        <w:rPr>
          <w:rFonts w:ascii="Verdana" w:hAnsi="Verdana" w:cs="Times"/>
          <w:sz w:val="20"/>
          <w:szCs w:val="20"/>
          <w:lang w:val="en-US"/>
        </w:rPr>
        <w:t xml:space="preserve"> and Cerebrum monitoring and control enhanced with greater third-party integration.</w:t>
      </w:r>
    </w:p>
    <w:p w14:paraId="45927643" w14:textId="1C26DEBD" w:rsidR="00EF73C4" w:rsidRPr="00AB6E10" w:rsidRDefault="00710D9C" w:rsidP="00AB6E10">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w:t>
      </w:r>
    </w:p>
    <w:p w14:paraId="1ECFC39B" w14:textId="77777777" w:rsidR="00EF73C4" w:rsidRDefault="00EF73C4" w:rsidP="00EF73C4">
      <w:pPr>
        <w:widowControl w:val="0"/>
        <w:autoSpaceDE w:val="0"/>
        <w:autoSpaceDN w:val="0"/>
        <w:adjustRightInd w:val="0"/>
        <w:rPr>
          <w:rFonts w:ascii="Verdana" w:hAnsi="Verdana" w:cs="Times"/>
          <w:sz w:val="20"/>
          <w:szCs w:val="20"/>
          <w:lang w:val="en-US"/>
        </w:rPr>
      </w:pPr>
    </w:p>
    <w:p w14:paraId="238FCDED" w14:textId="77777777" w:rsidR="00EF73C4" w:rsidRPr="000D773E" w:rsidRDefault="00EF73C4" w:rsidP="00EF73C4">
      <w:pPr>
        <w:jc w:val="center"/>
        <w:rPr>
          <w:rFonts w:ascii="Verdana" w:hAnsi="Verdana" w:cs="Arial"/>
          <w:b/>
          <w:iCs/>
          <w:sz w:val="20"/>
          <w:szCs w:val="20"/>
          <w:lang w:val="en-US"/>
        </w:rPr>
      </w:pPr>
      <w:r w:rsidRPr="000D773E">
        <w:rPr>
          <w:rFonts w:ascii="Verdana" w:hAnsi="Verdana" w:cs="Arial"/>
          <w:b/>
          <w:iCs/>
          <w:sz w:val="20"/>
          <w:szCs w:val="20"/>
          <w:lang w:val="en-US"/>
        </w:rPr>
        <w:t>ENDS</w:t>
      </w:r>
    </w:p>
    <w:p w14:paraId="5EDBD4E9" w14:textId="00895265" w:rsidR="00EF73C4" w:rsidRPr="008D0E76" w:rsidRDefault="00EF73C4" w:rsidP="00EF73C4">
      <w:pPr>
        <w:shd w:val="clear" w:color="auto" w:fill="FFFFFF"/>
        <w:spacing w:after="100" w:afterAutospacing="1" w:line="270" w:lineRule="atLeast"/>
        <w:outlineLvl w:val="0"/>
        <w:rPr>
          <w:rFonts w:ascii="Arial" w:hAnsi="Arial" w:cs="Arial"/>
          <w:b/>
          <w:bCs/>
          <w:color w:val="8E8E8E"/>
          <w:kern w:val="36"/>
          <w:sz w:val="20"/>
          <w:szCs w:val="20"/>
          <w:lang w:eastAsia="en-GB"/>
        </w:rPr>
      </w:pPr>
    </w:p>
    <w:p w14:paraId="3283EA5A" w14:textId="77777777" w:rsidR="00EF73C4" w:rsidRPr="00A94A90" w:rsidRDefault="00EF73C4" w:rsidP="00EF73C4">
      <w:pPr>
        <w:jc w:val="both"/>
        <w:rPr>
          <w:rFonts w:ascii="Verdana" w:hAnsi="Verdana" w:cs="Tahoma"/>
          <w:b/>
          <w:bCs/>
          <w:sz w:val="18"/>
          <w:szCs w:val="18"/>
        </w:rPr>
      </w:pPr>
      <w:r w:rsidRPr="00A94A90">
        <w:rPr>
          <w:rFonts w:ascii="Verdana" w:hAnsi="Verdana" w:cs="Tahoma"/>
          <w:b/>
          <w:bCs/>
          <w:sz w:val="18"/>
          <w:szCs w:val="18"/>
        </w:rPr>
        <w:t>About Axon</w:t>
      </w:r>
    </w:p>
    <w:p w14:paraId="09C25444" w14:textId="77777777" w:rsidR="00EF73C4" w:rsidRPr="00A94A90" w:rsidRDefault="00EF73C4" w:rsidP="00EF73C4">
      <w:pPr>
        <w:rPr>
          <w:rFonts w:ascii="Verdana" w:hAnsi="Verdana" w:cs="Tahoma"/>
          <w:sz w:val="18"/>
          <w:szCs w:val="18"/>
        </w:rPr>
      </w:pPr>
      <w:r w:rsidRPr="00A94A90">
        <w:rPr>
          <w:rFonts w:ascii="Verdana" w:hAnsi="Verdana" w:cs="Tahoma"/>
          <w:sz w:val="18"/>
          <w:szCs w:val="18"/>
        </w:rPr>
        <w:t xml:space="preserve">Headquartered in The Netherlands, and with offices across the world, Axon develops, manufactures and markets high quality broadcast equipment for the conversion, processing and compliance recording of audio and video signals. Products integrate </w:t>
      </w:r>
      <w:bookmarkStart w:id="0" w:name="_GoBack"/>
      <w:bookmarkEnd w:id="0"/>
      <w:r w:rsidRPr="00A94A90">
        <w:rPr>
          <w:rFonts w:ascii="Verdana" w:hAnsi="Verdana" w:cs="Tahoma"/>
          <w:sz w:val="18"/>
          <w:szCs w:val="18"/>
        </w:rPr>
        <w:t xml:space="preserve">advanced signal processing techniques, innovative engineering and modular flexibility and provide high quality, affordability and reliability within mission-critical broadcast applications. For more information please visit </w:t>
      </w:r>
      <w:hyperlink r:id="rId6" w:history="1">
        <w:r w:rsidRPr="00264E07">
          <w:rPr>
            <w:rStyle w:val="Hyperlink"/>
            <w:rFonts w:ascii="Verdana" w:hAnsi="Verdana" w:cs="Tahoma"/>
            <w:sz w:val="18"/>
            <w:szCs w:val="18"/>
          </w:rPr>
          <w:t>www.axon.tv</w:t>
        </w:r>
      </w:hyperlink>
      <w:r w:rsidRPr="00A94A90">
        <w:rPr>
          <w:rFonts w:ascii="Verdana" w:hAnsi="Verdana" w:cs="Tahoma"/>
          <w:sz w:val="18"/>
          <w:szCs w:val="18"/>
        </w:rPr>
        <w:t xml:space="preserve">. </w:t>
      </w:r>
    </w:p>
    <w:p w14:paraId="7F2778CF" w14:textId="77777777" w:rsidR="00EF73C4" w:rsidRPr="00A94A90" w:rsidRDefault="00EF73C4" w:rsidP="00EF73C4">
      <w:pPr>
        <w:rPr>
          <w:rFonts w:ascii="Verdana" w:hAnsi="Verdana" w:cs="Arial"/>
          <w:sz w:val="18"/>
          <w:szCs w:val="18"/>
          <w:lang w:val="en-US"/>
        </w:rPr>
      </w:pPr>
    </w:p>
    <w:p w14:paraId="2852A1AD" w14:textId="77777777" w:rsidR="00EF73C4" w:rsidRPr="00A94A90" w:rsidRDefault="00EF73C4" w:rsidP="00EF73C4">
      <w:pPr>
        <w:rPr>
          <w:rFonts w:ascii="Verdana" w:hAnsi="Verdana" w:cs="Arial"/>
          <w:sz w:val="18"/>
          <w:szCs w:val="18"/>
          <w:lang w:val="en-US"/>
        </w:rPr>
      </w:pPr>
      <w:r w:rsidRPr="00A94A90">
        <w:rPr>
          <w:rFonts w:ascii="Verdana" w:hAnsi="Verdana" w:cs="Arial"/>
          <w:sz w:val="18"/>
          <w:szCs w:val="18"/>
          <w:lang w:val="en-US"/>
        </w:rPr>
        <w:t>For more information, please contact:</w:t>
      </w:r>
    </w:p>
    <w:p w14:paraId="051122B9" w14:textId="77777777" w:rsidR="00EF73C4" w:rsidRDefault="00EF73C4" w:rsidP="00EF73C4">
      <w:pPr>
        <w:rPr>
          <w:rFonts w:ascii="Verdana" w:hAnsi="Verdana" w:cs="Arial"/>
          <w:b/>
          <w:sz w:val="18"/>
          <w:szCs w:val="18"/>
          <w:lang w:val="en-US"/>
        </w:rPr>
      </w:pPr>
    </w:p>
    <w:p w14:paraId="76A5A22B" w14:textId="7D761145" w:rsidR="005A6214" w:rsidRPr="00AB6E10" w:rsidRDefault="00EF73C4">
      <w:pPr>
        <w:rPr>
          <w:rFonts w:ascii="Verdana" w:hAnsi="Verdana"/>
          <w:color w:val="000000" w:themeColor="text1"/>
          <w:sz w:val="18"/>
          <w:szCs w:val="18"/>
        </w:rPr>
      </w:pPr>
      <w:r w:rsidRPr="00A94A90">
        <w:rPr>
          <w:rFonts w:ascii="Verdana" w:hAnsi="Verdana" w:cs="Arial"/>
          <w:b/>
          <w:sz w:val="18"/>
          <w:szCs w:val="18"/>
          <w:lang w:val="en-US"/>
        </w:rPr>
        <w:t>Axon Digital Design</w:t>
      </w:r>
      <w:r w:rsidRPr="00A94A90">
        <w:rPr>
          <w:rFonts w:ascii="Verdana" w:hAnsi="Verdana" w:cs="Arial"/>
          <w:b/>
          <w:sz w:val="18"/>
          <w:szCs w:val="18"/>
          <w:lang w:val="en-US"/>
        </w:rPr>
        <w:tab/>
      </w:r>
      <w:r w:rsidRPr="00A94A90">
        <w:rPr>
          <w:rFonts w:ascii="Verdana" w:hAnsi="Verdana" w:cs="Arial"/>
          <w:b/>
          <w:sz w:val="18"/>
          <w:szCs w:val="18"/>
          <w:lang w:val="en-US"/>
        </w:rPr>
        <w:tab/>
      </w:r>
      <w:r w:rsidRPr="00A94A90">
        <w:rPr>
          <w:rFonts w:ascii="Verdana" w:hAnsi="Verdana" w:cs="Arial"/>
          <w:b/>
          <w:sz w:val="18"/>
          <w:szCs w:val="18"/>
          <w:lang w:val="en-US"/>
        </w:rPr>
        <w:tab/>
      </w:r>
      <w:r w:rsidRPr="00A94A90">
        <w:rPr>
          <w:rFonts w:ascii="Verdana" w:hAnsi="Verdana" w:cs="Arial"/>
          <w:b/>
          <w:sz w:val="18"/>
          <w:szCs w:val="18"/>
          <w:lang w:val="en-US"/>
        </w:rPr>
        <w:tab/>
      </w:r>
      <w:r w:rsidRPr="00A94A90">
        <w:rPr>
          <w:rFonts w:ascii="Verdana" w:hAnsi="Verdana" w:cs="Arial"/>
          <w:b/>
          <w:sz w:val="18"/>
          <w:szCs w:val="18"/>
          <w:lang w:val="en-US"/>
        </w:rPr>
        <w:tab/>
      </w:r>
      <w:r w:rsidRPr="00A94A90">
        <w:rPr>
          <w:rFonts w:ascii="Verdana" w:hAnsi="Verdana" w:cs="Arial"/>
          <w:b/>
          <w:sz w:val="18"/>
          <w:szCs w:val="18"/>
          <w:lang w:val="en-US"/>
        </w:rPr>
        <w:br/>
      </w:r>
      <w:r w:rsidRPr="00A94A90">
        <w:rPr>
          <w:rFonts w:ascii="Verdana" w:hAnsi="Verdana" w:cs="Arial"/>
          <w:sz w:val="18"/>
          <w:szCs w:val="18"/>
          <w:lang w:val="en-US"/>
        </w:rPr>
        <w:t xml:space="preserve">Margot </w:t>
      </w:r>
      <w:proofErr w:type="spellStart"/>
      <w:r w:rsidRPr="00A94A90">
        <w:rPr>
          <w:rFonts w:ascii="Verdana" w:hAnsi="Verdana" w:cs="Arial"/>
          <w:sz w:val="18"/>
          <w:szCs w:val="18"/>
          <w:lang w:val="en-US"/>
        </w:rPr>
        <w:t>Tim</w:t>
      </w:r>
      <w:r w:rsidR="00AB6E10">
        <w:rPr>
          <w:rFonts w:ascii="Verdana" w:hAnsi="Verdana" w:cs="Arial"/>
          <w:sz w:val="18"/>
          <w:szCs w:val="18"/>
          <w:lang w:val="en-US"/>
        </w:rPr>
        <w:t>mermans</w:t>
      </w:r>
      <w:proofErr w:type="spellEnd"/>
      <w:r w:rsidR="00AB6E10">
        <w:rPr>
          <w:rFonts w:ascii="Verdana" w:hAnsi="Verdana" w:cs="Arial"/>
          <w:sz w:val="18"/>
          <w:szCs w:val="18"/>
          <w:lang w:val="en-US"/>
        </w:rPr>
        <w:t xml:space="preserve"> / Geert-Jan </w:t>
      </w:r>
      <w:proofErr w:type="spellStart"/>
      <w:r w:rsidR="00AB6E10">
        <w:rPr>
          <w:rFonts w:ascii="Verdana" w:hAnsi="Verdana" w:cs="Arial"/>
          <w:sz w:val="18"/>
          <w:szCs w:val="18"/>
          <w:lang w:val="en-US"/>
        </w:rPr>
        <w:t>Gussen</w:t>
      </w:r>
      <w:proofErr w:type="spellEnd"/>
      <w:r w:rsidR="00AB6E10">
        <w:rPr>
          <w:rFonts w:ascii="Verdana" w:hAnsi="Verdana" w:cs="Arial"/>
          <w:sz w:val="18"/>
          <w:szCs w:val="18"/>
          <w:lang w:val="en-US"/>
        </w:rPr>
        <w:tab/>
      </w:r>
      <w:r w:rsidR="00AB6E10">
        <w:rPr>
          <w:rFonts w:ascii="Verdana" w:hAnsi="Verdana" w:cs="Arial"/>
          <w:sz w:val="18"/>
          <w:szCs w:val="18"/>
          <w:lang w:val="en-US"/>
        </w:rPr>
        <w:tab/>
      </w:r>
      <w:r w:rsidR="00AB6E10">
        <w:rPr>
          <w:rFonts w:ascii="Verdana" w:hAnsi="Verdana" w:cs="Arial"/>
          <w:sz w:val="18"/>
          <w:szCs w:val="18"/>
          <w:lang w:val="en-US"/>
        </w:rPr>
        <w:tab/>
      </w:r>
      <w:r w:rsidRPr="00A94A90">
        <w:rPr>
          <w:rFonts w:ascii="Verdana" w:hAnsi="Verdana" w:cs="Arial"/>
          <w:sz w:val="18"/>
          <w:szCs w:val="18"/>
          <w:lang w:val="en-US"/>
        </w:rPr>
        <w:tab/>
      </w:r>
      <w:r w:rsidRPr="00A94A90">
        <w:rPr>
          <w:rFonts w:ascii="Verdana" w:hAnsi="Verdana" w:cs="Arial"/>
          <w:sz w:val="18"/>
          <w:szCs w:val="18"/>
          <w:lang w:val="en-US"/>
        </w:rPr>
        <w:tab/>
      </w:r>
      <w:r w:rsidRPr="00A94A90">
        <w:rPr>
          <w:rFonts w:ascii="Verdana" w:hAnsi="Verdana" w:cs="Arial"/>
          <w:sz w:val="18"/>
          <w:szCs w:val="18"/>
          <w:lang w:val="en-US"/>
        </w:rPr>
        <w:tab/>
      </w:r>
      <w:r w:rsidRPr="00A94A90">
        <w:rPr>
          <w:rFonts w:ascii="Verdana" w:hAnsi="Verdana" w:cs="Arial"/>
          <w:sz w:val="18"/>
          <w:szCs w:val="18"/>
          <w:lang w:val="en-US"/>
        </w:rPr>
        <w:br/>
        <w:t xml:space="preserve">Email: </w:t>
      </w:r>
      <w:hyperlink r:id="rId7" w:history="1">
        <w:r w:rsidRPr="00A94A90">
          <w:rPr>
            <w:rStyle w:val="Hyperlink"/>
            <w:rFonts w:ascii="Verdana" w:hAnsi="Verdana" w:cs="Arial"/>
            <w:sz w:val="18"/>
            <w:szCs w:val="18"/>
            <w:lang w:val="en-US"/>
          </w:rPr>
          <w:t>marketing@axon.tv</w:t>
        </w:r>
      </w:hyperlink>
      <w:r w:rsidR="00AB6E10">
        <w:rPr>
          <w:rStyle w:val="Hyperlink"/>
          <w:rFonts w:ascii="Verdana" w:hAnsi="Verdana" w:cs="Arial"/>
          <w:sz w:val="18"/>
          <w:szCs w:val="18"/>
          <w:u w:val="none"/>
          <w:lang w:val="en-US"/>
        </w:rPr>
        <w:tab/>
      </w:r>
      <w:r w:rsidR="00AB6E10">
        <w:rPr>
          <w:rStyle w:val="Hyperlink"/>
          <w:rFonts w:ascii="Verdana" w:hAnsi="Verdana" w:cs="Arial"/>
          <w:sz w:val="18"/>
          <w:szCs w:val="18"/>
          <w:u w:val="none"/>
          <w:lang w:val="en-US"/>
        </w:rPr>
        <w:tab/>
      </w:r>
      <w:r w:rsidR="00AB6E10">
        <w:rPr>
          <w:rStyle w:val="Hyperlink"/>
          <w:rFonts w:ascii="Verdana" w:hAnsi="Verdana" w:cs="Arial"/>
          <w:sz w:val="18"/>
          <w:szCs w:val="18"/>
          <w:u w:val="none"/>
          <w:lang w:val="en-US"/>
        </w:rPr>
        <w:tab/>
      </w:r>
      <w:r w:rsidR="00AB6E10">
        <w:rPr>
          <w:rStyle w:val="Hyperlink"/>
          <w:rFonts w:ascii="Verdana" w:hAnsi="Verdana" w:cs="Arial"/>
          <w:sz w:val="18"/>
          <w:szCs w:val="18"/>
          <w:u w:val="none"/>
          <w:lang w:val="en-US"/>
        </w:rPr>
        <w:tab/>
      </w:r>
      <w:r w:rsidR="00AB6E10">
        <w:rPr>
          <w:rStyle w:val="Hyperlink"/>
          <w:rFonts w:ascii="Verdana" w:hAnsi="Verdana" w:cs="Arial"/>
          <w:sz w:val="18"/>
          <w:szCs w:val="18"/>
          <w:u w:val="none"/>
          <w:lang w:val="en-US"/>
        </w:rPr>
        <w:tab/>
      </w:r>
      <w:r w:rsidR="00AB6E10">
        <w:rPr>
          <w:rStyle w:val="Hyperlink"/>
          <w:rFonts w:ascii="Verdana" w:hAnsi="Verdana" w:cs="Arial"/>
          <w:sz w:val="18"/>
          <w:szCs w:val="18"/>
          <w:u w:val="none"/>
          <w:lang w:val="en-US"/>
        </w:rPr>
        <w:tab/>
      </w:r>
      <w:r w:rsidR="00AB6E10" w:rsidRPr="00AB6E10">
        <w:rPr>
          <w:rStyle w:val="Hyperlink"/>
          <w:rFonts w:ascii="Verdana" w:hAnsi="Verdana" w:cs="Arial"/>
          <w:i/>
          <w:color w:val="000000" w:themeColor="text1"/>
          <w:sz w:val="18"/>
          <w:szCs w:val="18"/>
          <w:u w:val="none"/>
          <w:lang w:val="en-US"/>
        </w:rPr>
        <w:t>Image: Dominic Yip</w:t>
      </w:r>
    </w:p>
    <w:sectPr w:rsidR="005A6214" w:rsidRPr="00AB6E10" w:rsidSect="006C3C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C4"/>
    <w:rsid w:val="00067505"/>
    <w:rsid w:val="00480B4F"/>
    <w:rsid w:val="00486339"/>
    <w:rsid w:val="00491912"/>
    <w:rsid w:val="005A6214"/>
    <w:rsid w:val="005E4B66"/>
    <w:rsid w:val="0067063D"/>
    <w:rsid w:val="006B3DC1"/>
    <w:rsid w:val="006C3C2E"/>
    <w:rsid w:val="00710D9C"/>
    <w:rsid w:val="00905446"/>
    <w:rsid w:val="009B26F0"/>
    <w:rsid w:val="00A759F7"/>
    <w:rsid w:val="00AB6E10"/>
    <w:rsid w:val="00BD0CA7"/>
    <w:rsid w:val="00D83ACC"/>
    <w:rsid w:val="00DF026D"/>
    <w:rsid w:val="00EF73C4"/>
    <w:rsid w:val="00F22156"/>
    <w:rsid w:val="00FB73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916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7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broadcast-asia.com/" TargetMode="External"/><Relationship Id="rId6" Type="http://schemas.openxmlformats.org/officeDocument/2006/relationships/hyperlink" Target="http://www.axon.tv" TargetMode="External"/><Relationship Id="rId7" Type="http://schemas.openxmlformats.org/officeDocument/2006/relationships/hyperlink" Target="mailto:marketing@axon.t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2047</Characters>
  <Application>Microsoft Macintosh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Meighan</dc:creator>
  <cp:keywords/>
  <dc:description/>
  <cp:lastModifiedBy>melanie o'brien</cp:lastModifiedBy>
  <cp:revision>3</cp:revision>
  <dcterms:created xsi:type="dcterms:W3CDTF">2017-05-18T07:21:00Z</dcterms:created>
  <dcterms:modified xsi:type="dcterms:W3CDTF">2017-05-18T07:22:00Z</dcterms:modified>
</cp:coreProperties>
</file>