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E2DE3" w14:textId="77777777" w:rsidR="00AD0A7D" w:rsidRPr="007E6E18" w:rsidRDefault="00B41CBC" w:rsidP="00AC23B8">
      <w:pPr>
        <w:jc w:val="right"/>
        <w:rPr>
          <w:rFonts w:ascii="Arial" w:hAnsi="Arial" w:cs="Arial"/>
          <w:b/>
          <w:i/>
          <w:sz w:val="48"/>
          <w:szCs w:val="48"/>
        </w:rPr>
      </w:pPr>
      <w:r w:rsidRPr="007E6E18">
        <w:rPr>
          <w:rFonts w:ascii="Arial" w:hAnsi="Arial" w:cs="Arial"/>
          <w:noProof/>
        </w:rPr>
        <mc:AlternateContent>
          <mc:Choice Requires="wps">
            <w:drawing>
              <wp:anchor distT="0" distB="0" distL="114300" distR="114300" simplePos="0" relativeHeight="251657728" behindDoc="0" locked="0" layoutInCell="1" allowOverlap="1" wp14:anchorId="10D81C7B" wp14:editId="4DC95175">
                <wp:simplePos x="0" y="0"/>
                <wp:positionH relativeFrom="column">
                  <wp:posOffset>28575</wp:posOffset>
                </wp:positionH>
                <wp:positionV relativeFrom="paragraph">
                  <wp:posOffset>-104775</wp:posOffset>
                </wp:positionV>
                <wp:extent cx="2124075" cy="6000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00075"/>
                        </a:xfrm>
                        <a:prstGeom prst="rect">
                          <a:avLst/>
                        </a:prstGeom>
                        <a:solidFill>
                          <a:srgbClr val="FFFFFF"/>
                        </a:solidFill>
                        <a:ln w="9525">
                          <a:solidFill>
                            <a:srgbClr val="FFFFFF"/>
                          </a:solidFill>
                          <a:miter lim="800000"/>
                          <a:headEnd/>
                          <a:tailEnd/>
                        </a:ln>
                      </wps:spPr>
                      <wps:txbx>
                        <w:txbxContent>
                          <w:p w14:paraId="3F46C6E0" w14:textId="77777777" w:rsidR="00A720E2" w:rsidRDefault="00B41CBC">
                            <w:r w:rsidRPr="009B6422">
                              <w:rPr>
                                <w:noProof/>
                              </w:rPr>
                              <w:drawing>
                                <wp:inline distT="0" distB="0" distL="0" distR="0" wp14:anchorId="7564A167" wp14:editId="3090ECD9">
                                  <wp:extent cx="1733550" cy="495300"/>
                                  <wp:effectExtent l="0" t="0" r="0" b="0"/>
                                  <wp:docPr id="1"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on_Logo_CMYK_strapline_1024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81C7B" id="_x0000_t202" coordsize="21600,21600" o:spt="202" path="m,l,21600r21600,l21600,xe">
                <v:stroke joinstyle="miter"/>
                <v:path gradientshapeok="t" o:connecttype="rect"/>
              </v:shapetype>
              <v:shape id="Text Box 3" o:spid="_x0000_s1026" type="#_x0000_t202" style="position:absolute;left:0;text-align:left;margin-left:2.25pt;margin-top:-8.25pt;width:167.2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" strokecolor="white">
                <v:textbox>
                  <w:txbxContent>
                    <w:p w14:paraId="3F46C6E0" w14:textId="77777777" w:rsidR="00A720E2" w:rsidRDefault="00B41CBC">
                      <w:r w:rsidRPr="009B6422">
                        <w:rPr>
                          <w:noProof/>
                        </w:rPr>
                        <w:drawing>
                          <wp:inline distT="0" distB="0" distL="0" distR="0" wp14:anchorId="7564A167" wp14:editId="3090ECD9">
                            <wp:extent cx="1733550" cy="495300"/>
                            <wp:effectExtent l="0" t="0" r="0" b="0"/>
                            <wp:docPr id="1"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on_Logo_CMYK_strapline_1024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txbxContent>
                </v:textbox>
              </v:shape>
            </w:pict>
          </mc:Fallback>
        </mc:AlternateContent>
      </w:r>
      <w:r w:rsidR="00AC23B8" w:rsidRPr="007E6E18">
        <w:rPr>
          <w:rFonts w:ascii="Arial" w:hAnsi="Arial" w:cs="Arial"/>
          <w:b/>
          <w:i/>
          <w:sz w:val="48"/>
          <w:szCs w:val="48"/>
        </w:rPr>
        <w:t>NEWS RELEASE</w:t>
      </w:r>
    </w:p>
    <w:p w14:paraId="29DA3B00" w14:textId="5F3E6A86" w:rsidR="00735D1D" w:rsidRPr="007E6E18" w:rsidRDefault="00735D1D" w:rsidP="00AF2905">
      <w:pPr>
        <w:jc w:val="right"/>
        <w:rPr>
          <w:rFonts w:ascii="Arial" w:hAnsi="Arial" w:cs="Arial"/>
          <w:b/>
          <w:i/>
        </w:rPr>
      </w:pPr>
      <w:r w:rsidRPr="007E6E18">
        <w:rPr>
          <w:rFonts w:ascii="Arial" w:hAnsi="Arial" w:cs="Arial"/>
          <w:b/>
          <w:i/>
        </w:rPr>
        <w:br/>
      </w:r>
      <w:bookmarkStart w:id="0" w:name="OLE_LINK3"/>
      <w:bookmarkStart w:id="1" w:name="OLE_LINK4"/>
      <w:r w:rsidR="00530539" w:rsidRPr="007E6E18">
        <w:rPr>
          <w:rFonts w:ascii="Arial" w:hAnsi="Arial" w:cs="Arial"/>
          <w:b/>
          <w:i/>
        </w:rPr>
        <w:t xml:space="preserve">Visit </w:t>
      </w:r>
      <w:r w:rsidR="004E6539">
        <w:rPr>
          <w:rFonts w:ascii="Arial" w:hAnsi="Arial" w:cs="Arial"/>
          <w:b/>
          <w:i/>
        </w:rPr>
        <w:t xml:space="preserve">IBC </w:t>
      </w:r>
      <w:r w:rsidR="00530539" w:rsidRPr="007E6E18">
        <w:rPr>
          <w:rFonts w:ascii="Arial" w:hAnsi="Arial" w:cs="Arial"/>
          <w:b/>
          <w:i/>
        </w:rPr>
        <w:t xml:space="preserve">Stand </w:t>
      </w:r>
      <w:proofErr w:type="gramStart"/>
      <w:r w:rsidR="004E6539">
        <w:rPr>
          <w:rFonts w:ascii="Arial" w:hAnsi="Arial" w:cs="Arial"/>
          <w:b/>
          <w:i/>
        </w:rPr>
        <w:t>10</w:t>
      </w:r>
      <w:r w:rsidR="00157F5D">
        <w:rPr>
          <w:rFonts w:ascii="Arial" w:hAnsi="Arial" w:cs="Arial"/>
          <w:b/>
          <w:i/>
        </w:rPr>
        <w:t>:A</w:t>
      </w:r>
      <w:proofErr w:type="gramEnd"/>
      <w:r w:rsidR="00157F5D">
        <w:rPr>
          <w:rFonts w:ascii="Arial" w:hAnsi="Arial" w:cs="Arial"/>
          <w:b/>
          <w:i/>
        </w:rPr>
        <w:t>25</w:t>
      </w:r>
    </w:p>
    <w:p w14:paraId="06F85175" w14:textId="77777777" w:rsidR="00530539" w:rsidRPr="007E6E18" w:rsidRDefault="00530539" w:rsidP="00AF2905">
      <w:pPr>
        <w:jc w:val="right"/>
        <w:rPr>
          <w:rFonts w:ascii="Arial" w:hAnsi="Arial" w:cs="Arial"/>
          <w:b/>
          <w:i/>
        </w:rPr>
      </w:pPr>
    </w:p>
    <w:p w14:paraId="2D0C4C7D" w14:textId="77777777" w:rsidR="0096102C" w:rsidRPr="007E6E18" w:rsidRDefault="0096102C" w:rsidP="007E6E18">
      <w:pPr>
        <w:rPr>
          <w:rFonts w:ascii="Arial" w:hAnsi="Arial" w:cs="Arial"/>
          <w:b/>
          <w:i/>
        </w:rPr>
      </w:pPr>
    </w:p>
    <w:bookmarkEnd w:id="0"/>
    <w:bookmarkEnd w:id="1"/>
    <w:p w14:paraId="4C4278FE" w14:textId="20985AF4" w:rsidR="0047097B" w:rsidRDefault="0047097B" w:rsidP="0047097B">
      <w:pPr>
        <w:pStyle w:val="NoSpacing"/>
        <w:spacing w:line="276" w:lineRule="auto"/>
        <w:jc w:val="center"/>
        <w:rPr>
          <w:rFonts w:ascii="Verdana" w:hAnsi="Verdana"/>
          <w:b/>
          <w:bCs/>
          <w:color w:val="000000" w:themeColor="text1"/>
          <w:sz w:val="24"/>
          <w:szCs w:val="24"/>
          <w:lang w:val="en-US"/>
        </w:rPr>
      </w:pPr>
      <w:r>
        <w:rPr>
          <w:rFonts w:ascii="Verdana" w:hAnsi="Verdana"/>
          <w:b/>
          <w:bCs/>
          <w:color w:val="000000" w:themeColor="text1"/>
          <w:sz w:val="24"/>
          <w:szCs w:val="24"/>
          <w:lang w:val="en-US"/>
        </w:rPr>
        <w:t xml:space="preserve">Axon </w:t>
      </w:r>
      <w:r w:rsidR="0012432C">
        <w:rPr>
          <w:rFonts w:ascii="Verdana" w:hAnsi="Verdana"/>
          <w:b/>
          <w:bCs/>
          <w:color w:val="000000" w:themeColor="text1"/>
          <w:sz w:val="24"/>
          <w:szCs w:val="24"/>
          <w:lang w:val="en-US"/>
        </w:rPr>
        <w:t xml:space="preserve">Brings A </w:t>
      </w:r>
      <w:proofErr w:type="gramStart"/>
      <w:r w:rsidR="0012432C">
        <w:rPr>
          <w:rFonts w:ascii="Verdana" w:hAnsi="Verdana"/>
          <w:b/>
          <w:bCs/>
          <w:color w:val="000000" w:themeColor="text1"/>
          <w:sz w:val="24"/>
          <w:szCs w:val="24"/>
          <w:lang w:val="en-US"/>
        </w:rPr>
        <w:t>Brand New</w:t>
      </w:r>
      <w:proofErr w:type="gramEnd"/>
      <w:r w:rsidR="0012432C">
        <w:rPr>
          <w:rFonts w:ascii="Verdana" w:hAnsi="Verdana"/>
          <w:b/>
          <w:bCs/>
          <w:color w:val="000000" w:themeColor="text1"/>
          <w:sz w:val="24"/>
          <w:szCs w:val="24"/>
          <w:lang w:val="en-US"/>
        </w:rPr>
        <w:t xml:space="preserve"> Version of Cerebrum To IBC 2019</w:t>
      </w:r>
    </w:p>
    <w:p w14:paraId="2D28961F" w14:textId="77777777" w:rsidR="0047097B" w:rsidRDefault="0047097B" w:rsidP="0047097B">
      <w:pPr>
        <w:pStyle w:val="NoSpacing"/>
        <w:spacing w:line="276" w:lineRule="auto"/>
        <w:jc w:val="both"/>
        <w:rPr>
          <w:rFonts w:ascii="Verdana" w:hAnsi="Verdana"/>
          <w:i/>
          <w:color w:val="000000" w:themeColor="text1"/>
          <w:sz w:val="20"/>
          <w:szCs w:val="20"/>
          <w:lang w:val="en-US"/>
        </w:rPr>
      </w:pPr>
    </w:p>
    <w:p w14:paraId="19F534DD" w14:textId="7107B6A3" w:rsidR="0012432C" w:rsidRDefault="0047097B" w:rsidP="0047097B">
      <w:pPr>
        <w:pStyle w:val="NoSpacing"/>
        <w:spacing w:line="276" w:lineRule="auto"/>
        <w:jc w:val="center"/>
        <w:rPr>
          <w:rFonts w:ascii="Verdana" w:hAnsi="Verdana"/>
          <w:i/>
          <w:color w:val="000000" w:themeColor="text1"/>
          <w:sz w:val="20"/>
          <w:szCs w:val="20"/>
          <w:lang w:val="en-US"/>
        </w:rPr>
      </w:pPr>
      <w:r>
        <w:rPr>
          <w:rFonts w:ascii="Verdana" w:hAnsi="Verdana"/>
          <w:i/>
          <w:color w:val="000000" w:themeColor="text1"/>
          <w:sz w:val="20"/>
          <w:szCs w:val="20"/>
          <w:lang w:val="en-US"/>
        </w:rPr>
        <w:t>The</w:t>
      </w:r>
      <w:r w:rsidR="0012432C">
        <w:rPr>
          <w:rFonts w:ascii="Verdana" w:hAnsi="Verdana"/>
          <w:i/>
          <w:color w:val="000000" w:themeColor="text1"/>
          <w:sz w:val="20"/>
          <w:szCs w:val="20"/>
          <w:lang w:val="en-US"/>
        </w:rPr>
        <w:t xml:space="preserve"> company’s hugely popular control and monitoring platform has had its biggest overhaul ever and now boasts a host of new features.</w:t>
      </w:r>
      <w:bookmarkStart w:id="2" w:name="_GoBack"/>
      <w:bookmarkEnd w:id="2"/>
    </w:p>
    <w:p w14:paraId="681D144E" w14:textId="77777777" w:rsidR="0047097B" w:rsidRDefault="0047097B" w:rsidP="0047097B">
      <w:pPr>
        <w:pStyle w:val="NoSpacing"/>
        <w:spacing w:line="276" w:lineRule="auto"/>
        <w:jc w:val="both"/>
        <w:rPr>
          <w:rFonts w:ascii="Verdana" w:hAnsi="Verdana" w:cs="Tahoma"/>
          <w:color w:val="000000" w:themeColor="text1"/>
          <w:sz w:val="20"/>
          <w:szCs w:val="20"/>
          <w:lang w:val="en-US"/>
        </w:rPr>
      </w:pPr>
    </w:p>
    <w:p w14:paraId="2C6F172A" w14:textId="77777777" w:rsidR="0012432C" w:rsidRDefault="0047097B" w:rsidP="0012432C">
      <w:pPr>
        <w:pStyle w:val="NoSpacing"/>
        <w:spacing w:line="276" w:lineRule="auto"/>
        <w:jc w:val="both"/>
        <w:rPr>
          <w:rFonts w:ascii="Verdana" w:hAnsi="Verdana"/>
          <w:color w:val="000000" w:themeColor="text1"/>
          <w:sz w:val="20"/>
          <w:szCs w:val="20"/>
          <w:lang w:val="en-US"/>
        </w:rPr>
      </w:pPr>
      <w:proofErr w:type="spellStart"/>
      <w:r>
        <w:rPr>
          <w:rFonts w:ascii="Verdana" w:eastAsia="Times New Roman" w:hAnsi="Verdana"/>
          <w:b/>
          <w:bCs/>
          <w:color w:val="000000" w:themeColor="text1"/>
          <w:sz w:val="20"/>
          <w:szCs w:val="20"/>
          <w:lang w:val="en-US"/>
        </w:rPr>
        <w:t>Gilze</w:t>
      </w:r>
      <w:proofErr w:type="spellEnd"/>
      <w:r>
        <w:rPr>
          <w:rFonts w:ascii="Verdana" w:eastAsia="Times New Roman" w:hAnsi="Verdana"/>
          <w:b/>
          <w:bCs/>
          <w:color w:val="000000" w:themeColor="text1"/>
          <w:sz w:val="20"/>
          <w:szCs w:val="20"/>
          <w:lang w:val="en-US"/>
        </w:rPr>
        <w:t>, The Netherlands. September 11th, 2019</w:t>
      </w:r>
      <w:r>
        <w:rPr>
          <w:rFonts w:ascii="Verdana" w:eastAsia="Times New Roman" w:hAnsi="Verdana"/>
          <w:color w:val="000000" w:themeColor="text1"/>
          <w:sz w:val="20"/>
          <w:szCs w:val="20"/>
          <w:lang w:val="en-US"/>
        </w:rPr>
        <w:t xml:space="preserve">: </w:t>
      </w:r>
      <w:r>
        <w:rPr>
          <w:rFonts w:ascii="Verdana" w:hAnsi="Verdana" w:cs="Tahoma"/>
          <w:color w:val="000000" w:themeColor="text1"/>
          <w:sz w:val="20"/>
          <w:szCs w:val="20"/>
          <w:lang w:val="en-US"/>
        </w:rPr>
        <w:t xml:space="preserve">Axon Digital </w:t>
      </w:r>
      <w:r w:rsidR="0012432C">
        <w:rPr>
          <w:rFonts w:ascii="Verdana" w:hAnsi="Verdana" w:cs="Tahoma"/>
          <w:color w:val="000000" w:themeColor="text1"/>
          <w:sz w:val="20"/>
          <w:szCs w:val="20"/>
          <w:lang w:val="en-US"/>
        </w:rPr>
        <w:t xml:space="preserve">is launching v2.0 of its powerful </w:t>
      </w:r>
      <w:r w:rsidRPr="0047097B">
        <w:rPr>
          <w:rFonts w:ascii="Verdana" w:hAnsi="Verdana"/>
          <w:color w:val="000000" w:themeColor="text1"/>
          <w:sz w:val="20"/>
          <w:szCs w:val="20"/>
          <w:lang w:val="en-US"/>
        </w:rPr>
        <w:t xml:space="preserve">Cerebrum Control and Monitoring solution at IBC 2019. </w:t>
      </w:r>
    </w:p>
    <w:p w14:paraId="573BA1D3" w14:textId="77777777" w:rsidR="0012432C" w:rsidRDefault="0012432C" w:rsidP="0012432C">
      <w:pPr>
        <w:pStyle w:val="NoSpacing"/>
        <w:spacing w:line="276" w:lineRule="auto"/>
        <w:jc w:val="both"/>
        <w:rPr>
          <w:rFonts w:ascii="Verdana" w:hAnsi="Verdana"/>
          <w:color w:val="000000" w:themeColor="text1"/>
          <w:sz w:val="20"/>
          <w:szCs w:val="20"/>
          <w:lang w:val="en-US"/>
        </w:rPr>
      </w:pPr>
    </w:p>
    <w:p w14:paraId="57353DA5" w14:textId="1E008A69" w:rsidR="0012432C" w:rsidRPr="0012432C" w:rsidRDefault="0047097B" w:rsidP="0012432C">
      <w:pPr>
        <w:pStyle w:val="NoSpacing"/>
        <w:spacing w:line="276" w:lineRule="auto"/>
        <w:jc w:val="both"/>
        <w:rPr>
          <w:rFonts w:ascii="Verdana" w:hAnsi="Verdana"/>
          <w:sz w:val="20"/>
          <w:szCs w:val="20"/>
        </w:rPr>
      </w:pPr>
      <w:r w:rsidRPr="0047097B">
        <w:rPr>
          <w:rFonts w:ascii="Verdana" w:hAnsi="Verdana"/>
          <w:color w:val="000000" w:themeColor="text1"/>
          <w:sz w:val="20"/>
          <w:szCs w:val="20"/>
          <w:lang w:val="en-US"/>
        </w:rPr>
        <w:t xml:space="preserve">This phenomenally successful product </w:t>
      </w:r>
      <w:r w:rsidR="0012432C">
        <w:rPr>
          <w:rFonts w:ascii="Verdana" w:hAnsi="Verdana"/>
          <w:color w:val="000000" w:themeColor="text1"/>
          <w:sz w:val="20"/>
          <w:szCs w:val="20"/>
          <w:lang w:val="en-US"/>
        </w:rPr>
        <w:t xml:space="preserve">has played </w:t>
      </w:r>
      <w:r w:rsidRPr="0047097B">
        <w:rPr>
          <w:rFonts w:ascii="Verdana" w:hAnsi="Verdana"/>
          <w:color w:val="000000" w:themeColor="text1"/>
          <w:sz w:val="20"/>
          <w:szCs w:val="20"/>
          <w:lang w:val="en-US"/>
        </w:rPr>
        <w:t>a key role in an extraordinary range of major live and sporting events including this year’s Open Golf</w:t>
      </w:r>
      <w:r>
        <w:rPr>
          <w:rFonts w:ascii="Verdana" w:hAnsi="Verdana"/>
          <w:color w:val="000000" w:themeColor="text1"/>
          <w:sz w:val="20"/>
          <w:szCs w:val="20"/>
          <w:lang w:val="en-US"/>
        </w:rPr>
        <w:t>,</w:t>
      </w:r>
      <w:r w:rsidRPr="0047097B">
        <w:rPr>
          <w:rFonts w:ascii="Verdana" w:hAnsi="Verdana"/>
          <w:color w:val="000000" w:themeColor="text1"/>
          <w:sz w:val="20"/>
          <w:szCs w:val="20"/>
          <w:lang w:val="en-US"/>
        </w:rPr>
        <w:t xml:space="preserve"> London Marathon, Champions League, Wimbledon and Dutch and UK Football Leagues. </w:t>
      </w:r>
      <w:r w:rsidR="0012432C">
        <w:rPr>
          <w:rFonts w:ascii="Verdana" w:hAnsi="Verdana"/>
          <w:color w:val="000000" w:themeColor="text1"/>
          <w:sz w:val="20"/>
          <w:szCs w:val="20"/>
          <w:lang w:val="en-US"/>
        </w:rPr>
        <w:t xml:space="preserve">It is also </w:t>
      </w:r>
      <w:r w:rsidR="0012432C">
        <w:rPr>
          <w:rFonts w:ascii="Verdana" w:hAnsi="Verdana"/>
          <w:sz w:val="20"/>
          <w:szCs w:val="20"/>
        </w:rPr>
        <w:t>f</w:t>
      </w:r>
      <w:r w:rsidR="0012432C" w:rsidRPr="00494A93">
        <w:rPr>
          <w:rFonts w:ascii="Verdana" w:hAnsi="Verdana"/>
          <w:sz w:val="20"/>
          <w:szCs w:val="20"/>
        </w:rPr>
        <w:t>ast becoming the de facto control system for news production</w:t>
      </w:r>
      <w:r w:rsidR="0012432C">
        <w:rPr>
          <w:rFonts w:ascii="Verdana" w:hAnsi="Verdana"/>
          <w:sz w:val="20"/>
          <w:szCs w:val="20"/>
        </w:rPr>
        <w:t xml:space="preserve"> and</w:t>
      </w:r>
      <w:r w:rsidR="0012432C" w:rsidRPr="00494A93">
        <w:rPr>
          <w:rFonts w:ascii="Verdana" w:hAnsi="Verdana"/>
          <w:sz w:val="20"/>
          <w:szCs w:val="20"/>
        </w:rPr>
        <w:t xml:space="preserve"> has been adopted by broadcast and OB companies worldwide because it offers ease of use and comprehensive </w:t>
      </w:r>
      <w:proofErr w:type="gramStart"/>
      <w:r w:rsidR="0012432C">
        <w:rPr>
          <w:rFonts w:ascii="Verdana" w:hAnsi="Verdana"/>
          <w:sz w:val="20"/>
          <w:szCs w:val="20"/>
        </w:rPr>
        <w:t xml:space="preserve">third </w:t>
      </w:r>
      <w:r w:rsidR="0012432C" w:rsidRPr="00494A93">
        <w:rPr>
          <w:rFonts w:ascii="Verdana" w:hAnsi="Verdana"/>
          <w:sz w:val="20"/>
          <w:szCs w:val="20"/>
        </w:rPr>
        <w:t>party</w:t>
      </w:r>
      <w:proofErr w:type="gramEnd"/>
      <w:r w:rsidR="0012432C" w:rsidRPr="00494A93">
        <w:rPr>
          <w:rFonts w:ascii="Verdana" w:hAnsi="Verdana"/>
          <w:sz w:val="20"/>
          <w:szCs w:val="20"/>
        </w:rPr>
        <w:t xml:space="preserve"> control. </w:t>
      </w:r>
    </w:p>
    <w:p w14:paraId="574221C4" w14:textId="77777777" w:rsidR="0012432C" w:rsidRDefault="0012432C" w:rsidP="0012432C">
      <w:pPr>
        <w:pStyle w:val="NoSpacing"/>
        <w:spacing w:line="276" w:lineRule="auto"/>
        <w:jc w:val="both"/>
        <w:rPr>
          <w:rFonts w:ascii="Verdana" w:hAnsi="Verdana"/>
          <w:color w:val="000000" w:themeColor="text1"/>
          <w:sz w:val="20"/>
          <w:szCs w:val="20"/>
          <w:lang w:val="en-US"/>
        </w:rPr>
      </w:pPr>
    </w:p>
    <w:p w14:paraId="5EB5CEBE" w14:textId="77AD92CA" w:rsidR="0047097B" w:rsidRPr="0012432C" w:rsidRDefault="0047097B" w:rsidP="0012432C">
      <w:pPr>
        <w:pStyle w:val="NoSpacing"/>
        <w:spacing w:line="276" w:lineRule="auto"/>
        <w:jc w:val="both"/>
        <w:rPr>
          <w:rFonts w:ascii="Verdana" w:eastAsia="Times New Roman" w:hAnsi="Verdana"/>
          <w:iCs/>
          <w:sz w:val="20"/>
          <w:szCs w:val="20"/>
        </w:rPr>
      </w:pPr>
      <w:r w:rsidRPr="0047097B">
        <w:rPr>
          <w:rFonts w:ascii="Verdana" w:eastAsia="Times New Roman" w:hAnsi="Verdana"/>
          <w:iCs/>
          <w:sz w:val="20"/>
          <w:szCs w:val="20"/>
        </w:rPr>
        <w:t>At IBC</w:t>
      </w:r>
      <w:r>
        <w:rPr>
          <w:rFonts w:ascii="Verdana" w:eastAsia="Times New Roman" w:hAnsi="Verdana"/>
          <w:iCs/>
          <w:sz w:val="20"/>
          <w:szCs w:val="20"/>
        </w:rPr>
        <w:t xml:space="preserve"> </w:t>
      </w:r>
      <w:r w:rsidRPr="0047097B">
        <w:rPr>
          <w:rFonts w:ascii="Verdana" w:eastAsia="Times New Roman" w:hAnsi="Verdana"/>
          <w:iCs/>
          <w:sz w:val="20"/>
          <w:szCs w:val="20"/>
        </w:rPr>
        <w:t xml:space="preserve">2019 </w:t>
      </w:r>
      <w:r>
        <w:rPr>
          <w:rFonts w:ascii="Verdana" w:eastAsia="Times New Roman" w:hAnsi="Verdana"/>
          <w:iCs/>
          <w:sz w:val="20"/>
          <w:szCs w:val="20"/>
        </w:rPr>
        <w:t xml:space="preserve">Axon </w:t>
      </w:r>
      <w:r w:rsidRPr="0047097B">
        <w:rPr>
          <w:rFonts w:ascii="Verdana" w:eastAsia="Times New Roman" w:hAnsi="Verdana"/>
          <w:iCs/>
          <w:sz w:val="20"/>
          <w:szCs w:val="20"/>
        </w:rPr>
        <w:t xml:space="preserve">will release Cerebrum v2.0, the </w:t>
      </w:r>
      <w:r w:rsidR="0012432C">
        <w:rPr>
          <w:rFonts w:ascii="Verdana" w:eastAsia="Times New Roman" w:hAnsi="Verdana"/>
          <w:iCs/>
          <w:sz w:val="20"/>
          <w:szCs w:val="20"/>
        </w:rPr>
        <w:t xml:space="preserve">software’s </w:t>
      </w:r>
      <w:r w:rsidRPr="0047097B">
        <w:rPr>
          <w:rFonts w:ascii="Verdana" w:eastAsia="Times New Roman" w:hAnsi="Verdana"/>
          <w:iCs/>
          <w:sz w:val="20"/>
          <w:szCs w:val="20"/>
        </w:rPr>
        <w:t>biggest ever update</w:t>
      </w:r>
      <w:r w:rsidR="0012432C">
        <w:rPr>
          <w:rFonts w:ascii="Verdana" w:eastAsia="Times New Roman" w:hAnsi="Verdana"/>
          <w:iCs/>
          <w:sz w:val="20"/>
          <w:szCs w:val="20"/>
        </w:rPr>
        <w:t xml:space="preserve">. </w:t>
      </w:r>
      <w:r w:rsidRPr="0047097B">
        <w:rPr>
          <w:rFonts w:ascii="Verdana" w:eastAsia="Times New Roman" w:hAnsi="Verdana"/>
          <w:iCs/>
          <w:sz w:val="20"/>
          <w:szCs w:val="20"/>
        </w:rPr>
        <w:t>Cerebrum 2.0 is packed with improvements to make it more compatible, more customisable, and easier for engineers to master. Get ready for:</w:t>
      </w:r>
    </w:p>
    <w:p w14:paraId="7FC928DC" w14:textId="77777777" w:rsidR="0047097B" w:rsidRPr="0047097B" w:rsidRDefault="0047097B" w:rsidP="0047097B">
      <w:pPr>
        <w:spacing w:line="276" w:lineRule="auto"/>
        <w:jc w:val="both"/>
        <w:rPr>
          <w:rFonts w:ascii="Verdana" w:eastAsia="Times New Roman" w:hAnsi="Verdana"/>
          <w:sz w:val="20"/>
          <w:szCs w:val="20"/>
        </w:rPr>
      </w:pPr>
      <w:r w:rsidRPr="0047097B">
        <w:rPr>
          <w:rFonts w:ascii="Verdana" w:eastAsia="Times New Roman" w:hAnsi="Verdana"/>
          <w:iCs/>
          <w:sz w:val="20"/>
          <w:szCs w:val="20"/>
        </w:rPr>
        <w:t> </w:t>
      </w:r>
    </w:p>
    <w:p w14:paraId="633177F5" w14:textId="77777777" w:rsidR="0047097B" w:rsidRPr="0012432C" w:rsidRDefault="0047097B" w:rsidP="0047097B">
      <w:pPr>
        <w:numPr>
          <w:ilvl w:val="0"/>
          <w:numId w:val="6"/>
        </w:numPr>
        <w:spacing w:line="276" w:lineRule="auto"/>
        <w:ind w:left="2160"/>
        <w:jc w:val="both"/>
        <w:rPr>
          <w:rFonts w:ascii="Verdana" w:eastAsia="Times New Roman" w:hAnsi="Verdana"/>
          <w:sz w:val="20"/>
          <w:szCs w:val="20"/>
        </w:rPr>
      </w:pPr>
      <w:r w:rsidRPr="0012432C">
        <w:rPr>
          <w:rFonts w:ascii="Verdana" w:eastAsia="Times New Roman" w:hAnsi="Verdana"/>
          <w:iCs/>
          <w:sz w:val="20"/>
          <w:szCs w:val="20"/>
        </w:rPr>
        <w:t>IP ready</w:t>
      </w:r>
    </w:p>
    <w:p w14:paraId="7BD3CB8A" w14:textId="77777777" w:rsidR="0047097B" w:rsidRPr="0012432C" w:rsidRDefault="0047097B" w:rsidP="0047097B">
      <w:pPr>
        <w:numPr>
          <w:ilvl w:val="0"/>
          <w:numId w:val="6"/>
        </w:numPr>
        <w:spacing w:line="276" w:lineRule="auto"/>
        <w:ind w:left="2160"/>
        <w:jc w:val="both"/>
        <w:rPr>
          <w:rFonts w:ascii="Verdana" w:eastAsia="Times New Roman" w:hAnsi="Verdana"/>
          <w:sz w:val="20"/>
          <w:szCs w:val="20"/>
        </w:rPr>
      </w:pPr>
      <w:r w:rsidRPr="0012432C">
        <w:rPr>
          <w:rFonts w:ascii="Verdana" w:eastAsia="Times New Roman" w:hAnsi="Verdana"/>
          <w:iCs/>
          <w:sz w:val="20"/>
          <w:szCs w:val="20"/>
        </w:rPr>
        <w:t>Backup and restore functionality for all generic devices;</w:t>
      </w:r>
    </w:p>
    <w:p w14:paraId="07346FA9" w14:textId="77777777" w:rsidR="0047097B" w:rsidRPr="0012432C" w:rsidRDefault="0047097B" w:rsidP="0047097B">
      <w:pPr>
        <w:numPr>
          <w:ilvl w:val="0"/>
          <w:numId w:val="6"/>
        </w:numPr>
        <w:spacing w:line="276" w:lineRule="auto"/>
        <w:ind w:left="2160"/>
        <w:jc w:val="both"/>
        <w:rPr>
          <w:rFonts w:ascii="Verdana" w:eastAsia="Times New Roman" w:hAnsi="Verdana"/>
          <w:sz w:val="20"/>
          <w:szCs w:val="20"/>
        </w:rPr>
      </w:pPr>
      <w:r w:rsidRPr="0012432C">
        <w:rPr>
          <w:rFonts w:ascii="Verdana" w:eastAsia="Times New Roman" w:hAnsi="Verdana"/>
          <w:iCs/>
          <w:sz w:val="20"/>
          <w:szCs w:val="20"/>
        </w:rPr>
        <w:t>Device compare for all generic devices;</w:t>
      </w:r>
    </w:p>
    <w:p w14:paraId="01AC6A0F" w14:textId="77777777" w:rsidR="0047097B" w:rsidRPr="0012432C" w:rsidRDefault="0047097B" w:rsidP="0047097B">
      <w:pPr>
        <w:numPr>
          <w:ilvl w:val="0"/>
          <w:numId w:val="6"/>
        </w:numPr>
        <w:spacing w:line="276" w:lineRule="auto"/>
        <w:ind w:left="2160"/>
        <w:jc w:val="both"/>
        <w:rPr>
          <w:rFonts w:ascii="Verdana" w:eastAsia="Times New Roman" w:hAnsi="Verdana"/>
          <w:sz w:val="20"/>
          <w:szCs w:val="20"/>
        </w:rPr>
      </w:pPr>
      <w:r w:rsidRPr="0012432C">
        <w:rPr>
          <w:rFonts w:ascii="Verdana" w:eastAsia="Times New Roman" w:hAnsi="Verdana"/>
          <w:iCs/>
          <w:sz w:val="20"/>
          <w:szCs w:val="20"/>
        </w:rPr>
        <w:t>Multiple Client support for single workstations</w:t>
      </w:r>
    </w:p>
    <w:p w14:paraId="4E6D75C0" w14:textId="77777777" w:rsidR="0047097B" w:rsidRPr="0012432C" w:rsidRDefault="0047097B" w:rsidP="0047097B">
      <w:pPr>
        <w:numPr>
          <w:ilvl w:val="0"/>
          <w:numId w:val="6"/>
        </w:numPr>
        <w:spacing w:line="276" w:lineRule="auto"/>
        <w:ind w:left="2160"/>
        <w:jc w:val="both"/>
        <w:rPr>
          <w:rFonts w:ascii="Verdana" w:eastAsia="Times New Roman" w:hAnsi="Verdana"/>
          <w:sz w:val="20"/>
          <w:szCs w:val="20"/>
        </w:rPr>
      </w:pPr>
      <w:r w:rsidRPr="0012432C">
        <w:rPr>
          <w:rFonts w:ascii="Verdana" w:eastAsia="Times New Roman" w:hAnsi="Verdana"/>
          <w:iCs/>
          <w:sz w:val="20"/>
          <w:szCs w:val="20"/>
        </w:rPr>
        <w:t>Control multiple routing devices from a single logical level</w:t>
      </w:r>
    </w:p>
    <w:p w14:paraId="584B1859" w14:textId="77777777" w:rsidR="0047097B" w:rsidRPr="0012432C" w:rsidRDefault="0047097B" w:rsidP="0047097B">
      <w:pPr>
        <w:numPr>
          <w:ilvl w:val="0"/>
          <w:numId w:val="6"/>
        </w:numPr>
        <w:spacing w:line="276" w:lineRule="auto"/>
        <w:ind w:left="2160"/>
        <w:jc w:val="both"/>
        <w:rPr>
          <w:rFonts w:ascii="Verdana" w:eastAsia="Times New Roman" w:hAnsi="Verdana"/>
          <w:iCs/>
          <w:sz w:val="20"/>
          <w:szCs w:val="20"/>
        </w:rPr>
      </w:pPr>
      <w:r w:rsidRPr="0012432C">
        <w:rPr>
          <w:rFonts w:ascii="Verdana" w:eastAsia="Times New Roman" w:hAnsi="Verdana"/>
          <w:iCs/>
          <w:sz w:val="20"/>
          <w:szCs w:val="20"/>
        </w:rPr>
        <w:t>Over 50 powerful new features </w:t>
      </w:r>
    </w:p>
    <w:p w14:paraId="53F1F7C1" w14:textId="77777777" w:rsidR="0047097B" w:rsidRPr="0047097B" w:rsidRDefault="0047097B" w:rsidP="0047097B">
      <w:pPr>
        <w:pStyle w:val="NoSpacing"/>
        <w:spacing w:line="276" w:lineRule="auto"/>
        <w:jc w:val="both"/>
        <w:rPr>
          <w:rFonts w:ascii="Verdana" w:hAnsi="Verdana"/>
          <w:color w:val="000000" w:themeColor="text1"/>
          <w:sz w:val="20"/>
          <w:szCs w:val="20"/>
          <w:lang w:val="en-US"/>
        </w:rPr>
      </w:pPr>
    </w:p>
    <w:p w14:paraId="04BA96C3" w14:textId="47ED6889" w:rsidR="0047097B" w:rsidRPr="0047097B" w:rsidRDefault="0012432C" w:rsidP="0012432C">
      <w:pPr>
        <w:pStyle w:val="NoSpacing"/>
        <w:spacing w:line="276" w:lineRule="auto"/>
        <w:jc w:val="both"/>
        <w:rPr>
          <w:rFonts w:ascii="Verdana" w:hAnsi="Verdana"/>
          <w:color w:val="000000" w:themeColor="text1"/>
          <w:sz w:val="20"/>
          <w:szCs w:val="20"/>
          <w:lang w:val="en-US"/>
        </w:rPr>
      </w:pPr>
      <w:r>
        <w:rPr>
          <w:rFonts w:ascii="Verdana" w:eastAsiaTheme="minorHAnsi" w:hAnsi="Verdana"/>
          <w:color w:val="000000" w:themeColor="text1"/>
          <w:sz w:val="20"/>
          <w:szCs w:val="20"/>
          <w:lang w:val="en-US"/>
        </w:rPr>
        <w:t xml:space="preserve">At IBC 2019, Axon will also show its </w:t>
      </w:r>
      <w:r w:rsidR="0047097B" w:rsidRPr="0047097B">
        <w:rPr>
          <w:rFonts w:ascii="Verdana" w:eastAsiaTheme="minorHAnsi" w:hAnsi="Verdana"/>
          <w:color w:val="000000" w:themeColor="text1"/>
          <w:sz w:val="20"/>
          <w:szCs w:val="20"/>
          <w:lang w:val="en-US"/>
        </w:rPr>
        <w:t>Neuron</w:t>
      </w:r>
      <w:r w:rsidRPr="0012432C">
        <w:rPr>
          <w:rFonts w:ascii="Verdana" w:hAnsi="Verdana" w:cs="Arial"/>
          <w:sz w:val="20"/>
          <w:szCs w:val="20"/>
        </w:rPr>
        <w:t xml:space="preserve"> </w:t>
      </w:r>
      <w:r w:rsidRPr="00494A93">
        <w:rPr>
          <w:rFonts w:ascii="Verdana" w:hAnsi="Verdana" w:cs="Arial"/>
          <w:sz w:val="20"/>
          <w:szCs w:val="20"/>
        </w:rPr>
        <w:t xml:space="preserve">Network Attached Processor </w:t>
      </w:r>
      <w:r>
        <w:rPr>
          <w:rFonts w:ascii="Verdana" w:hAnsi="Verdana"/>
          <w:color w:val="000000" w:themeColor="text1"/>
          <w:sz w:val="20"/>
          <w:szCs w:val="20"/>
          <w:lang w:val="en-US"/>
        </w:rPr>
        <w:t xml:space="preserve">that </w:t>
      </w:r>
      <w:r w:rsidR="0047097B" w:rsidRPr="0047097B">
        <w:rPr>
          <w:rFonts w:ascii="Verdana" w:hAnsi="Verdana"/>
          <w:color w:val="000000" w:themeColor="text1"/>
          <w:sz w:val="20"/>
          <w:szCs w:val="20"/>
          <w:lang w:val="en-US"/>
        </w:rPr>
        <w:t>fully s</w:t>
      </w:r>
      <w:r w:rsidR="0047097B" w:rsidRPr="0047097B">
        <w:rPr>
          <w:rFonts w:ascii="Verdana" w:eastAsiaTheme="minorHAnsi" w:hAnsi="Verdana"/>
          <w:color w:val="000000" w:themeColor="text1"/>
          <w:sz w:val="20"/>
          <w:szCs w:val="20"/>
          <w:lang w:val="en-US"/>
        </w:rPr>
        <w:t>upports the latest industry standards</w:t>
      </w:r>
      <w:r w:rsidR="0047097B" w:rsidRPr="0047097B">
        <w:rPr>
          <w:rFonts w:ascii="Verdana" w:hAnsi="Verdana"/>
          <w:color w:val="000000" w:themeColor="text1"/>
          <w:sz w:val="20"/>
          <w:szCs w:val="20"/>
          <w:lang w:val="en-US"/>
        </w:rPr>
        <w:t xml:space="preserve"> and handles </w:t>
      </w:r>
      <w:r w:rsidR="0047097B" w:rsidRPr="0047097B">
        <w:rPr>
          <w:rFonts w:ascii="Verdana" w:eastAsiaTheme="minorHAnsi" w:hAnsi="Verdana"/>
          <w:color w:val="000000" w:themeColor="text1"/>
          <w:sz w:val="20"/>
          <w:szCs w:val="20"/>
          <w:lang w:val="en-US"/>
        </w:rPr>
        <w:t>uncompressed SD, HD, 3G and UHD signals based on the ST2022-6 and ST2110 specifications.</w:t>
      </w:r>
      <w:r w:rsidR="0047097B" w:rsidRPr="0047097B">
        <w:rPr>
          <w:rFonts w:ascii="Verdana" w:hAnsi="Verdana"/>
          <w:color w:val="000000" w:themeColor="text1"/>
          <w:sz w:val="20"/>
          <w:szCs w:val="20"/>
          <w:lang w:val="en-US"/>
        </w:rPr>
        <w:t xml:space="preserve"> Already adopted by broadcasters such as </w:t>
      </w:r>
      <w:proofErr w:type="spellStart"/>
      <w:r w:rsidR="0047097B" w:rsidRPr="0047097B">
        <w:rPr>
          <w:rFonts w:ascii="Verdana" w:hAnsi="Verdana"/>
          <w:color w:val="000000" w:themeColor="text1"/>
          <w:sz w:val="20"/>
          <w:szCs w:val="20"/>
          <w:lang w:val="en-US"/>
        </w:rPr>
        <w:t>Cloudbass</w:t>
      </w:r>
      <w:proofErr w:type="spellEnd"/>
      <w:r w:rsidR="0047097B" w:rsidRPr="0047097B">
        <w:rPr>
          <w:rFonts w:ascii="Verdana" w:hAnsi="Verdana"/>
          <w:color w:val="000000" w:themeColor="text1"/>
          <w:sz w:val="20"/>
          <w:szCs w:val="20"/>
          <w:lang w:val="en-US"/>
        </w:rPr>
        <w:t>,</w:t>
      </w:r>
      <w:r w:rsidR="0047097B" w:rsidRPr="0047097B">
        <w:rPr>
          <w:rFonts w:ascii="Verdana" w:eastAsiaTheme="minorHAnsi" w:hAnsi="Verdana"/>
          <w:color w:val="000000" w:themeColor="text1"/>
          <w:sz w:val="20"/>
          <w:szCs w:val="20"/>
          <w:lang w:val="en-US"/>
        </w:rPr>
        <w:t xml:space="preserve"> </w:t>
      </w:r>
      <w:r w:rsidR="0047097B" w:rsidRPr="0047097B">
        <w:rPr>
          <w:rFonts w:ascii="Verdana" w:hAnsi="Verdana"/>
          <w:color w:val="000000" w:themeColor="text1"/>
          <w:sz w:val="20"/>
          <w:szCs w:val="20"/>
          <w:lang w:val="en-US"/>
        </w:rPr>
        <w:t xml:space="preserve">it is packed full of useful features such as </w:t>
      </w:r>
      <w:r w:rsidR="0047097B" w:rsidRPr="0047097B">
        <w:rPr>
          <w:rFonts w:ascii="Verdana" w:eastAsiaTheme="minorHAnsi" w:hAnsi="Verdana"/>
          <w:color w:val="000000" w:themeColor="text1"/>
          <w:sz w:val="20"/>
          <w:szCs w:val="20"/>
          <w:lang w:val="en-US"/>
        </w:rPr>
        <w:t xml:space="preserve">edge synchronizers and converters for processing streams before they enter the core router, </w:t>
      </w:r>
      <w:r w:rsidR="0047097B" w:rsidRPr="0047097B">
        <w:rPr>
          <w:rFonts w:ascii="Verdana" w:hAnsi="Verdana"/>
          <w:color w:val="000000" w:themeColor="text1"/>
          <w:sz w:val="20"/>
          <w:szCs w:val="20"/>
          <w:lang w:val="en-US"/>
        </w:rPr>
        <w:t xml:space="preserve">thus </w:t>
      </w:r>
      <w:r w:rsidR="0047097B" w:rsidRPr="0047097B">
        <w:rPr>
          <w:rFonts w:ascii="Verdana" w:eastAsiaTheme="minorHAnsi" w:hAnsi="Verdana"/>
          <w:color w:val="000000" w:themeColor="text1"/>
          <w:sz w:val="20"/>
          <w:szCs w:val="20"/>
          <w:lang w:val="en-US"/>
        </w:rPr>
        <w:t>reducing complexity in signal routing.  It offers an impressive 200 Gb/s and 64 1080p signals or 16 UHD channels with up to 80 SDI connectors all in a single 1RU</w:t>
      </w:r>
      <w:r w:rsidR="0047097B" w:rsidRPr="0047097B">
        <w:rPr>
          <w:rFonts w:ascii="Verdana" w:hAnsi="Verdana"/>
          <w:color w:val="000000" w:themeColor="text1"/>
          <w:sz w:val="20"/>
          <w:szCs w:val="20"/>
          <w:lang w:val="en-US"/>
        </w:rPr>
        <w:t xml:space="preserve">, making it </w:t>
      </w:r>
      <w:r w:rsidR="0047097B" w:rsidRPr="0047097B">
        <w:rPr>
          <w:rFonts w:ascii="Verdana" w:eastAsiaTheme="minorHAnsi" w:hAnsi="Verdana"/>
          <w:color w:val="000000" w:themeColor="text1"/>
          <w:sz w:val="20"/>
          <w:szCs w:val="20"/>
          <w:lang w:val="en-US"/>
        </w:rPr>
        <w:t>one of the most powerful, space-efficient, cost-effective and energy-efficient processing and SDI-IP gateway devices available today.</w:t>
      </w:r>
      <w:r w:rsidR="0047097B" w:rsidRPr="0047097B">
        <w:rPr>
          <w:rFonts w:ascii="Verdana" w:hAnsi="Verdana"/>
          <w:color w:val="000000" w:themeColor="text1"/>
          <w:sz w:val="20"/>
          <w:szCs w:val="20"/>
          <w:lang w:val="en-US"/>
        </w:rPr>
        <w:t xml:space="preserve">  </w:t>
      </w:r>
    </w:p>
    <w:p w14:paraId="05365CAF" w14:textId="77777777" w:rsidR="0047097B" w:rsidRPr="0047097B" w:rsidRDefault="0047097B" w:rsidP="0047097B">
      <w:pPr>
        <w:pStyle w:val="NoSpacing"/>
        <w:spacing w:line="276" w:lineRule="auto"/>
        <w:jc w:val="both"/>
        <w:rPr>
          <w:rFonts w:ascii="Verdana" w:hAnsi="Verdana" w:cs="Tahoma"/>
          <w:color w:val="000000" w:themeColor="text1"/>
          <w:sz w:val="20"/>
          <w:szCs w:val="20"/>
          <w:lang w:val="en-US"/>
        </w:rPr>
      </w:pPr>
      <w:r w:rsidRPr="0047097B">
        <w:rPr>
          <w:rFonts w:ascii="Verdana" w:eastAsia="Times New Roman" w:hAnsi="Verdana" w:cs="Tahoma"/>
          <w:color w:val="000000" w:themeColor="text1"/>
          <w:sz w:val="20"/>
          <w:szCs w:val="20"/>
          <w:lang w:val="en-US"/>
        </w:rPr>
        <w:t xml:space="preserve"> </w:t>
      </w:r>
    </w:p>
    <w:p w14:paraId="118E4EA3" w14:textId="77777777" w:rsidR="0047097B" w:rsidRPr="0047097B" w:rsidRDefault="0047097B" w:rsidP="0047097B">
      <w:pPr>
        <w:pStyle w:val="NoSpacing"/>
        <w:spacing w:line="276" w:lineRule="auto"/>
        <w:jc w:val="both"/>
        <w:rPr>
          <w:rFonts w:ascii="Verdana" w:hAnsi="Verdana" w:cs="Tahoma"/>
          <w:b/>
          <w:bCs/>
          <w:color w:val="000000" w:themeColor="text1"/>
          <w:sz w:val="20"/>
          <w:szCs w:val="20"/>
          <w:lang w:val="en-US"/>
        </w:rPr>
      </w:pPr>
      <w:r w:rsidRPr="0047097B">
        <w:rPr>
          <w:rFonts w:ascii="Verdana" w:hAnsi="Verdana" w:cs="Tahoma"/>
          <w:b/>
          <w:bCs/>
          <w:color w:val="000000" w:themeColor="text1"/>
          <w:sz w:val="20"/>
          <w:szCs w:val="20"/>
          <w:lang w:val="en-US"/>
        </w:rPr>
        <w:t xml:space="preserve">For further information, please visit </w:t>
      </w:r>
      <w:hyperlink r:id="rId9" w:history="1">
        <w:r w:rsidRPr="0047097B">
          <w:rPr>
            <w:rStyle w:val="Hyperlink"/>
            <w:rFonts w:ascii="Verdana" w:hAnsi="Verdana" w:cs="Tahoma"/>
            <w:b/>
            <w:bCs/>
            <w:color w:val="000000" w:themeColor="text1"/>
            <w:sz w:val="20"/>
            <w:szCs w:val="20"/>
            <w:lang w:val="en-US"/>
          </w:rPr>
          <w:t>www.axon.tv</w:t>
        </w:r>
      </w:hyperlink>
      <w:r w:rsidRPr="0047097B">
        <w:rPr>
          <w:rFonts w:ascii="Verdana" w:hAnsi="Verdana" w:cs="Tahoma"/>
          <w:b/>
          <w:bCs/>
          <w:color w:val="000000" w:themeColor="text1"/>
          <w:sz w:val="20"/>
          <w:szCs w:val="20"/>
          <w:lang w:val="en-US"/>
        </w:rPr>
        <w:t xml:space="preserve"> or visit Axon at IBC 2019 on stand </w:t>
      </w:r>
      <w:proofErr w:type="gramStart"/>
      <w:r w:rsidRPr="0047097B">
        <w:rPr>
          <w:rFonts w:ascii="Verdana" w:hAnsi="Verdana" w:cs="Tahoma"/>
          <w:b/>
          <w:bCs/>
          <w:color w:val="000000" w:themeColor="text1"/>
          <w:sz w:val="20"/>
          <w:szCs w:val="20"/>
          <w:lang w:val="en-US"/>
        </w:rPr>
        <w:t>10:A</w:t>
      </w:r>
      <w:proofErr w:type="gramEnd"/>
      <w:r w:rsidRPr="0047097B">
        <w:rPr>
          <w:rFonts w:ascii="Verdana" w:hAnsi="Verdana" w:cs="Tahoma"/>
          <w:b/>
          <w:bCs/>
          <w:color w:val="000000" w:themeColor="text1"/>
          <w:sz w:val="20"/>
          <w:szCs w:val="20"/>
          <w:lang w:val="en-US"/>
        </w:rPr>
        <w:t>25.</w:t>
      </w:r>
    </w:p>
    <w:p w14:paraId="1B6B8B60" w14:textId="77777777" w:rsidR="0047097B" w:rsidRPr="0047097B" w:rsidRDefault="0047097B" w:rsidP="0047097B">
      <w:pPr>
        <w:pStyle w:val="NoSpacing"/>
        <w:spacing w:line="276" w:lineRule="auto"/>
        <w:jc w:val="both"/>
        <w:rPr>
          <w:rFonts w:ascii="Verdana" w:hAnsi="Verdana" w:cs="Tahoma"/>
          <w:color w:val="000000" w:themeColor="text1"/>
          <w:sz w:val="20"/>
          <w:szCs w:val="20"/>
          <w:lang w:val="en-US"/>
        </w:rPr>
      </w:pPr>
    </w:p>
    <w:p w14:paraId="5A781DA1" w14:textId="77777777" w:rsidR="00E8243E" w:rsidRPr="00494A93" w:rsidRDefault="00E8243E" w:rsidP="00494A93">
      <w:pPr>
        <w:pStyle w:val="NoSpacing"/>
        <w:spacing w:line="276" w:lineRule="auto"/>
        <w:jc w:val="center"/>
        <w:rPr>
          <w:rFonts w:ascii="Verdana" w:hAnsi="Verdana" w:cs="Arial"/>
          <w:b/>
          <w:bCs/>
          <w:sz w:val="20"/>
          <w:szCs w:val="20"/>
        </w:rPr>
      </w:pPr>
      <w:r w:rsidRPr="00494A93">
        <w:rPr>
          <w:rFonts w:ascii="Verdana" w:hAnsi="Verdana" w:cs="Arial"/>
          <w:b/>
          <w:bCs/>
          <w:sz w:val="20"/>
          <w:szCs w:val="20"/>
        </w:rPr>
        <w:t>-ends-</w:t>
      </w:r>
    </w:p>
    <w:p w14:paraId="4EF9EC90" w14:textId="77777777" w:rsidR="00E8243E" w:rsidRPr="00494A93" w:rsidRDefault="00E8243E" w:rsidP="00494A93">
      <w:pPr>
        <w:pStyle w:val="NoSpacing"/>
        <w:spacing w:line="276" w:lineRule="auto"/>
        <w:jc w:val="both"/>
        <w:rPr>
          <w:rFonts w:ascii="Verdana" w:hAnsi="Verdana" w:cs="Arial"/>
          <w:sz w:val="20"/>
          <w:szCs w:val="20"/>
        </w:rPr>
      </w:pPr>
    </w:p>
    <w:p w14:paraId="64F53E15" w14:textId="77777777" w:rsidR="00E8243E" w:rsidRPr="00494A93" w:rsidRDefault="00E8243E" w:rsidP="00494A93">
      <w:pPr>
        <w:pStyle w:val="NoSpacing"/>
        <w:spacing w:line="276" w:lineRule="auto"/>
        <w:jc w:val="both"/>
        <w:rPr>
          <w:rFonts w:ascii="Verdana" w:hAnsi="Verdana" w:cs="Arial"/>
          <w:b/>
          <w:sz w:val="20"/>
          <w:szCs w:val="20"/>
        </w:rPr>
      </w:pPr>
      <w:r w:rsidRPr="00494A93">
        <w:rPr>
          <w:rFonts w:ascii="Verdana" w:hAnsi="Verdana" w:cs="Arial"/>
          <w:b/>
          <w:sz w:val="20"/>
          <w:szCs w:val="20"/>
        </w:rPr>
        <w:t>About Axon</w:t>
      </w:r>
    </w:p>
    <w:p w14:paraId="2F5B8971" w14:textId="77777777" w:rsidR="00E8243E" w:rsidRPr="00494A93" w:rsidRDefault="00E8243E" w:rsidP="00494A93">
      <w:pPr>
        <w:pStyle w:val="NoSpacing"/>
        <w:spacing w:line="276" w:lineRule="auto"/>
        <w:jc w:val="both"/>
        <w:rPr>
          <w:rFonts w:ascii="Verdana" w:hAnsi="Verdana" w:cs="Arial"/>
          <w:sz w:val="20"/>
          <w:szCs w:val="20"/>
        </w:rPr>
      </w:pPr>
      <w:r w:rsidRPr="00494A93">
        <w:rPr>
          <w:rFonts w:ascii="Verdana" w:hAnsi="Verdana" w:cs="Arial"/>
          <w:sz w:val="20"/>
          <w:szCs w:val="20"/>
        </w:rPr>
        <w:lastRenderedPageBreak/>
        <w:t xml:space="preserve">Headquartered in The Netherlands, and with offices across the world, Axon develops, manufactures and markets high quality broadcast equipment for the conversion, processing and compliance recording of audio and video signals. Products integrate advanced signal processing techniques, innovative engineering and modular flexibility and provide high quality, affordability and reliability within mission-critical broadcast applications. For more information please visit </w:t>
      </w:r>
      <w:hyperlink r:id="rId10" w:history="1">
        <w:r w:rsidRPr="00494A93">
          <w:rPr>
            <w:rStyle w:val="Hyperlink"/>
            <w:rFonts w:ascii="Verdana" w:hAnsi="Verdana" w:cs="Arial"/>
            <w:sz w:val="20"/>
            <w:szCs w:val="20"/>
          </w:rPr>
          <w:t>www.axon.tv</w:t>
        </w:r>
      </w:hyperlink>
      <w:r w:rsidRPr="00494A93">
        <w:rPr>
          <w:rFonts w:ascii="Verdana" w:hAnsi="Verdana" w:cs="Arial"/>
          <w:sz w:val="20"/>
          <w:szCs w:val="20"/>
        </w:rPr>
        <w:t xml:space="preserve">. </w:t>
      </w:r>
    </w:p>
    <w:p w14:paraId="65B47769" w14:textId="77777777" w:rsidR="00E8243E" w:rsidRPr="00494A93" w:rsidRDefault="00E8243E" w:rsidP="00494A93">
      <w:pPr>
        <w:pStyle w:val="NoSpacing"/>
        <w:spacing w:line="276" w:lineRule="auto"/>
        <w:jc w:val="both"/>
        <w:rPr>
          <w:rFonts w:ascii="Verdana" w:hAnsi="Verdana" w:cs="Arial"/>
          <w:sz w:val="20"/>
          <w:szCs w:val="20"/>
        </w:rPr>
      </w:pPr>
    </w:p>
    <w:p w14:paraId="5755DC4C" w14:textId="77777777" w:rsidR="00E8243E" w:rsidRPr="00494A93" w:rsidRDefault="00E8243E" w:rsidP="00494A93">
      <w:pPr>
        <w:pStyle w:val="NoSpacing"/>
        <w:spacing w:line="276" w:lineRule="auto"/>
        <w:jc w:val="both"/>
        <w:rPr>
          <w:rFonts w:ascii="Verdana" w:hAnsi="Verdana" w:cs="Arial"/>
          <w:sz w:val="20"/>
          <w:szCs w:val="20"/>
        </w:rPr>
      </w:pPr>
      <w:r w:rsidRPr="00494A93">
        <w:rPr>
          <w:rFonts w:ascii="Verdana" w:hAnsi="Verdana" w:cs="Arial"/>
          <w:sz w:val="20"/>
          <w:szCs w:val="20"/>
        </w:rPr>
        <w:t>For more information, please contact:</w:t>
      </w:r>
    </w:p>
    <w:p w14:paraId="7F378AE3" w14:textId="311260A1" w:rsidR="00C14D93" w:rsidRPr="00E8243E" w:rsidRDefault="00E8243E" w:rsidP="00494A93">
      <w:pPr>
        <w:pStyle w:val="NoSpacing"/>
        <w:spacing w:line="276" w:lineRule="auto"/>
        <w:jc w:val="both"/>
        <w:rPr>
          <w:rFonts w:ascii="Arial" w:hAnsi="Arial" w:cs="Arial"/>
          <w:sz w:val="20"/>
          <w:szCs w:val="20"/>
        </w:rPr>
      </w:pPr>
      <w:r w:rsidRPr="00494A93">
        <w:rPr>
          <w:rFonts w:ascii="Verdana" w:hAnsi="Verdana" w:cs="Arial"/>
          <w:sz w:val="20"/>
          <w:szCs w:val="20"/>
        </w:rPr>
        <w:t>Axon Digital Design</w:t>
      </w:r>
      <w:r w:rsidRPr="00494A93">
        <w:rPr>
          <w:rFonts w:ascii="Verdana" w:hAnsi="Verdana" w:cs="Arial"/>
          <w:sz w:val="20"/>
          <w:szCs w:val="20"/>
        </w:rPr>
        <w:tab/>
      </w:r>
      <w:r w:rsidRPr="00494A93">
        <w:rPr>
          <w:rFonts w:ascii="Verdana" w:hAnsi="Verdana" w:cs="Arial"/>
          <w:sz w:val="20"/>
          <w:szCs w:val="20"/>
        </w:rPr>
        <w:tab/>
      </w:r>
      <w:r w:rsidRPr="00494A93">
        <w:rPr>
          <w:rFonts w:ascii="Verdana" w:hAnsi="Verdana" w:cs="Arial"/>
          <w:sz w:val="20"/>
          <w:szCs w:val="20"/>
        </w:rPr>
        <w:tab/>
      </w:r>
      <w:r w:rsidRPr="00494A93">
        <w:rPr>
          <w:rFonts w:ascii="Verdana" w:hAnsi="Verdana" w:cs="Arial"/>
          <w:sz w:val="20"/>
          <w:szCs w:val="20"/>
        </w:rPr>
        <w:tab/>
      </w:r>
      <w:r w:rsidRPr="00494A93">
        <w:rPr>
          <w:rFonts w:ascii="Verdana" w:hAnsi="Verdana" w:cs="Arial"/>
          <w:sz w:val="20"/>
          <w:szCs w:val="20"/>
        </w:rPr>
        <w:tab/>
      </w:r>
      <w:r w:rsidRPr="00494A93">
        <w:rPr>
          <w:rFonts w:ascii="Verdana" w:hAnsi="Verdana" w:cs="Arial"/>
          <w:sz w:val="20"/>
          <w:szCs w:val="20"/>
        </w:rPr>
        <w:br/>
        <w:t>Margot Timmermans</w:t>
      </w:r>
      <w:r w:rsidRPr="00494A93">
        <w:rPr>
          <w:rFonts w:ascii="Verdana" w:hAnsi="Verdana" w:cs="Arial"/>
          <w:sz w:val="20"/>
          <w:szCs w:val="20"/>
        </w:rPr>
        <w:tab/>
      </w:r>
      <w:r w:rsidRPr="00494A93">
        <w:rPr>
          <w:rFonts w:ascii="Verdana" w:hAnsi="Verdana" w:cs="Arial"/>
          <w:sz w:val="20"/>
          <w:szCs w:val="20"/>
        </w:rPr>
        <w:tab/>
      </w:r>
      <w:r w:rsidRPr="00494A93">
        <w:rPr>
          <w:rFonts w:ascii="Verdana" w:hAnsi="Verdana" w:cs="Arial"/>
          <w:sz w:val="20"/>
          <w:szCs w:val="20"/>
        </w:rPr>
        <w:tab/>
      </w:r>
      <w:r w:rsidRPr="00494A93">
        <w:rPr>
          <w:rFonts w:ascii="Verdana" w:hAnsi="Verdana" w:cs="Arial"/>
          <w:sz w:val="20"/>
          <w:szCs w:val="20"/>
        </w:rPr>
        <w:tab/>
      </w:r>
      <w:r w:rsidRPr="00494A93">
        <w:rPr>
          <w:rFonts w:ascii="Verdana" w:hAnsi="Verdana" w:cs="Arial"/>
          <w:sz w:val="20"/>
          <w:szCs w:val="20"/>
        </w:rPr>
        <w:tab/>
      </w:r>
      <w:r w:rsidRPr="00494A93">
        <w:rPr>
          <w:rFonts w:ascii="Verdana" w:hAnsi="Verdana" w:cs="Arial"/>
          <w:sz w:val="20"/>
          <w:szCs w:val="20"/>
        </w:rPr>
        <w:br/>
        <w:t xml:space="preserve">Email: </w:t>
      </w:r>
      <w:hyperlink r:id="rId11" w:history="1">
        <w:r w:rsidRPr="00494A93">
          <w:rPr>
            <w:rStyle w:val="Hyperlink"/>
            <w:rFonts w:ascii="Verdana" w:hAnsi="Verdana" w:cs="Arial"/>
            <w:sz w:val="20"/>
            <w:szCs w:val="20"/>
          </w:rPr>
          <w:t>press@axon.tv</w:t>
        </w:r>
      </w:hyperlink>
    </w:p>
    <w:sectPr w:rsidR="00C14D93" w:rsidRPr="00E8243E" w:rsidSect="005F6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B21"/>
    <w:multiLevelType w:val="multilevel"/>
    <w:tmpl w:val="83641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37915"/>
    <w:multiLevelType w:val="hybridMultilevel"/>
    <w:tmpl w:val="B60EA46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2AF2C3D"/>
    <w:multiLevelType w:val="hybridMultilevel"/>
    <w:tmpl w:val="A770FF88"/>
    <w:lvl w:ilvl="0" w:tplc="04130011">
      <w:start w:val="1"/>
      <w:numFmt w:val="decimal"/>
      <w:lvlText w:val="%1)"/>
      <w:lvlJc w:val="left"/>
      <w:pPr>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3" w15:restartNumberingAfterBreak="0">
    <w:nsid w:val="35B056C6"/>
    <w:multiLevelType w:val="hybridMultilevel"/>
    <w:tmpl w:val="531E410C"/>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4" w15:restartNumberingAfterBreak="0">
    <w:nsid w:val="43D75F34"/>
    <w:multiLevelType w:val="hybridMultilevel"/>
    <w:tmpl w:val="B1B26B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B8"/>
    <w:rsid w:val="00006719"/>
    <w:rsid w:val="00010CBB"/>
    <w:rsid w:val="00031C7D"/>
    <w:rsid w:val="000350F6"/>
    <w:rsid w:val="00043E4D"/>
    <w:rsid w:val="0004784A"/>
    <w:rsid w:val="00052D71"/>
    <w:rsid w:val="0006091C"/>
    <w:rsid w:val="00061BB3"/>
    <w:rsid w:val="00071100"/>
    <w:rsid w:val="00073E18"/>
    <w:rsid w:val="0008265A"/>
    <w:rsid w:val="00096B47"/>
    <w:rsid w:val="000A6FB7"/>
    <w:rsid w:val="000D28F9"/>
    <w:rsid w:val="00100246"/>
    <w:rsid w:val="0010054C"/>
    <w:rsid w:val="00105312"/>
    <w:rsid w:val="00105B26"/>
    <w:rsid w:val="00107074"/>
    <w:rsid w:val="001120F2"/>
    <w:rsid w:val="00113C10"/>
    <w:rsid w:val="001177D6"/>
    <w:rsid w:val="0012432C"/>
    <w:rsid w:val="001343B6"/>
    <w:rsid w:val="00142234"/>
    <w:rsid w:val="00157F5D"/>
    <w:rsid w:val="0017043F"/>
    <w:rsid w:val="001712ED"/>
    <w:rsid w:val="001737A1"/>
    <w:rsid w:val="0017574F"/>
    <w:rsid w:val="00177D71"/>
    <w:rsid w:val="0018163E"/>
    <w:rsid w:val="00181CAE"/>
    <w:rsid w:val="00195C94"/>
    <w:rsid w:val="00196676"/>
    <w:rsid w:val="001C7880"/>
    <w:rsid w:val="001D3A03"/>
    <w:rsid w:val="001E68E6"/>
    <w:rsid w:val="002019BA"/>
    <w:rsid w:val="00205FEF"/>
    <w:rsid w:val="00206462"/>
    <w:rsid w:val="00212E39"/>
    <w:rsid w:val="00226227"/>
    <w:rsid w:val="00230584"/>
    <w:rsid w:val="0023082E"/>
    <w:rsid w:val="00233735"/>
    <w:rsid w:val="00234CF2"/>
    <w:rsid w:val="002370F5"/>
    <w:rsid w:val="002406FE"/>
    <w:rsid w:val="00253AB0"/>
    <w:rsid w:val="00256AFD"/>
    <w:rsid w:val="00262ADA"/>
    <w:rsid w:val="00262BF4"/>
    <w:rsid w:val="00270D2B"/>
    <w:rsid w:val="00290BF4"/>
    <w:rsid w:val="00292B1F"/>
    <w:rsid w:val="002939AB"/>
    <w:rsid w:val="002B2BE1"/>
    <w:rsid w:val="002D6DED"/>
    <w:rsid w:val="002F5846"/>
    <w:rsid w:val="003264C6"/>
    <w:rsid w:val="0033549C"/>
    <w:rsid w:val="00337E4A"/>
    <w:rsid w:val="003404D0"/>
    <w:rsid w:val="00347B79"/>
    <w:rsid w:val="00357473"/>
    <w:rsid w:val="00360D52"/>
    <w:rsid w:val="00374E15"/>
    <w:rsid w:val="003831A8"/>
    <w:rsid w:val="00395730"/>
    <w:rsid w:val="003C0D75"/>
    <w:rsid w:val="003F6766"/>
    <w:rsid w:val="003F6A98"/>
    <w:rsid w:val="003F784A"/>
    <w:rsid w:val="00401D6F"/>
    <w:rsid w:val="004022D0"/>
    <w:rsid w:val="00402661"/>
    <w:rsid w:val="00406569"/>
    <w:rsid w:val="00421580"/>
    <w:rsid w:val="0042486F"/>
    <w:rsid w:val="004362B2"/>
    <w:rsid w:val="004506F3"/>
    <w:rsid w:val="004634D2"/>
    <w:rsid w:val="00464DD9"/>
    <w:rsid w:val="004653BB"/>
    <w:rsid w:val="00467D5B"/>
    <w:rsid w:val="0047097B"/>
    <w:rsid w:val="004741A2"/>
    <w:rsid w:val="00482696"/>
    <w:rsid w:val="00493973"/>
    <w:rsid w:val="004943BB"/>
    <w:rsid w:val="00494685"/>
    <w:rsid w:val="00494A93"/>
    <w:rsid w:val="00495DE2"/>
    <w:rsid w:val="004A3444"/>
    <w:rsid w:val="004A5ECB"/>
    <w:rsid w:val="004A668E"/>
    <w:rsid w:val="004B2E1D"/>
    <w:rsid w:val="004C7C3A"/>
    <w:rsid w:val="004D1886"/>
    <w:rsid w:val="004E06CA"/>
    <w:rsid w:val="004E4427"/>
    <w:rsid w:val="004E6539"/>
    <w:rsid w:val="004E7EE3"/>
    <w:rsid w:val="004F532E"/>
    <w:rsid w:val="004F5AC0"/>
    <w:rsid w:val="00511F75"/>
    <w:rsid w:val="00516621"/>
    <w:rsid w:val="00524D9E"/>
    <w:rsid w:val="00530539"/>
    <w:rsid w:val="00533B3F"/>
    <w:rsid w:val="00537B20"/>
    <w:rsid w:val="00542211"/>
    <w:rsid w:val="00593690"/>
    <w:rsid w:val="00595F3F"/>
    <w:rsid w:val="00597526"/>
    <w:rsid w:val="005D3D45"/>
    <w:rsid w:val="005E154B"/>
    <w:rsid w:val="005E2D6A"/>
    <w:rsid w:val="005F6B39"/>
    <w:rsid w:val="00604D40"/>
    <w:rsid w:val="00607910"/>
    <w:rsid w:val="00614A28"/>
    <w:rsid w:val="006163DF"/>
    <w:rsid w:val="0063035F"/>
    <w:rsid w:val="00630EBA"/>
    <w:rsid w:val="00635C05"/>
    <w:rsid w:val="0063771A"/>
    <w:rsid w:val="00655110"/>
    <w:rsid w:val="006551C4"/>
    <w:rsid w:val="00655CE1"/>
    <w:rsid w:val="006754D5"/>
    <w:rsid w:val="00680791"/>
    <w:rsid w:val="006B4EF2"/>
    <w:rsid w:val="006D0E57"/>
    <w:rsid w:val="006D252F"/>
    <w:rsid w:val="006F1E25"/>
    <w:rsid w:val="00712BEB"/>
    <w:rsid w:val="00725000"/>
    <w:rsid w:val="00726A90"/>
    <w:rsid w:val="00732998"/>
    <w:rsid w:val="007359D5"/>
    <w:rsid w:val="00735D1D"/>
    <w:rsid w:val="007476C9"/>
    <w:rsid w:val="0075507A"/>
    <w:rsid w:val="00755DD8"/>
    <w:rsid w:val="00771FBD"/>
    <w:rsid w:val="00772389"/>
    <w:rsid w:val="00780E4E"/>
    <w:rsid w:val="00783AAF"/>
    <w:rsid w:val="00790964"/>
    <w:rsid w:val="0079462E"/>
    <w:rsid w:val="007B4DF0"/>
    <w:rsid w:val="007B5543"/>
    <w:rsid w:val="007C69D3"/>
    <w:rsid w:val="007D0C42"/>
    <w:rsid w:val="007D1188"/>
    <w:rsid w:val="007D376F"/>
    <w:rsid w:val="007E6E18"/>
    <w:rsid w:val="007E7CA2"/>
    <w:rsid w:val="007F149C"/>
    <w:rsid w:val="007F3916"/>
    <w:rsid w:val="007F4AED"/>
    <w:rsid w:val="007F5F5D"/>
    <w:rsid w:val="00805EF3"/>
    <w:rsid w:val="008236CD"/>
    <w:rsid w:val="00833199"/>
    <w:rsid w:val="00870B0D"/>
    <w:rsid w:val="00870F86"/>
    <w:rsid w:val="008720F6"/>
    <w:rsid w:val="00876EA0"/>
    <w:rsid w:val="00880A1A"/>
    <w:rsid w:val="008A1C9C"/>
    <w:rsid w:val="008C1E3F"/>
    <w:rsid w:val="008D0F1A"/>
    <w:rsid w:val="008E5810"/>
    <w:rsid w:val="008E74AE"/>
    <w:rsid w:val="00901775"/>
    <w:rsid w:val="0090182F"/>
    <w:rsid w:val="00915FCB"/>
    <w:rsid w:val="00922CB1"/>
    <w:rsid w:val="00923EE5"/>
    <w:rsid w:val="0094348C"/>
    <w:rsid w:val="009470F3"/>
    <w:rsid w:val="00951866"/>
    <w:rsid w:val="00955245"/>
    <w:rsid w:val="0096102C"/>
    <w:rsid w:val="0096542B"/>
    <w:rsid w:val="0098051C"/>
    <w:rsid w:val="00981DBB"/>
    <w:rsid w:val="00982B99"/>
    <w:rsid w:val="009923FF"/>
    <w:rsid w:val="0099600D"/>
    <w:rsid w:val="009B18B7"/>
    <w:rsid w:val="009B1F7A"/>
    <w:rsid w:val="009D4946"/>
    <w:rsid w:val="009D61ED"/>
    <w:rsid w:val="009D669A"/>
    <w:rsid w:val="009D71D4"/>
    <w:rsid w:val="009E07A5"/>
    <w:rsid w:val="009E5BF0"/>
    <w:rsid w:val="009E6260"/>
    <w:rsid w:val="00A1003C"/>
    <w:rsid w:val="00A1122F"/>
    <w:rsid w:val="00A1385A"/>
    <w:rsid w:val="00A222EE"/>
    <w:rsid w:val="00A2286F"/>
    <w:rsid w:val="00A26A47"/>
    <w:rsid w:val="00A40655"/>
    <w:rsid w:val="00A43EC0"/>
    <w:rsid w:val="00A51648"/>
    <w:rsid w:val="00A720E2"/>
    <w:rsid w:val="00A747CD"/>
    <w:rsid w:val="00A76333"/>
    <w:rsid w:val="00A774CC"/>
    <w:rsid w:val="00A9520D"/>
    <w:rsid w:val="00AA4F86"/>
    <w:rsid w:val="00AB106A"/>
    <w:rsid w:val="00AB1FD6"/>
    <w:rsid w:val="00AC23B8"/>
    <w:rsid w:val="00AC5FCB"/>
    <w:rsid w:val="00AD0A7D"/>
    <w:rsid w:val="00AD0ABB"/>
    <w:rsid w:val="00AF2905"/>
    <w:rsid w:val="00AF3163"/>
    <w:rsid w:val="00AF4C28"/>
    <w:rsid w:val="00B02F01"/>
    <w:rsid w:val="00B15291"/>
    <w:rsid w:val="00B228A3"/>
    <w:rsid w:val="00B36B21"/>
    <w:rsid w:val="00B41CBC"/>
    <w:rsid w:val="00B46303"/>
    <w:rsid w:val="00B47FE1"/>
    <w:rsid w:val="00B54024"/>
    <w:rsid w:val="00B619B2"/>
    <w:rsid w:val="00B712FA"/>
    <w:rsid w:val="00B91F61"/>
    <w:rsid w:val="00B94EAD"/>
    <w:rsid w:val="00BA3460"/>
    <w:rsid w:val="00BA56AE"/>
    <w:rsid w:val="00BB2399"/>
    <w:rsid w:val="00BC0CE1"/>
    <w:rsid w:val="00BC1748"/>
    <w:rsid w:val="00BD09D0"/>
    <w:rsid w:val="00BD21B3"/>
    <w:rsid w:val="00BD7B4B"/>
    <w:rsid w:val="00C1418A"/>
    <w:rsid w:val="00C14D93"/>
    <w:rsid w:val="00C15EEA"/>
    <w:rsid w:val="00C17A39"/>
    <w:rsid w:val="00C2038C"/>
    <w:rsid w:val="00C2166A"/>
    <w:rsid w:val="00C63D65"/>
    <w:rsid w:val="00C64021"/>
    <w:rsid w:val="00C85029"/>
    <w:rsid w:val="00C90520"/>
    <w:rsid w:val="00C93EEA"/>
    <w:rsid w:val="00CA494C"/>
    <w:rsid w:val="00CB04EA"/>
    <w:rsid w:val="00CB676C"/>
    <w:rsid w:val="00CD0F38"/>
    <w:rsid w:val="00CD3608"/>
    <w:rsid w:val="00CF3E03"/>
    <w:rsid w:val="00D13C75"/>
    <w:rsid w:val="00D223AA"/>
    <w:rsid w:val="00D24D69"/>
    <w:rsid w:val="00D31611"/>
    <w:rsid w:val="00D36E2C"/>
    <w:rsid w:val="00D83C01"/>
    <w:rsid w:val="00D855DA"/>
    <w:rsid w:val="00D87ABE"/>
    <w:rsid w:val="00D87F2D"/>
    <w:rsid w:val="00DA4260"/>
    <w:rsid w:val="00DA6A34"/>
    <w:rsid w:val="00DB079E"/>
    <w:rsid w:val="00DB3344"/>
    <w:rsid w:val="00DB54E9"/>
    <w:rsid w:val="00DC4353"/>
    <w:rsid w:val="00DD4A35"/>
    <w:rsid w:val="00DD6563"/>
    <w:rsid w:val="00E01CF1"/>
    <w:rsid w:val="00E020AF"/>
    <w:rsid w:val="00E02CB3"/>
    <w:rsid w:val="00E06317"/>
    <w:rsid w:val="00E06988"/>
    <w:rsid w:val="00E10197"/>
    <w:rsid w:val="00E17123"/>
    <w:rsid w:val="00E24DAD"/>
    <w:rsid w:val="00E270AE"/>
    <w:rsid w:val="00E278E2"/>
    <w:rsid w:val="00E3324C"/>
    <w:rsid w:val="00E4483D"/>
    <w:rsid w:val="00E50BE8"/>
    <w:rsid w:val="00E56BEE"/>
    <w:rsid w:val="00E6534C"/>
    <w:rsid w:val="00E65CFC"/>
    <w:rsid w:val="00E8243E"/>
    <w:rsid w:val="00E82AB6"/>
    <w:rsid w:val="00E928B9"/>
    <w:rsid w:val="00EA4CD7"/>
    <w:rsid w:val="00EA5321"/>
    <w:rsid w:val="00EC7D7A"/>
    <w:rsid w:val="00EE2524"/>
    <w:rsid w:val="00EE5994"/>
    <w:rsid w:val="00EF4854"/>
    <w:rsid w:val="00F06E44"/>
    <w:rsid w:val="00F1234A"/>
    <w:rsid w:val="00F151C0"/>
    <w:rsid w:val="00F2611C"/>
    <w:rsid w:val="00F67403"/>
    <w:rsid w:val="00F70724"/>
    <w:rsid w:val="00F8117A"/>
    <w:rsid w:val="00F8251B"/>
    <w:rsid w:val="00F874E2"/>
    <w:rsid w:val="00F87836"/>
    <w:rsid w:val="00F90809"/>
    <w:rsid w:val="00FA5CB8"/>
    <w:rsid w:val="00FC32AA"/>
    <w:rsid w:val="00FC77D1"/>
    <w:rsid w:val="00FD12E1"/>
    <w:rsid w:val="00FD1A4D"/>
    <w:rsid w:val="00FD3007"/>
    <w:rsid w:val="00FD43C6"/>
    <w:rsid w:val="00FD56A2"/>
    <w:rsid w:val="00FF5723"/>
    <w:rsid w:val="00FF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9B620"/>
  <w15:chartTrackingRefBased/>
  <w15:docId w15:val="{D6D25713-C95A-4A26-97C7-F45491F9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EF4854"/>
    <w:rPr>
      <w:rFonts w:ascii="Times New Roman" w:hAnsi="Times New Roman"/>
      <w:sz w:val="24"/>
      <w:szCs w:val="24"/>
      <w:lang w:val="en-GB" w:eastAsia="en-GB"/>
    </w:rPr>
  </w:style>
  <w:style w:type="paragraph" w:styleId="Heading1">
    <w:name w:val="heading 1"/>
    <w:basedOn w:val="Normal"/>
    <w:link w:val="Heading1Char"/>
    <w:uiPriority w:val="9"/>
    <w:qFormat/>
    <w:rsid w:val="00494685"/>
    <w:pPr>
      <w:spacing w:before="75" w:after="100" w:afterAutospacing="1"/>
      <w:outlineLvl w:val="0"/>
    </w:pPr>
    <w:rPr>
      <w:rFonts w:eastAsia="Times New Roman"/>
      <w:b/>
      <w:bCs/>
      <w:color w:val="8E8E8E"/>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B1F7A"/>
    <w:rPr>
      <w:b/>
      <w:bCs/>
    </w:rPr>
  </w:style>
  <w:style w:type="paragraph" w:styleId="NormalWeb">
    <w:name w:val="Normal (Web)"/>
    <w:basedOn w:val="Normal"/>
    <w:uiPriority w:val="99"/>
    <w:unhideWhenUsed/>
    <w:rsid w:val="009B1F7A"/>
    <w:pPr>
      <w:spacing w:before="225" w:after="225"/>
    </w:pPr>
    <w:rPr>
      <w:rFonts w:eastAsia="Times New Roman"/>
    </w:rPr>
  </w:style>
  <w:style w:type="paragraph" w:styleId="BalloonText">
    <w:name w:val="Balloon Text"/>
    <w:basedOn w:val="Normal"/>
    <w:link w:val="BalloonTextChar"/>
    <w:uiPriority w:val="99"/>
    <w:semiHidden/>
    <w:unhideWhenUsed/>
    <w:rsid w:val="009B1F7A"/>
    <w:rPr>
      <w:rFonts w:ascii="Tahoma" w:hAnsi="Tahoma"/>
      <w:sz w:val="16"/>
      <w:szCs w:val="16"/>
      <w:lang w:eastAsia="en-US"/>
    </w:rPr>
  </w:style>
  <w:style w:type="character" w:customStyle="1" w:styleId="BalloonTextChar">
    <w:name w:val="Balloon Text Char"/>
    <w:link w:val="BalloonText"/>
    <w:uiPriority w:val="99"/>
    <w:semiHidden/>
    <w:rsid w:val="009B1F7A"/>
    <w:rPr>
      <w:rFonts w:ascii="Tahoma" w:hAnsi="Tahoma" w:cs="Tahoma"/>
      <w:sz w:val="16"/>
      <w:szCs w:val="16"/>
    </w:rPr>
  </w:style>
  <w:style w:type="character" w:styleId="Hyperlink">
    <w:name w:val="Hyperlink"/>
    <w:uiPriority w:val="99"/>
    <w:unhideWhenUsed/>
    <w:rsid w:val="00494685"/>
    <w:rPr>
      <w:color w:val="0000FF"/>
      <w:u w:val="single"/>
    </w:rPr>
  </w:style>
  <w:style w:type="character" w:customStyle="1" w:styleId="Heading1Char">
    <w:name w:val="Heading 1 Char"/>
    <w:link w:val="Heading1"/>
    <w:uiPriority w:val="9"/>
    <w:rsid w:val="00494685"/>
    <w:rPr>
      <w:rFonts w:ascii="Times New Roman" w:eastAsia="Times New Roman" w:hAnsi="Times New Roman" w:cs="Times New Roman"/>
      <w:b/>
      <w:bCs/>
      <w:color w:val="8E8E8E"/>
      <w:kern w:val="36"/>
      <w:sz w:val="24"/>
      <w:szCs w:val="24"/>
      <w:lang w:eastAsia="en-GB"/>
    </w:rPr>
  </w:style>
  <w:style w:type="paragraph" w:styleId="DocumentMap">
    <w:name w:val="Document Map"/>
    <w:basedOn w:val="Normal"/>
    <w:semiHidden/>
    <w:rsid w:val="006163DF"/>
    <w:pPr>
      <w:shd w:val="clear" w:color="auto" w:fill="000080"/>
      <w:spacing w:after="200" w:line="276" w:lineRule="auto"/>
    </w:pPr>
    <w:rPr>
      <w:rFonts w:ascii="Tahoma" w:hAnsi="Tahoma" w:cs="Tahoma"/>
      <w:sz w:val="20"/>
      <w:szCs w:val="20"/>
      <w:lang w:eastAsia="en-US"/>
    </w:rPr>
  </w:style>
  <w:style w:type="paragraph" w:customStyle="1" w:styleId="StyleTMPheadingBlack">
    <w:name w:val="Style TMP heading + Black"/>
    <w:basedOn w:val="Normal"/>
    <w:rsid w:val="00F1234A"/>
    <w:pPr>
      <w:jc w:val="right"/>
    </w:pPr>
    <w:rPr>
      <w:rFonts w:ascii="Verdana" w:eastAsia="Times New Roman" w:hAnsi="Verdana"/>
      <w:b/>
      <w:bCs/>
      <w:color w:val="000000"/>
      <w:sz w:val="40"/>
      <w:szCs w:val="40"/>
      <w:lang w:val="en-US" w:eastAsia="en-US"/>
    </w:rPr>
  </w:style>
  <w:style w:type="paragraph" w:customStyle="1" w:styleId="StyleTMPheading14pt">
    <w:name w:val="Style TMP heading + 14 pt"/>
    <w:basedOn w:val="Normal"/>
    <w:rsid w:val="00F1234A"/>
    <w:pPr>
      <w:jc w:val="right"/>
    </w:pPr>
    <w:rPr>
      <w:rFonts w:ascii="Verdana" w:eastAsia="Times New Roman" w:hAnsi="Verdana"/>
      <w:b/>
      <w:bCs/>
      <w:sz w:val="28"/>
      <w:szCs w:val="40"/>
      <w:lang w:val="en-US" w:eastAsia="en-US"/>
    </w:rPr>
  </w:style>
  <w:style w:type="paragraph" w:styleId="ListParagraph">
    <w:name w:val="List Paragraph"/>
    <w:basedOn w:val="Normal"/>
    <w:uiPriority w:val="34"/>
    <w:qFormat/>
    <w:rsid w:val="0094348C"/>
    <w:pPr>
      <w:ind w:left="720"/>
    </w:pPr>
    <w:rPr>
      <w:rFonts w:ascii="Calibri" w:hAnsi="Calibri" w:cs="Calibri"/>
      <w:sz w:val="22"/>
      <w:szCs w:val="22"/>
    </w:rPr>
  </w:style>
  <w:style w:type="paragraph" w:styleId="NoSpacing">
    <w:name w:val="No Spacing"/>
    <w:uiPriority w:val="1"/>
    <w:qFormat/>
    <w:rsid w:val="007D1188"/>
    <w:rPr>
      <w:sz w:val="22"/>
      <w:szCs w:val="22"/>
      <w:lang w:val="nl-NL"/>
    </w:rPr>
  </w:style>
  <w:style w:type="paragraph" w:customStyle="1" w:styleId="Default">
    <w:name w:val="Default"/>
    <w:rsid w:val="0017574F"/>
    <w:pPr>
      <w:autoSpaceDE w:val="0"/>
      <w:autoSpaceDN w:val="0"/>
      <w:adjustRightInd w:val="0"/>
    </w:pPr>
    <w:rPr>
      <w:rFonts w:ascii="Open Sans" w:hAnsi="Open Sans" w:cs="Open Sans"/>
      <w:color w:val="000000"/>
      <w:sz w:val="24"/>
      <w:szCs w:val="24"/>
    </w:rPr>
  </w:style>
  <w:style w:type="character" w:customStyle="1" w:styleId="apple-converted-space">
    <w:name w:val="apple-converted-space"/>
    <w:basedOn w:val="DefaultParagraphFont"/>
    <w:rsid w:val="00880A1A"/>
  </w:style>
  <w:style w:type="character" w:styleId="UnresolvedMention">
    <w:name w:val="Unresolved Mention"/>
    <w:basedOn w:val="DefaultParagraphFont"/>
    <w:uiPriority w:val="99"/>
    <w:rsid w:val="009D4946"/>
    <w:rPr>
      <w:color w:val="605E5C"/>
      <w:shd w:val="clear" w:color="auto" w:fill="E1DFDD"/>
    </w:rPr>
  </w:style>
  <w:style w:type="character" w:customStyle="1" w:styleId="normaltextrun">
    <w:name w:val="normaltextrun"/>
    <w:basedOn w:val="DefaultParagraphFont"/>
    <w:rsid w:val="004653BB"/>
  </w:style>
  <w:style w:type="character" w:styleId="FollowedHyperlink">
    <w:name w:val="FollowedHyperlink"/>
    <w:basedOn w:val="DefaultParagraphFont"/>
    <w:uiPriority w:val="99"/>
    <w:semiHidden/>
    <w:unhideWhenUsed/>
    <w:rsid w:val="009E07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504">
      <w:bodyDiv w:val="1"/>
      <w:marLeft w:val="0"/>
      <w:marRight w:val="0"/>
      <w:marTop w:val="0"/>
      <w:marBottom w:val="0"/>
      <w:divBdr>
        <w:top w:val="none" w:sz="0" w:space="0" w:color="auto"/>
        <w:left w:val="none" w:sz="0" w:space="0" w:color="auto"/>
        <w:bottom w:val="none" w:sz="0" w:space="0" w:color="auto"/>
        <w:right w:val="none" w:sz="0" w:space="0" w:color="auto"/>
      </w:divBdr>
      <w:divsChild>
        <w:div w:id="232744523">
          <w:marLeft w:val="0"/>
          <w:marRight w:val="0"/>
          <w:marTop w:val="0"/>
          <w:marBottom w:val="0"/>
          <w:divBdr>
            <w:top w:val="none" w:sz="0" w:space="0" w:color="auto"/>
            <w:left w:val="none" w:sz="0" w:space="0" w:color="auto"/>
            <w:bottom w:val="none" w:sz="0" w:space="0" w:color="auto"/>
            <w:right w:val="none" w:sz="0" w:space="0" w:color="auto"/>
          </w:divBdr>
          <w:divsChild>
            <w:div w:id="1782060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1735086">
      <w:bodyDiv w:val="1"/>
      <w:marLeft w:val="0"/>
      <w:marRight w:val="0"/>
      <w:marTop w:val="0"/>
      <w:marBottom w:val="0"/>
      <w:divBdr>
        <w:top w:val="none" w:sz="0" w:space="0" w:color="auto"/>
        <w:left w:val="none" w:sz="0" w:space="0" w:color="auto"/>
        <w:bottom w:val="none" w:sz="0" w:space="0" w:color="auto"/>
        <w:right w:val="none" w:sz="0" w:space="0" w:color="auto"/>
      </w:divBdr>
    </w:div>
    <w:div w:id="169106377">
      <w:bodyDiv w:val="1"/>
      <w:marLeft w:val="0"/>
      <w:marRight w:val="0"/>
      <w:marTop w:val="0"/>
      <w:marBottom w:val="0"/>
      <w:divBdr>
        <w:top w:val="none" w:sz="0" w:space="0" w:color="auto"/>
        <w:left w:val="none" w:sz="0" w:space="0" w:color="auto"/>
        <w:bottom w:val="none" w:sz="0" w:space="0" w:color="auto"/>
        <w:right w:val="none" w:sz="0" w:space="0" w:color="auto"/>
      </w:divBdr>
    </w:div>
    <w:div w:id="356129104">
      <w:bodyDiv w:val="1"/>
      <w:marLeft w:val="0"/>
      <w:marRight w:val="0"/>
      <w:marTop w:val="0"/>
      <w:marBottom w:val="0"/>
      <w:divBdr>
        <w:top w:val="none" w:sz="0" w:space="0" w:color="auto"/>
        <w:left w:val="none" w:sz="0" w:space="0" w:color="auto"/>
        <w:bottom w:val="none" w:sz="0" w:space="0" w:color="auto"/>
        <w:right w:val="none" w:sz="0" w:space="0" w:color="auto"/>
      </w:divBdr>
      <w:divsChild>
        <w:div w:id="1815678450">
          <w:marLeft w:val="0"/>
          <w:marRight w:val="0"/>
          <w:marTop w:val="0"/>
          <w:marBottom w:val="180"/>
          <w:divBdr>
            <w:top w:val="none" w:sz="0" w:space="0" w:color="auto"/>
            <w:left w:val="none" w:sz="0" w:space="0" w:color="auto"/>
            <w:bottom w:val="none" w:sz="0" w:space="0" w:color="auto"/>
            <w:right w:val="none" w:sz="0" w:space="0" w:color="auto"/>
          </w:divBdr>
          <w:divsChild>
            <w:div w:id="950669990">
              <w:marLeft w:val="0"/>
              <w:marRight w:val="0"/>
              <w:marTop w:val="0"/>
              <w:marBottom w:val="0"/>
              <w:divBdr>
                <w:top w:val="none" w:sz="0" w:space="0" w:color="auto"/>
                <w:left w:val="none" w:sz="0" w:space="0" w:color="auto"/>
                <w:bottom w:val="none" w:sz="0" w:space="0" w:color="auto"/>
                <w:right w:val="none" w:sz="0" w:space="0" w:color="auto"/>
              </w:divBdr>
              <w:divsChild>
                <w:div w:id="290132077">
                  <w:marLeft w:val="0"/>
                  <w:marRight w:val="0"/>
                  <w:marTop w:val="75"/>
                  <w:marBottom w:val="0"/>
                  <w:divBdr>
                    <w:top w:val="none" w:sz="0" w:space="0" w:color="auto"/>
                    <w:left w:val="none" w:sz="0" w:space="0" w:color="auto"/>
                    <w:bottom w:val="none" w:sz="0" w:space="0" w:color="auto"/>
                    <w:right w:val="none" w:sz="0" w:space="0" w:color="auto"/>
                  </w:divBdr>
                  <w:divsChild>
                    <w:div w:id="1455635861">
                      <w:marLeft w:val="0"/>
                      <w:marRight w:val="0"/>
                      <w:marTop w:val="0"/>
                      <w:marBottom w:val="0"/>
                      <w:divBdr>
                        <w:top w:val="none" w:sz="0" w:space="0" w:color="auto"/>
                        <w:left w:val="none" w:sz="0" w:space="0" w:color="auto"/>
                        <w:bottom w:val="none" w:sz="0" w:space="0" w:color="auto"/>
                        <w:right w:val="none" w:sz="0" w:space="0" w:color="auto"/>
                      </w:divBdr>
                      <w:divsChild>
                        <w:div w:id="185289682">
                          <w:marLeft w:val="0"/>
                          <w:marRight w:val="0"/>
                          <w:marTop w:val="0"/>
                          <w:marBottom w:val="0"/>
                          <w:divBdr>
                            <w:top w:val="none" w:sz="0" w:space="0" w:color="auto"/>
                            <w:left w:val="none" w:sz="0" w:space="0" w:color="auto"/>
                            <w:bottom w:val="none" w:sz="0" w:space="0" w:color="auto"/>
                            <w:right w:val="none" w:sz="0" w:space="0" w:color="auto"/>
                          </w:divBdr>
                          <w:divsChild>
                            <w:div w:id="1596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383665">
      <w:bodyDiv w:val="1"/>
      <w:marLeft w:val="0"/>
      <w:marRight w:val="0"/>
      <w:marTop w:val="0"/>
      <w:marBottom w:val="0"/>
      <w:divBdr>
        <w:top w:val="none" w:sz="0" w:space="0" w:color="auto"/>
        <w:left w:val="none" w:sz="0" w:space="0" w:color="auto"/>
        <w:bottom w:val="none" w:sz="0" w:space="0" w:color="auto"/>
        <w:right w:val="none" w:sz="0" w:space="0" w:color="auto"/>
      </w:divBdr>
    </w:div>
    <w:div w:id="602764834">
      <w:bodyDiv w:val="1"/>
      <w:marLeft w:val="0"/>
      <w:marRight w:val="0"/>
      <w:marTop w:val="0"/>
      <w:marBottom w:val="0"/>
      <w:divBdr>
        <w:top w:val="none" w:sz="0" w:space="0" w:color="auto"/>
        <w:left w:val="none" w:sz="0" w:space="0" w:color="auto"/>
        <w:bottom w:val="none" w:sz="0" w:space="0" w:color="auto"/>
        <w:right w:val="none" w:sz="0" w:space="0" w:color="auto"/>
      </w:divBdr>
    </w:div>
    <w:div w:id="659848406">
      <w:bodyDiv w:val="1"/>
      <w:marLeft w:val="0"/>
      <w:marRight w:val="0"/>
      <w:marTop w:val="0"/>
      <w:marBottom w:val="0"/>
      <w:divBdr>
        <w:top w:val="none" w:sz="0" w:space="0" w:color="auto"/>
        <w:left w:val="none" w:sz="0" w:space="0" w:color="auto"/>
        <w:bottom w:val="none" w:sz="0" w:space="0" w:color="auto"/>
        <w:right w:val="none" w:sz="0" w:space="0" w:color="auto"/>
      </w:divBdr>
    </w:div>
    <w:div w:id="709106737">
      <w:bodyDiv w:val="1"/>
      <w:marLeft w:val="0"/>
      <w:marRight w:val="0"/>
      <w:marTop w:val="0"/>
      <w:marBottom w:val="0"/>
      <w:divBdr>
        <w:top w:val="none" w:sz="0" w:space="0" w:color="auto"/>
        <w:left w:val="none" w:sz="0" w:space="0" w:color="auto"/>
        <w:bottom w:val="none" w:sz="0" w:space="0" w:color="auto"/>
        <w:right w:val="none" w:sz="0" w:space="0" w:color="auto"/>
      </w:divBdr>
    </w:div>
    <w:div w:id="834153543">
      <w:bodyDiv w:val="1"/>
      <w:marLeft w:val="0"/>
      <w:marRight w:val="0"/>
      <w:marTop w:val="0"/>
      <w:marBottom w:val="0"/>
      <w:divBdr>
        <w:top w:val="none" w:sz="0" w:space="0" w:color="auto"/>
        <w:left w:val="none" w:sz="0" w:space="0" w:color="auto"/>
        <w:bottom w:val="none" w:sz="0" w:space="0" w:color="auto"/>
        <w:right w:val="none" w:sz="0" w:space="0" w:color="auto"/>
      </w:divBdr>
    </w:div>
    <w:div w:id="881946004">
      <w:bodyDiv w:val="1"/>
      <w:marLeft w:val="0"/>
      <w:marRight w:val="0"/>
      <w:marTop w:val="0"/>
      <w:marBottom w:val="0"/>
      <w:divBdr>
        <w:top w:val="none" w:sz="0" w:space="0" w:color="auto"/>
        <w:left w:val="none" w:sz="0" w:space="0" w:color="auto"/>
        <w:bottom w:val="none" w:sz="0" w:space="0" w:color="auto"/>
        <w:right w:val="none" w:sz="0" w:space="0" w:color="auto"/>
      </w:divBdr>
    </w:div>
    <w:div w:id="950010942">
      <w:bodyDiv w:val="1"/>
      <w:marLeft w:val="0"/>
      <w:marRight w:val="0"/>
      <w:marTop w:val="0"/>
      <w:marBottom w:val="0"/>
      <w:divBdr>
        <w:top w:val="none" w:sz="0" w:space="0" w:color="auto"/>
        <w:left w:val="none" w:sz="0" w:space="0" w:color="auto"/>
        <w:bottom w:val="none" w:sz="0" w:space="0" w:color="auto"/>
        <w:right w:val="none" w:sz="0" w:space="0" w:color="auto"/>
      </w:divBdr>
    </w:div>
    <w:div w:id="959340991">
      <w:bodyDiv w:val="1"/>
      <w:marLeft w:val="0"/>
      <w:marRight w:val="0"/>
      <w:marTop w:val="0"/>
      <w:marBottom w:val="0"/>
      <w:divBdr>
        <w:top w:val="none" w:sz="0" w:space="0" w:color="auto"/>
        <w:left w:val="none" w:sz="0" w:space="0" w:color="auto"/>
        <w:bottom w:val="none" w:sz="0" w:space="0" w:color="auto"/>
        <w:right w:val="none" w:sz="0" w:space="0" w:color="auto"/>
      </w:divBdr>
    </w:div>
    <w:div w:id="971207633">
      <w:bodyDiv w:val="1"/>
      <w:marLeft w:val="0"/>
      <w:marRight w:val="0"/>
      <w:marTop w:val="0"/>
      <w:marBottom w:val="0"/>
      <w:divBdr>
        <w:top w:val="none" w:sz="0" w:space="0" w:color="auto"/>
        <w:left w:val="none" w:sz="0" w:space="0" w:color="auto"/>
        <w:bottom w:val="none" w:sz="0" w:space="0" w:color="auto"/>
        <w:right w:val="none" w:sz="0" w:space="0" w:color="auto"/>
      </w:divBdr>
    </w:div>
    <w:div w:id="1117288890">
      <w:bodyDiv w:val="1"/>
      <w:marLeft w:val="0"/>
      <w:marRight w:val="0"/>
      <w:marTop w:val="0"/>
      <w:marBottom w:val="0"/>
      <w:divBdr>
        <w:top w:val="none" w:sz="0" w:space="0" w:color="auto"/>
        <w:left w:val="none" w:sz="0" w:space="0" w:color="auto"/>
        <w:bottom w:val="none" w:sz="0" w:space="0" w:color="auto"/>
        <w:right w:val="none" w:sz="0" w:space="0" w:color="auto"/>
      </w:divBdr>
    </w:div>
    <w:div w:id="1277063633">
      <w:bodyDiv w:val="1"/>
      <w:marLeft w:val="0"/>
      <w:marRight w:val="0"/>
      <w:marTop w:val="0"/>
      <w:marBottom w:val="0"/>
      <w:divBdr>
        <w:top w:val="none" w:sz="0" w:space="0" w:color="auto"/>
        <w:left w:val="none" w:sz="0" w:space="0" w:color="auto"/>
        <w:bottom w:val="none" w:sz="0" w:space="0" w:color="auto"/>
        <w:right w:val="none" w:sz="0" w:space="0" w:color="auto"/>
      </w:divBdr>
    </w:div>
    <w:div w:id="1292050308">
      <w:bodyDiv w:val="1"/>
      <w:marLeft w:val="0"/>
      <w:marRight w:val="0"/>
      <w:marTop w:val="0"/>
      <w:marBottom w:val="0"/>
      <w:divBdr>
        <w:top w:val="none" w:sz="0" w:space="0" w:color="auto"/>
        <w:left w:val="none" w:sz="0" w:space="0" w:color="auto"/>
        <w:bottom w:val="none" w:sz="0" w:space="0" w:color="auto"/>
        <w:right w:val="none" w:sz="0" w:space="0" w:color="auto"/>
      </w:divBdr>
    </w:div>
    <w:div w:id="1352952393">
      <w:bodyDiv w:val="1"/>
      <w:marLeft w:val="0"/>
      <w:marRight w:val="0"/>
      <w:marTop w:val="0"/>
      <w:marBottom w:val="0"/>
      <w:divBdr>
        <w:top w:val="none" w:sz="0" w:space="0" w:color="auto"/>
        <w:left w:val="none" w:sz="0" w:space="0" w:color="auto"/>
        <w:bottom w:val="none" w:sz="0" w:space="0" w:color="auto"/>
        <w:right w:val="none" w:sz="0" w:space="0" w:color="auto"/>
      </w:divBdr>
      <w:divsChild>
        <w:div w:id="1196892288">
          <w:marLeft w:val="0"/>
          <w:marRight w:val="0"/>
          <w:marTop w:val="0"/>
          <w:marBottom w:val="180"/>
          <w:divBdr>
            <w:top w:val="none" w:sz="0" w:space="0" w:color="auto"/>
            <w:left w:val="none" w:sz="0" w:space="0" w:color="auto"/>
            <w:bottom w:val="none" w:sz="0" w:space="0" w:color="auto"/>
            <w:right w:val="none" w:sz="0" w:space="0" w:color="auto"/>
          </w:divBdr>
          <w:divsChild>
            <w:div w:id="1657298555">
              <w:marLeft w:val="0"/>
              <w:marRight w:val="0"/>
              <w:marTop w:val="0"/>
              <w:marBottom w:val="0"/>
              <w:divBdr>
                <w:top w:val="none" w:sz="0" w:space="0" w:color="auto"/>
                <w:left w:val="none" w:sz="0" w:space="0" w:color="auto"/>
                <w:bottom w:val="none" w:sz="0" w:space="0" w:color="auto"/>
                <w:right w:val="none" w:sz="0" w:space="0" w:color="auto"/>
              </w:divBdr>
              <w:divsChild>
                <w:div w:id="1006127362">
                  <w:marLeft w:val="0"/>
                  <w:marRight w:val="0"/>
                  <w:marTop w:val="75"/>
                  <w:marBottom w:val="0"/>
                  <w:divBdr>
                    <w:top w:val="none" w:sz="0" w:space="0" w:color="auto"/>
                    <w:left w:val="none" w:sz="0" w:space="0" w:color="auto"/>
                    <w:bottom w:val="none" w:sz="0" w:space="0" w:color="auto"/>
                    <w:right w:val="none" w:sz="0" w:space="0" w:color="auto"/>
                  </w:divBdr>
                  <w:divsChild>
                    <w:div w:id="253128440">
                      <w:marLeft w:val="0"/>
                      <w:marRight w:val="0"/>
                      <w:marTop w:val="0"/>
                      <w:marBottom w:val="0"/>
                      <w:divBdr>
                        <w:top w:val="none" w:sz="0" w:space="0" w:color="auto"/>
                        <w:left w:val="none" w:sz="0" w:space="0" w:color="auto"/>
                        <w:bottom w:val="none" w:sz="0" w:space="0" w:color="auto"/>
                        <w:right w:val="none" w:sz="0" w:space="0" w:color="auto"/>
                      </w:divBdr>
                      <w:divsChild>
                        <w:div w:id="1367483568">
                          <w:marLeft w:val="0"/>
                          <w:marRight w:val="0"/>
                          <w:marTop w:val="0"/>
                          <w:marBottom w:val="0"/>
                          <w:divBdr>
                            <w:top w:val="none" w:sz="0" w:space="0" w:color="auto"/>
                            <w:left w:val="none" w:sz="0" w:space="0" w:color="auto"/>
                            <w:bottom w:val="none" w:sz="0" w:space="0" w:color="auto"/>
                            <w:right w:val="none" w:sz="0" w:space="0" w:color="auto"/>
                          </w:divBdr>
                          <w:divsChild>
                            <w:div w:id="8943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25012">
      <w:bodyDiv w:val="1"/>
      <w:marLeft w:val="0"/>
      <w:marRight w:val="0"/>
      <w:marTop w:val="0"/>
      <w:marBottom w:val="0"/>
      <w:divBdr>
        <w:top w:val="none" w:sz="0" w:space="0" w:color="auto"/>
        <w:left w:val="none" w:sz="0" w:space="0" w:color="auto"/>
        <w:bottom w:val="none" w:sz="0" w:space="0" w:color="auto"/>
        <w:right w:val="none" w:sz="0" w:space="0" w:color="auto"/>
      </w:divBdr>
    </w:div>
    <w:div w:id="1655795216">
      <w:bodyDiv w:val="1"/>
      <w:marLeft w:val="0"/>
      <w:marRight w:val="0"/>
      <w:marTop w:val="0"/>
      <w:marBottom w:val="0"/>
      <w:divBdr>
        <w:top w:val="none" w:sz="0" w:space="0" w:color="auto"/>
        <w:left w:val="none" w:sz="0" w:space="0" w:color="auto"/>
        <w:bottom w:val="none" w:sz="0" w:space="0" w:color="auto"/>
        <w:right w:val="none" w:sz="0" w:space="0" w:color="auto"/>
      </w:divBdr>
    </w:div>
    <w:div w:id="1658535579">
      <w:bodyDiv w:val="1"/>
      <w:marLeft w:val="0"/>
      <w:marRight w:val="0"/>
      <w:marTop w:val="0"/>
      <w:marBottom w:val="0"/>
      <w:divBdr>
        <w:top w:val="none" w:sz="0" w:space="0" w:color="auto"/>
        <w:left w:val="none" w:sz="0" w:space="0" w:color="auto"/>
        <w:bottom w:val="none" w:sz="0" w:space="0" w:color="auto"/>
        <w:right w:val="none" w:sz="0" w:space="0" w:color="auto"/>
      </w:divBdr>
    </w:div>
    <w:div w:id="1852599113">
      <w:bodyDiv w:val="1"/>
      <w:marLeft w:val="0"/>
      <w:marRight w:val="0"/>
      <w:marTop w:val="0"/>
      <w:marBottom w:val="0"/>
      <w:divBdr>
        <w:top w:val="none" w:sz="0" w:space="0" w:color="auto"/>
        <w:left w:val="none" w:sz="0" w:space="0" w:color="auto"/>
        <w:bottom w:val="none" w:sz="0" w:space="0" w:color="auto"/>
        <w:right w:val="none" w:sz="0" w:space="0" w:color="auto"/>
      </w:divBdr>
    </w:div>
    <w:div w:id="1896355859">
      <w:bodyDiv w:val="1"/>
      <w:marLeft w:val="0"/>
      <w:marRight w:val="0"/>
      <w:marTop w:val="0"/>
      <w:marBottom w:val="0"/>
      <w:divBdr>
        <w:top w:val="none" w:sz="0" w:space="0" w:color="auto"/>
        <w:left w:val="none" w:sz="0" w:space="0" w:color="auto"/>
        <w:bottom w:val="none" w:sz="0" w:space="0" w:color="auto"/>
        <w:right w:val="none" w:sz="0" w:space="0" w:color="auto"/>
      </w:divBdr>
    </w:div>
    <w:div w:id="2103841455">
      <w:bodyDiv w:val="1"/>
      <w:marLeft w:val="0"/>
      <w:marRight w:val="0"/>
      <w:marTop w:val="0"/>
      <w:marBottom w:val="0"/>
      <w:divBdr>
        <w:top w:val="none" w:sz="0" w:space="0" w:color="auto"/>
        <w:left w:val="none" w:sz="0" w:space="0" w:color="auto"/>
        <w:bottom w:val="none" w:sz="0" w:space="0" w:color="auto"/>
        <w:right w:val="none" w:sz="0" w:space="0" w:color="auto"/>
      </w:divBdr>
    </w:div>
    <w:div w:id="212461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axon.tv" TargetMode="External"/><Relationship Id="rId5" Type="http://schemas.openxmlformats.org/officeDocument/2006/relationships/styles" Target="styles.xml"/><Relationship Id="rId10" Type="http://schemas.openxmlformats.org/officeDocument/2006/relationships/hyperlink" Target="http://www.axon.tv" TargetMode="External"/><Relationship Id="rId4" Type="http://schemas.openxmlformats.org/officeDocument/2006/relationships/numbering" Target="numbering.xml"/><Relationship Id="rId9" Type="http://schemas.openxmlformats.org/officeDocument/2006/relationships/hyperlink" Target="http://www.axon.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9FA98-4C4B-4FD5-9972-1CDD3CADF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766A9-B7BF-48C2-9C7D-27FAFB5209D1}">
  <ds:schemaRefs>
    <ds:schemaRef ds:uri="http://schemas.microsoft.com/sharepoint/v3/contenttype/forms"/>
  </ds:schemaRefs>
</ds:datastoreItem>
</file>

<file path=customXml/itemProps3.xml><?xml version="1.0" encoding="utf-8"?>
<ds:datastoreItem xmlns:ds="http://schemas.openxmlformats.org/officeDocument/2006/customXml" ds:itemID="{4B4DDFF3-6C36-4388-9833-7EE4E4746A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2407</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2824</CharactersWithSpaces>
  <SharedDoc>false</SharedDoc>
  <HyperlinkBase/>
  <HLinks>
    <vt:vector size="24" baseType="variant">
      <vt:variant>
        <vt:i4>4194424</vt:i4>
      </vt:variant>
      <vt:variant>
        <vt:i4>9</vt:i4>
      </vt:variant>
      <vt:variant>
        <vt:i4>0</vt:i4>
      </vt:variant>
      <vt:variant>
        <vt:i4>5</vt:i4>
      </vt:variant>
      <vt:variant>
        <vt:lpwstr>mailto:marketing@axon.tv</vt:lpwstr>
      </vt:variant>
      <vt:variant>
        <vt:lpwstr/>
      </vt:variant>
      <vt:variant>
        <vt:i4>8192050</vt:i4>
      </vt:variant>
      <vt:variant>
        <vt:i4>6</vt:i4>
      </vt:variant>
      <vt:variant>
        <vt:i4>0</vt:i4>
      </vt:variant>
      <vt:variant>
        <vt:i4>5</vt:i4>
      </vt:variant>
      <vt:variant>
        <vt:lpwstr>http://www.axon.tv/</vt:lpwstr>
      </vt:variant>
      <vt:variant>
        <vt:lpwstr/>
      </vt:variant>
      <vt:variant>
        <vt:i4>8192050</vt:i4>
      </vt:variant>
      <vt:variant>
        <vt:i4>3</vt:i4>
      </vt:variant>
      <vt:variant>
        <vt:i4>0</vt:i4>
      </vt:variant>
      <vt:variant>
        <vt:i4>5</vt:i4>
      </vt:variant>
      <vt:variant>
        <vt:lpwstr>http://www.axon.tv/</vt:lpwstr>
      </vt:variant>
      <vt:variant>
        <vt:lpwstr/>
      </vt:variant>
      <vt:variant>
        <vt:i4>8192050</vt:i4>
      </vt:variant>
      <vt:variant>
        <vt:i4>0</vt:i4>
      </vt:variant>
      <vt:variant>
        <vt:i4>0</vt:i4>
      </vt:variant>
      <vt:variant>
        <vt:i4>5</vt:i4>
      </vt:variant>
      <vt:variant>
        <vt:lpwstr>http://www.axon.tv/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Melanie O'Brien - MJO Communications</dc:creator>
  <cp:keywords/>
  <cp:lastModifiedBy>Sue Sillitoe</cp:lastModifiedBy>
  <cp:revision>4</cp:revision>
  <cp:lastPrinted>2019-01-22T09:57:00Z</cp:lastPrinted>
  <dcterms:created xsi:type="dcterms:W3CDTF">2019-09-11T14:32:00Z</dcterms:created>
  <dcterms:modified xsi:type="dcterms:W3CDTF">2019-09-11T14:40:00Z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