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7314F" w14:textId="401239ED" w:rsidR="00684E3E" w:rsidRPr="00FB3518" w:rsidRDefault="00684E3E" w:rsidP="00FB3518">
      <w:pPr>
        <w:jc w:val="right"/>
        <w:rPr>
          <w:rFonts w:ascii="Arial" w:hAnsi="Arial" w:cs="Arial"/>
          <w:b/>
          <w:i/>
          <w:sz w:val="48"/>
          <w:szCs w:val="48"/>
        </w:rPr>
      </w:pPr>
      <w:r w:rsidRPr="00684E3E">
        <w:rPr>
          <w:rFonts w:ascii="Arial" w:hAnsi="Arial" w:cs="Arial"/>
          <w:noProof/>
        </w:rPr>
        <mc:AlternateContent>
          <mc:Choice Requires="wps">
            <w:drawing>
              <wp:anchor distT="0" distB="0" distL="114300" distR="114300" simplePos="0" relativeHeight="251659264" behindDoc="0" locked="0" layoutInCell="1" allowOverlap="1" wp14:anchorId="06F85D58" wp14:editId="0121A541">
                <wp:simplePos x="0" y="0"/>
                <wp:positionH relativeFrom="column">
                  <wp:posOffset>28575</wp:posOffset>
                </wp:positionH>
                <wp:positionV relativeFrom="paragraph">
                  <wp:posOffset>-104775</wp:posOffset>
                </wp:positionV>
                <wp:extent cx="2124075" cy="600075"/>
                <wp:effectExtent l="0" t="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4D72293C" w14:textId="77777777" w:rsidR="00684E3E" w:rsidRDefault="00684E3E" w:rsidP="00684E3E">
                            <w:r w:rsidRPr="009B6422">
                              <w:rPr>
                                <w:noProof/>
                              </w:rPr>
                              <w:drawing>
                                <wp:inline distT="0" distB="0" distL="0" distR="0" wp14:anchorId="5BF72121" wp14:editId="32BEDAA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6F85D58" id="_x0000_t202" coordsize="21600,21600" o:spt="202" path="m0,0l0,21600,21600,21600,21600,0xe">
                <v:stroke joinstyle="miter"/>
                <v:path gradientshapeok="t" o:connecttype="rect"/>
              </v:shapetype>
              <v:shape id="Text_x0020_Box_x0020_3" o:spid="_x0000_s1026" type="#_x0000_t202" style="position:absolute;left:0;text-align:left;margin-left:2.25pt;margin-top:-8.2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" strokecolor="white">
                <v:textbox>
                  <w:txbxContent>
                    <w:p w14:paraId="4D72293C" w14:textId="77777777" w:rsidR="00684E3E" w:rsidRDefault="00684E3E" w:rsidP="00684E3E">
                      <w:r w:rsidRPr="009B6422">
                        <w:rPr>
                          <w:noProof/>
                        </w:rPr>
                        <w:drawing>
                          <wp:inline distT="0" distB="0" distL="0" distR="0" wp14:anchorId="5BF72121" wp14:editId="32BEDAA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v:textbox>
              </v:shape>
            </w:pict>
          </mc:Fallback>
        </mc:AlternateContent>
      </w:r>
      <w:r w:rsidRPr="00684E3E">
        <w:rPr>
          <w:rFonts w:ascii="Arial" w:hAnsi="Arial" w:cs="Arial"/>
          <w:b/>
          <w:i/>
          <w:sz w:val="48"/>
          <w:szCs w:val="48"/>
        </w:rPr>
        <w:t>NEWS RELEASE</w:t>
      </w:r>
      <w:r w:rsidR="00FB3518">
        <w:rPr>
          <w:rFonts w:ascii="Arial" w:hAnsi="Arial" w:cs="Arial"/>
          <w:b/>
          <w:i/>
          <w:sz w:val="28"/>
        </w:rPr>
        <w:br/>
      </w:r>
      <w:r w:rsidR="00FB3518">
        <w:rPr>
          <w:rFonts w:ascii="Arial" w:hAnsi="Arial" w:cs="Arial"/>
          <w:b/>
          <w:i/>
          <w:sz w:val="28"/>
        </w:rPr>
        <w:br/>
      </w:r>
      <w:r w:rsidRPr="006258E0">
        <w:rPr>
          <w:rFonts w:ascii="Arial" w:hAnsi="Arial" w:cs="Arial"/>
          <w:b/>
          <w:i/>
          <w:sz w:val="28"/>
        </w:rPr>
        <w:t>Visit IBC Stand 10.A21</w:t>
      </w:r>
    </w:p>
    <w:p w14:paraId="687B57FF" w14:textId="77777777" w:rsidR="00684E3E" w:rsidRPr="00684E3E" w:rsidRDefault="00684E3E" w:rsidP="00684E3E">
      <w:pPr>
        <w:jc w:val="right"/>
        <w:rPr>
          <w:rFonts w:ascii="Arial" w:hAnsi="Arial" w:cs="Arial"/>
          <w:b/>
          <w:i/>
        </w:rPr>
      </w:pPr>
    </w:p>
    <w:p w14:paraId="0CCB5345" w14:textId="77777777" w:rsidR="004A25CB" w:rsidRPr="00684E3E" w:rsidRDefault="004A25CB" w:rsidP="000E15B4">
      <w:pPr>
        <w:jc w:val="center"/>
        <w:rPr>
          <w:rFonts w:ascii="Arial" w:hAnsi="Arial" w:cs="Arial"/>
          <w:b/>
          <w:sz w:val="32"/>
        </w:rPr>
      </w:pPr>
    </w:p>
    <w:p w14:paraId="61C7BF96" w14:textId="047D04F6" w:rsidR="000E15B4" w:rsidRPr="00FB3518" w:rsidRDefault="000E15B4" w:rsidP="000E15B4">
      <w:pPr>
        <w:jc w:val="center"/>
        <w:rPr>
          <w:rFonts w:ascii="Arial" w:hAnsi="Arial" w:cs="Arial"/>
          <w:b/>
          <w:sz w:val="32"/>
        </w:rPr>
      </w:pPr>
      <w:r w:rsidRPr="00FB3518">
        <w:rPr>
          <w:rFonts w:ascii="Arial" w:hAnsi="Arial" w:cs="Arial"/>
          <w:b/>
          <w:sz w:val="32"/>
        </w:rPr>
        <w:t>Axon</w:t>
      </w:r>
      <w:r w:rsidR="00684E3E" w:rsidRPr="00FB3518">
        <w:rPr>
          <w:rFonts w:ascii="Arial" w:hAnsi="Arial" w:cs="Arial"/>
          <w:b/>
          <w:sz w:val="32"/>
        </w:rPr>
        <w:t>’s</w:t>
      </w:r>
      <w:r w:rsidRPr="00FB3518">
        <w:rPr>
          <w:rFonts w:ascii="Arial" w:hAnsi="Arial" w:cs="Arial"/>
          <w:b/>
          <w:sz w:val="32"/>
        </w:rPr>
        <w:t xml:space="preserve"> Cerebrum</w:t>
      </w:r>
      <w:r w:rsidR="00684E3E" w:rsidRPr="00FB3518">
        <w:rPr>
          <w:rFonts w:ascii="Arial" w:hAnsi="Arial" w:cs="Arial"/>
          <w:b/>
          <w:sz w:val="32"/>
        </w:rPr>
        <w:t xml:space="preserve"> </w:t>
      </w:r>
      <w:r w:rsidRPr="00FB3518">
        <w:rPr>
          <w:rFonts w:ascii="Arial" w:hAnsi="Arial" w:cs="Arial"/>
          <w:b/>
          <w:sz w:val="32"/>
        </w:rPr>
        <w:t xml:space="preserve">Keeps Broadcasters </w:t>
      </w:r>
      <w:proofErr w:type="gramStart"/>
      <w:r w:rsidRPr="00FB3518">
        <w:rPr>
          <w:rFonts w:ascii="Arial" w:hAnsi="Arial" w:cs="Arial"/>
          <w:b/>
          <w:sz w:val="32"/>
        </w:rPr>
        <w:t>At</w:t>
      </w:r>
      <w:proofErr w:type="gramEnd"/>
      <w:r w:rsidRPr="00FB3518">
        <w:rPr>
          <w:rFonts w:ascii="Arial" w:hAnsi="Arial" w:cs="Arial"/>
          <w:b/>
          <w:sz w:val="32"/>
        </w:rPr>
        <w:t xml:space="preserve"> The Top Of Their Game During An Epic Summer Of Sports</w:t>
      </w:r>
    </w:p>
    <w:p w14:paraId="67E6A1DC" w14:textId="77777777" w:rsidR="00684E3E" w:rsidRPr="00FB3518" w:rsidRDefault="00684E3E" w:rsidP="000E15B4">
      <w:pPr>
        <w:jc w:val="center"/>
        <w:rPr>
          <w:rFonts w:ascii="Arial" w:hAnsi="Arial" w:cs="Arial"/>
          <w:i/>
          <w:sz w:val="22"/>
        </w:rPr>
      </w:pPr>
    </w:p>
    <w:p w14:paraId="470DD215" w14:textId="428DA3D5" w:rsidR="000E15B4" w:rsidRPr="00FB3518" w:rsidRDefault="00E80930" w:rsidP="000E15B4">
      <w:pPr>
        <w:jc w:val="center"/>
        <w:rPr>
          <w:rFonts w:ascii="Arial" w:hAnsi="Arial" w:cs="Arial"/>
          <w:i/>
        </w:rPr>
      </w:pPr>
      <w:r w:rsidRPr="00FB3518">
        <w:rPr>
          <w:rFonts w:ascii="Arial" w:hAnsi="Arial" w:cs="Arial"/>
          <w:i/>
        </w:rPr>
        <w:t>Cerebrum control</w:t>
      </w:r>
      <w:r w:rsidR="00611159" w:rsidRPr="00FB3518">
        <w:rPr>
          <w:rFonts w:ascii="Arial" w:hAnsi="Arial" w:cs="Arial"/>
          <w:i/>
        </w:rPr>
        <w:t xml:space="preserve"> and monitoring</w:t>
      </w:r>
      <w:r w:rsidRPr="00FB3518">
        <w:rPr>
          <w:rFonts w:ascii="Arial" w:hAnsi="Arial" w:cs="Arial"/>
          <w:i/>
        </w:rPr>
        <w:t xml:space="preserve"> significantly simplifies the </w:t>
      </w:r>
      <w:r w:rsidR="008A582B">
        <w:rPr>
          <w:rFonts w:ascii="Arial" w:hAnsi="Arial" w:cs="Arial"/>
          <w:i/>
        </w:rPr>
        <w:t xml:space="preserve">production </w:t>
      </w:r>
      <w:r w:rsidRPr="00FB3518">
        <w:rPr>
          <w:rFonts w:ascii="Arial" w:hAnsi="Arial" w:cs="Arial"/>
          <w:i/>
        </w:rPr>
        <w:t>workflow for BBC Sport’s FIFA World Cup</w:t>
      </w:r>
      <w:r w:rsidR="00611159" w:rsidRPr="00FB3518">
        <w:rPr>
          <w:rFonts w:ascii="Arial" w:hAnsi="Arial" w:cs="Arial"/>
          <w:i/>
        </w:rPr>
        <w:t xml:space="preserve"> </w:t>
      </w:r>
      <w:r w:rsidR="00496A23">
        <w:rPr>
          <w:rFonts w:ascii="Arial" w:hAnsi="Arial" w:cs="Arial"/>
          <w:i/>
        </w:rPr>
        <w:t>UHD HDR</w:t>
      </w:r>
      <w:r w:rsidRPr="00FB3518">
        <w:rPr>
          <w:rFonts w:ascii="Arial" w:hAnsi="Arial" w:cs="Arial"/>
          <w:i/>
        </w:rPr>
        <w:t xml:space="preserve"> coverage</w:t>
      </w:r>
      <w:r w:rsidR="000E15B4" w:rsidRPr="00FB3518">
        <w:rPr>
          <w:rFonts w:ascii="Arial" w:hAnsi="Arial" w:cs="Arial"/>
          <w:i/>
        </w:rPr>
        <w:t xml:space="preserve"> </w:t>
      </w:r>
    </w:p>
    <w:p w14:paraId="342B843E" w14:textId="77777777" w:rsidR="00611159" w:rsidRPr="00611159" w:rsidRDefault="00611159" w:rsidP="000E15B4">
      <w:pPr>
        <w:jc w:val="center"/>
        <w:rPr>
          <w:rFonts w:ascii="Arial" w:hAnsi="Arial" w:cs="Arial"/>
          <w:i/>
          <w:sz w:val="28"/>
        </w:rPr>
      </w:pPr>
    </w:p>
    <w:p w14:paraId="78413B61" w14:textId="77777777" w:rsidR="000E15B4" w:rsidRPr="00FB3518" w:rsidRDefault="000E15B4" w:rsidP="000E15B4">
      <w:pPr>
        <w:jc w:val="both"/>
        <w:rPr>
          <w:rFonts w:ascii="Arial" w:hAnsi="Arial" w:cs="Arial"/>
          <w:i/>
          <w:sz w:val="20"/>
          <w:szCs w:val="20"/>
        </w:rPr>
      </w:pPr>
    </w:p>
    <w:p w14:paraId="0FDDD908" w14:textId="13E87A17" w:rsidR="00B00419" w:rsidRPr="00FB3518" w:rsidRDefault="000E15B4" w:rsidP="006258E0">
      <w:pPr>
        <w:spacing w:line="360" w:lineRule="auto"/>
        <w:jc w:val="both"/>
        <w:rPr>
          <w:rFonts w:ascii="Arial" w:hAnsi="Arial" w:cs="Arial"/>
          <w:sz w:val="20"/>
          <w:szCs w:val="20"/>
        </w:rPr>
      </w:pPr>
      <w:proofErr w:type="spellStart"/>
      <w:r w:rsidRPr="00FB3518">
        <w:rPr>
          <w:rFonts w:ascii="Arial" w:hAnsi="Arial" w:cs="Arial"/>
          <w:b/>
          <w:i/>
          <w:sz w:val="20"/>
          <w:szCs w:val="20"/>
        </w:rPr>
        <w:t>Gilze</w:t>
      </w:r>
      <w:proofErr w:type="spellEnd"/>
      <w:r w:rsidRPr="00FB3518">
        <w:rPr>
          <w:rFonts w:ascii="Arial" w:hAnsi="Arial" w:cs="Arial"/>
          <w:b/>
          <w:i/>
          <w:sz w:val="20"/>
          <w:szCs w:val="20"/>
        </w:rPr>
        <w:t xml:space="preserve">, The Netherlands. August </w:t>
      </w:r>
      <w:r w:rsidR="00D364E3">
        <w:rPr>
          <w:rFonts w:ascii="Arial" w:hAnsi="Arial" w:cs="Arial"/>
          <w:b/>
          <w:i/>
          <w:sz w:val="20"/>
          <w:szCs w:val="20"/>
        </w:rPr>
        <w:t>21</w:t>
      </w:r>
      <w:r w:rsidR="00D364E3" w:rsidRPr="00D364E3">
        <w:rPr>
          <w:rFonts w:ascii="Arial" w:hAnsi="Arial" w:cs="Arial"/>
          <w:b/>
          <w:i/>
          <w:sz w:val="20"/>
          <w:szCs w:val="20"/>
          <w:vertAlign w:val="superscript"/>
        </w:rPr>
        <w:t>st</w:t>
      </w:r>
      <w:r w:rsidR="00D364E3">
        <w:rPr>
          <w:rFonts w:ascii="Arial" w:hAnsi="Arial" w:cs="Arial"/>
          <w:b/>
          <w:i/>
          <w:sz w:val="20"/>
          <w:szCs w:val="20"/>
        </w:rPr>
        <w:t xml:space="preserve">, </w:t>
      </w:r>
      <w:r w:rsidRPr="00FB3518">
        <w:rPr>
          <w:rFonts w:ascii="Arial" w:hAnsi="Arial" w:cs="Arial"/>
          <w:b/>
          <w:i/>
          <w:sz w:val="20"/>
          <w:szCs w:val="20"/>
        </w:rPr>
        <w:t>2018</w:t>
      </w:r>
      <w:r w:rsidRPr="00FB3518">
        <w:rPr>
          <w:rFonts w:ascii="Arial" w:hAnsi="Arial" w:cs="Arial"/>
          <w:i/>
          <w:sz w:val="20"/>
          <w:szCs w:val="20"/>
        </w:rPr>
        <w:t>:</w:t>
      </w:r>
      <w:r w:rsidRPr="00FB3518">
        <w:rPr>
          <w:rFonts w:ascii="Arial" w:hAnsi="Arial" w:cs="Arial"/>
          <w:sz w:val="20"/>
          <w:szCs w:val="20"/>
        </w:rPr>
        <w:t xml:space="preserve"> </w:t>
      </w:r>
      <w:r w:rsidR="00FA1D9C" w:rsidRPr="00FB3518">
        <w:rPr>
          <w:rFonts w:ascii="Arial" w:hAnsi="Arial" w:cs="Arial"/>
          <w:sz w:val="20"/>
          <w:szCs w:val="20"/>
        </w:rPr>
        <w:t>When it comes to live sports production, Axon’s Cerebrum control and monitoring platform has once again prove</w:t>
      </w:r>
      <w:bookmarkStart w:id="0" w:name="_GoBack"/>
      <w:bookmarkEnd w:id="0"/>
      <w:r w:rsidR="00FA1D9C" w:rsidRPr="00FB3518">
        <w:rPr>
          <w:rFonts w:ascii="Arial" w:hAnsi="Arial" w:cs="Arial"/>
          <w:sz w:val="20"/>
          <w:szCs w:val="20"/>
        </w:rPr>
        <w:t>d to be the ultimate team player during an epic summer of sporting action.</w:t>
      </w:r>
    </w:p>
    <w:p w14:paraId="24691112" w14:textId="77777777" w:rsidR="00FA1D9C" w:rsidRPr="00FB3518" w:rsidRDefault="00FA1D9C" w:rsidP="006258E0">
      <w:pPr>
        <w:spacing w:line="360" w:lineRule="auto"/>
        <w:jc w:val="both"/>
        <w:rPr>
          <w:rFonts w:ascii="Arial" w:hAnsi="Arial" w:cs="Arial"/>
          <w:sz w:val="20"/>
          <w:szCs w:val="20"/>
        </w:rPr>
      </w:pPr>
    </w:p>
    <w:p w14:paraId="6DC09915" w14:textId="5EC1CBC2" w:rsidR="00FA1D9C" w:rsidRPr="00FB3518" w:rsidRDefault="00FA1D9C" w:rsidP="006258E0">
      <w:pPr>
        <w:spacing w:line="360" w:lineRule="auto"/>
        <w:jc w:val="both"/>
        <w:rPr>
          <w:rFonts w:ascii="Arial" w:hAnsi="Arial" w:cs="Arial"/>
          <w:sz w:val="20"/>
          <w:szCs w:val="20"/>
        </w:rPr>
      </w:pPr>
      <w:r w:rsidRPr="00FB3518">
        <w:rPr>
          <w:rFonts w:ascii="Arial" w:hAnsi="Arial" w:cs="Arial"/>
          <w:sz w:val="20"/>
          <w:szCs w:val="20"/>
        </w:rPr>
        <w:t>At the heart of</w:t>
      </w:r>
      <w:r w:rsidR="005A35BA" w:rsidRPr="00FB3518">
        <w:rPr>
          <w:rFonts w:ascii="Arial" w:hAnsi="Arial" w:cs="Arial"/>
          <w:sz w:val="20"/>
          <w:szCs w:val="20"/>
        </w:rPr>
        <w:t xml:space="preserve"> numerous</w:t>
      </w:r>
      <w:r w:rsidR="00392262">
        <w:rPr>
          <w:rFonts w:ascii="Arial" w:hAnsi="Arial" w:cs="Arial"/>
          <w:sz w:val="20"/>
          <w:szCs w:val="20"/>
        </w:rPr>
        <w:t xml:space="preserve"> major sport productions -</w:t>
      </w:r>
      <w:r w:rsidRPr="00FB3518">
        <w:rPr>
          <w:rFonts w:ascii="Arial" w:hAnsi="Arial" w:cs="Arial"/>
          <w:sz w:val="20"/>
          <w:szCs w:val="20"/>
        </w:rPr>
        <w:t xml:space="preserve"> including </w:t>
      </w:r>
      <w:r w:rsidR="008A582B">
        <w:rPr>
          <w:rFonts w:ascii="Arial" w:hAnsi="Arial" w:cs="Arial"/>
          <w:sz w:val="20"/>
          <w:szCs w:val="20"/>
        </w:rPr>
        <w:t xml:space="preserve">the </w:t>
      </w:r>
      <w:r w:rsidRPr="00FB3518">
        <w:rPr>
          <w:rFonts w:ascii="Arial" w:hAnsi="Arial" w:cs="Arial"/>
          <w:sz w:val="20"/>
          <w:szCs w:val="20"/>
        </w:rPr>
        <w:t>FIFA World Cup for BBC Sport, Wimbledon, The Open and The Asian Games</w:t>
      </w:r>
      <w:r w:rsidR="00392262">
        <w:rPr>
          <w:rFonts w:ascii="Arial" w:hAnsi="Arial" w:cs="Arial"/>
          <w:sz w:val="20"/>
          <w:szCs w:val="20"/>
        </w:rPr>
        <w:t xml:space="preserve"> -</w:t>
      </w:r>
      <w:r w:rsidRPr="00FB3518">
        <w:rPr>
          <w:rFonts w:ascii="Arial" w:hAnsi="Arial" w:cs="Arial"/>
          <w:sz w:val="20"/>
          <w:szCs w:val="20"/>
        </w:rPr>
        <w:t xml:space="preserve"> Cerebrum has enabled broadcasters and OB companies to </w:t>
      </w:r>
      <w:r w:rsidR="000958D7" w:rsidRPr="00FB3518">
        <w:rPr>
          <w:rFonts w:ascii="Arial" w:hAnsi="Arial" w:cs="Arial"/>
          <w:sz w:val="20"/>
          <w:szCs w:val="20"/>
        </w:rPr>
        <w:t>eliminate engineering bottlenecks</w:t>
      </w:r>
      <w:r w:rsidR="005A35BA" w:rsidRPr="00FB3518">
        <w:rPr>
          <w:rFonts w:ascii="Arial" w:hAnsi="Arial" w:cs="Arial"/>
          <w:sz w:val="20"/>
          <w:szCs w:val="20"/>
        </w:rPr>
        <w:t xml:space="preserve"> and crea</w:t>
      </w:r>
      <w:r w:rsidR="00684E3E" w:rsidRPr="00FB3518">
        <w:rPr>
          <w:rFonts w:ascii="Arial" w:hAnsi="Arial" w:cs="Arial"/>
          <w:sz w:val="20"/>
          <w:szCs w:val="20"/>
        </w:rPr>
        <w:t xml:space="preserve">te efficient unified workflows; </w:t>
      </w:r>
      <w:r w:rsidR="005A35BA" w:rsidRPr="00FB3518">
        <w:rPr>
          <w:rFonts w:ascii="Arial" w:hAnsi="Arial" w:cs="Arial"/>
          <w:sz w:val="20"/>
          <w:szCs w:val="20"/>
        </w:rPr>
        <w:t xml:space="preserve">serving up the most comprehensive </w:t>
      </w:r>
      <w:r w:rsidR="001B22D3">
        <w:rPr>
          <w:rFonts w:ascii="Arial" w:hAnsi="Arial" w:cs="Arial"/>
          <w:sz w:val="20"/>
          <w:szCs w:val="20"/>
        </w:rPr>
        <w:t>third-</w:t>
      </w:r>
      <w:r w:rsidR="006258E0" w:rsidRPr="00FB3518">
        <w:rPr>
          <w:rFonts w:ascii="Arial" w:hAnsi="Arial" w:cs="Arial"/>
          <w:sz w:val="20"/>
          <w:szCs w:val="20"/>
        </w:rPr>
        <w:t xml:space="preserve">party device control available </w:t>
      </w:r>
      <w:r w:rsidR="001B22D3">
        <w:rPr>
          <w:rFonts w:ascii="Arial" w:hAnsi="Arial" w:cs="Arial"/>
          <w:sz w:val="20"/>
          <w:szCs w:val="20"/>
        </w:rPr>
        <w:t xml:space="preserve">and </w:t>
      </w:r>
      <w:r w:rsidR="00FB3518" w:rsidRPr="00FB3518">
        <w:rPr>
          <w:rFonts w:ascii="Arial" w:hAnsi="Arial" w:cs="Arial"/>
          <w:sz w:val="20"/>
          <w:szCs w:val="20"/>
        </w:rPr>
        <w:t>helping to deliver</w:t>
      </w:r>
      <w:r w:rsidR="006258E0" w:rsidRPr="00FB3518">
        <w:rPr>
          <w:rFonts w:ascii="Arial" w:hAnsi="Arial" w:cs="Arial"/>
          <w:sz w:val="20"/>
          <w:szCs w:val="20"/>
        </w:rPr>
        <w:t xml:space="preserve"> ground-breaking IP productions and UHD </w:t>
      </w:r>
      <w:r w:rsidR="00FB3518" w:rsidRPr="00FB3518">
        <w:rPr>
          <w:rFonts w:ascii="Arial" w:hAnsi="Arial" w:cs="Arial"/>
          <w:sz w:val="20"/>
          <w:szCs w:val="20"/>
        </w:rPr>
        <w:t xml:space="preserve">HDR </w:t>
      </w:r>
      <w:r w:rsidR="006258E0" w:rsidRPr="00FB3518">
        <w:rPr>
          <w:rFonts w:ascii="Arial" w:hAnsi="Arial" w:cs="Arial"/>
          <w:sz w:val="20"/>
          <w:szCs w:val="20"/>
        </w:rPr>
        <w:t>coverage.</w:t>
      </w:r>
    </w:p>
    <w:p w14:paraId="3C19AB2C" w14:textId="77777777" w:rsidR="00FA1D9C" w:rsidRPr="00FB3518" w:rsidRDefault="00FA1D9C" w:rsidP="00392262">
      <w:pPr>
        <w:spacing w:line="360" w:lineRule="auto"/>
        <w:jc w:val="both"/>
        <w:rPr>
          <w:rFonts w:ascii="Arial" w:hAnsi="Arial" w:cs="Arial"/>
          <w:sz w:val="20"/>
          <w:szCs w:val="20"/>
        </w:rPr>
      </w:pPr>
    </w:p>
    <w:p w14:paraId="57DFAB06" w14:textId="11F28B1F" w:rsidR="005A35BA" w:rsidRPr="001B22D3" w:rsidRDefault="005A35BA" w:rsidP="00392262">
      <w:pPr>
        <w:spacing w:line="360" w:lineRule="auto"/>
        <w:jc w:val="both"/>
        <w:rPr>
          <w:rFonts w:ascii="Arial" w:hAnsi="Arial" w:cs="Arial"/>
          <w:sz w:val="20"/>
          <w:szCs w:val="20"/>
        </w:rPr>
      </w:pPr>
      <w:r w:rsidRPr="00FB3518">
        <w:rPr>
          <w:rFonts w:ascii="Arial" w:hAnsi="Arial" w:cs="Arial"/>
          <w:sz w:val="20"/>
          <w:szCs w:val="20"/>
        </w:rPr>
        <w:t xml:space="preserve">With a user-friendly GUI, Cerebrum </w:t>
      </w:r>
      <w:r w:rsidR="00392262">
        <w:rPr>
          <w:rFonts w:ascii="Arial" w:hAnsi="Arial" w:cs="Arial"/>
          <w:sz w:val="20"/>
          <w:szCs w:val="20"/>
        </w:rPr>
        <w:t>provides powerful</w:t>
      </w:r>
      <w:r w:rsidR="001B22D3">
        <w:rPr>
          <w:rFonts w:ascii="Arial" w:hAnsi="Arial" w:cs="Arial"/>
          <w:sz w:val="20"/>
          <w:szCs w:val="20"/>
        </w:rPr>
        <w:t xml:space="preserve"> multi-device control and </w:t>
      </w:r>
      <w:r w:rsidRPr="00FB3518">
        <w:rPr>
          <w:rFonts w:ascii="Arial" w:hAnsi="Arial" w:cs="Arial"/>
          <w:sz w:val="20"/>
          <w:szCs w:val="20"/>
        </w:rPr>
        <w:t>simplifies complexity</w:t>
      </w:r>
      <w:r w:rsidR="001B22D3">
        <w:rPr>
          <w:rFonts w:ascii="Arial" w:hAnsi="Arial" w:cs="Arial"/>
          <w:sz w:val="20"/>
          <w:szCs w:val="20"/>
        </w:rPr>
        <w:t xml:space="preserve"> </w:t>
      </w:r>
      <w:r w:rsidR="00392262">
        <w:rPr>
          <w:rFonts w:ascii="Arial" w:hAnsi="Arial" w:cs="Arial"/>
          <w:sz w:val="20"/>
          <w:szCs w:val="20"/>
        </w:rPr>
        <w:t xml:space="preserve">to shield </w:t>
      </w:r>
      <w:r w:rsidRPr="00FB3518">
        <w:rPr>
          <w:rFonts w:ascii="Arial" w:hAnsi="Arial" w:cs="Arial"/>
          <w:sz w:val="20"/>
          <w:szCs w:val="20"/>
        </w:rPr>
        <w:t>operators from ever-changing technologies so that they’re free to focus on the action. That’s why Cerebrum is trusted worldwide to keep broadcasters &amp; OB providers at the top of their game.</w:t>
      </w:r>
    </w:p>
    <w:p w14:paraId="32FF9B90" w14:textId="77777777" w:rsidR="005A35BA" w:rsidRPr="00FB3518" w:rsidRDefault="005A35BA" w:rsidP="006258E0">
      <w:pPr>
        <w:spacing w:line="360" w:lineRule="auto"/>
        <w:jc w:val="both"/>
        <w:rPr>
          <w:rFonts w:ascii="Arial" w:hAnsi="Arial" w:cs="Arial"/>
          <w:sz w:val="20"/>
          <w:szCs w:val="20"/>
        </w:rPr>
      </w:pPr>
    </w:p>
    <w:p w14:paraId="48F3F6B6" w14:textId="41CFE5FB" w:rsidR="005A35BA" w:rsidRPr="00FB3518" w:rsidRDefault="005A35BA" w:rsidP="006258E0">
      <w:pPr>
        <w:spacing w:line="360" w:lineRule="auto"/>
        <w:jc w:val="both"/>
        <w:rPr>
          <w:rFonts w:ascii="Arial" w:hAnsi="Arial" w:cs="Arial"/>
          <w:sz w:val="20"/>
          <w:szCs w:val="20"/>
        </w:rPr>
      </w:pPr>
      <w:r w:rsidRPr="00FB3518">
        <w:rPr>
          <w:rFonts w:ascii="Arial" w:hAnsi="Arial" w:cs="Arial"/>
          <w:sz w:val="20"/>
          <w:szCs w:val="20"/>
        </w:rPr>
        <w:t>“</w:t>
      </w:r>
      <w:r w:rsidR="000E15B4" w:rsidRPr="00FB3518">
        <w:rPr>
          <w:rFonts w:ascii="Arial" w:hAnsi="Arial" w:cs="Arial"/>
          <w:sz w:val="20"/>
          <w:szCs w:val="20"/>
        </w:rPr>
        <w:t>We chose Cerebrum as the best way to get complete control</w:t>
      </w:r>
      <w:r w:rsidR="00E80930" w:rsidRPr="00FB3518">
        <w:rPr>
          <w:rFonts w:ascii="Arial" w:hAnsi="Arial" w:cs="Arial"/>
          <w:sz w:val="20"/>
          <w:szCs w:val="20"/>
        </w:rPr>
        <w:t xml:space="preserve"> of the production </w:t>
      </w:r>
      <w:r w:rsidR="005336A6" w:rsidRPr="00FB3518">
        <w:rPr>
          <w:rFonts w:ascii="Arial" w:hAnsi="Arial" w:cs="Arial"/>
          <w:sz w:val="20"/>
          <w:szCs w:val="20"/>
        </w:rPr>
        <w:t xml:space="preserve">and simplify the </w:t>
      </w:r>
      <w:r w:rsidR="00E80930" w:rsidRPr="00FB3518">
        <w:rPr>
          <w:rFonts w:ascii="Arial" w:hAnsi="Arial" w:cs="Arial"/>
          <w:sz w:val="20"/>
          <w:szCs w:val="20"/>
        </w:rPr>
        <w:t xml:space="preserve">workflow,” commented John Cleaver, </w:t>
      </w:r>
      <w:r w:rsidR="008A582B">
        <w:rPr>
          <w:rFonts w:ascii="Arial" w:hAnsi="Arial" w:cs="Arial"/>
          <w:sz w:val="20"/>
          <w:szCs w:val="20"/>
        </w:rPr>
        <w:t xml:space="preserve">director of </w:t>
      </w:r>
      <w:proofErr w:type="spellStart"/>
      <w:r w:rsidR="008A582B">
        <w:rPr>
          <w:rFonts w:ascii="Arial" w:hAnsi="Arial" w:cs="Arial"/>
          <w:sz w:val="20"/>
          <w:szCs w:val="20"/>
        </w:rPr>
        <w:t>Dega</w:t>
      </w:r>
      <w:proofErr w:type="spellEnd"/>
      <w:r w:rsidR="008A582B">
        <w:rPr>
          <w:rFonts w:ascii="Arial" w:hAnsi="Arial" w:cs="Arial"/>
          <w:sz w:val="20"/>
          <w:szCs w:val="20"/>
        </w:rPr>
        <w:t xml:space="preserve"> Broadcast Systems, who was </w:t>
      </w:r>
      <w:r w:rsidR="00E80930" w:rsidRPr="00FB3518">
        <w:rPr>
          <w:rFonts w:ascii="Arial" w:hAnsi="Arial" w:cs="Arial"/>
          <w:sz w:val="20"/>
          <w:szCs w:val="20"/>
        </w:rPr>
        <w:t xml:space="preserve">responsible onsite for BBC Sport’s IBC facilities at the FIFA World Cup. </w:t>
      </w:r>
      <w:r w:rsidR="000E15B4" w:rsidRPr="00FB3518">
        <w:rPr>
          <w:rFonts w:ascii="Arial" w:hAnsi="Arial" w:cs="Arial"/>
          <w:sz w:val="20"/>
          <w:szCs w:val="20"/>
        </w:rPr>
        <w:t>“</w:t>
      </w:r>
      <w:r w:rsidRPr="00FB3518">
        <w:rPr>
          <w:rFonts w:ascii="Arial" w:hAnsi="Arial" w:cs="Arial"/>
          <w:sz w:val="20"/>
          <w:szCs w:val="20"/>
        </w:rPr>
        <w:t xml:space="preserve">With Cerebrum, </w:t>
      </w:r>
      <w:r w:rsidR="004A25CB" w:rsidRPr="00FB3518">
        <w:rPr>
          <w:rFonts w:ascii="Arial" w:hAnsi="Arial" w:cs="Arial"/>
          <w:sz w:val="20"/>
          <w:szCs w:val="20"/>
        </w:rPr>
        <w:t xml:space="preserve">multiple </w:t>
      </w:r>
      <w:r w:rsidRPr="00FB3518">
        <w:rPr>
          <w:rFonts w:ascii="Arial" w:hAnsi="Arial" w:cs="Arial"/>
          <w:sz w:val="20"/>
          <w:szCs w:val="20"/>
        </w:rPr>
        <w:t xml:space="preserve">operators were able to hit the ground running, and quickly </w:t>
      </w:r>
      <w:r w:rsidR="00611159" w:rsidRPr="00FB3518">
        <w:rPr>
          <w:rFonts w:ascii="Arial" w:hAnsi="Arial" w:cs="Arial"/>
          <w:sz w:val="20"/>
          <w:szCs w:val="20"/>
        </w:rPr>
        <w:t>customise</w:t>
      </w:r>
      <w:r w:rsidRPr="00FB3518">
        <w:rPr>
          <w:rFonts w:ascii="Arial" w:hAnsi="Arial" w:cs="Arial"/>
          <w:sz w:val="20"/>
          <w:szCs w:val="20"/>
        </w:rPr>
        <w:t xml:space="preserve"> the set-up </w:t>
      </w:r>
      <w:r w:rsidR="000E15B4" w:rsidRPr="00FB3518">
        <w:rPr>
          <w:rFonts w:ascii="Arial" w:hAnsi="Arial" w:cs="Arial"/>
          <w:sz w:val="20"/>
          <w:szCs w:val="20"/>
        </w:rPr>
        <w:t>to help them work as they wanted.</w:t>
      </w:r>
      <w:r w:rsidRPr="00FB3518">
        <w:rPr>
          <w:rFonts w:ascii="Arial" w:hAnsi="Arial" w:cs="Arial"/>
          <w:sz w:val="20"/>
          <w:szCs w:val="20"/>
        </w:rPr>
        <w:t xml:space="preserve">” </w:t>
      </w:r>
    </w:p>
    <w:p w14:paraId="524C750A" w14:textId="77777777" w:rsidR="005A35BA" w:rsidRPr="00FB3518" w:rsidRDefault="005A35BA" w:rsidP="006258E0">
      <w:pPr>
        <w:spacing w:line="360" w:lineRule="auto"/>
        <w:jc w:val="both"/>
        <w:rPr>
          <w:rFonts w:ascii="Arial" w:hAnsi="Arial" w:cs="Arial"/>
          <w:sz w:val="20"/>
          <w:szCs w:val="20"/>
        </w:rPr>
      </w:pPr>
    </w:p>
    <w:p w14:paraId="7EDFB442" w14:textId="50CD332A" w:rsidR="00A018EA" w:rsidRPr="00FB3518" w:rsidRDefault="009E72BD" w:rsidP="00FB3518">
      <w:pPr>
        <w:spacing w:line="360" w:lineRule="auto"/>
        <w:jc w:val="both"/>
        <w:rPr>
          <w:rFonts w:ascii="Arial" w:hAnsi="Arial" w:cs="Arial"/>
          <w:sz w:val="20"/>
          <w:szCs w:val="20"/>
        </w:rPr>
      </w:pPr>
      <w:r w:rsidRPr="00FB3518">
        <w:rPr>
          <w:rFonts w:ascii="Arial" w:hAnsi="Arial" w:cs="Arial"/>
          <w:sz w:val="20"/>
          <w:szCs w:val="20"/>
        </w:rPr>
        <w:t xml:space="preserve">BBC Sport’s </w:t>
      </w:r>
      <w:r w:rsidR="006258E0" w:rsidRPr="00FB3518">
        <w:rPr>
          <w:rFonts w:ascii="Arial" w:hAnsi="Arial" w:cs="Arial"/>
          <w:sz w:val="20"/>
          <w:szCs w:val="20"/>
        </w:rPr>
        <w:t xml:space="preserve">extensive </w:t>
      </w:r>
      <w:r w:rsidR="00C818FF" w:rsidRPr="00FB3518">
        <w:rPr>
          <w:rFonts w:ascii="Arial" w:hAnsi="Arial" w:cs="Arial"/>
          <w:sz w:val="20"/>
          <w:szCs w:val="20"/>
        </w:rPr>
        <w:t>IBC</w:t>
      </w:r>
      <w:r w:rsidR="00E80930" w:rsidRPr="00FB3518">
        <w:rPr>
          <w:rFonts w:ascii="Arial" w:hAnsi="Arial" w:cs="Arial"/>
          <w:sz w:val="20"/>
          <w:szCs w:val="20"/>
        </w:rPr>
        <w:t xml:space="preserve"> facilities</w:t>
      </w:r>
      <w:r w:rsidRPr="00FB3518">
        <w:rPr>
          <w:rFonts w:ascii="Arial" w:hAnsi="Arial" w:cs="Arial"/>
          <w:sz w:val="20"/>
          <w:szCs w:val="20"/>
        </w:rPr>
        <w:t xml:space="preserve"> in Moscow</w:t>
      </w:r>
      <w:r w:rsidR="00684E3E" w:rsidRPr="00FB3518">
        <w:rPr>
          <w:rFonts w:ascii="Arial" w:hAnsi="Arial" w:cs="Arial"/>
          <w:sz w:val="20"/>
          <w:szCs w:val="20"/>
        </w:rPr>
        <w:t xml:space="preserve">, </w:t>
      </w:r>
      <w:r w:rsidR="008A582B">
        <w:rPr>
          <w:rFonts w:ascii="Arial" w:hAnsi="Arial" w:cs="Arial"/>
          <w:sz w:val="20"/>
          <w:szCs w:val="20"/>
        </w:rPr>
        <w:t xml:space="preserve">which </w:t>
      </w:r>
      <w:r w:rsidR="00496A23">
        <w:rPr>
          <w:rFonts w:ascii="Arial" w:hAnsi="Arial" w:cs="Arial"/>
          <w:sz w:val="20"/>
          <w:szCs w:val="20"/>
        </w:rPr>
        <w:t>were</w:t>
      </w:r>
      <w:r w:rsidR="008A582B">
        <w:rPr>
          <w:rFonts w:ascii="Arial" w:hAnsi="Arial" w:cs="Arial"/>
          <w:sz w:val="20"/>
          <w:szCs w:val="20"/>
        </w:rPr>
        <w:t xml:space="preserve"> also </w:t>
      </w:r>
      <w:r w:rsidR="00684E3E" w:rsidRPr="00FB3518">
        <w:rPr>
          <w:rFonts w:ascii="Arial" w:hAnsi="Arial" w:cs="Arial"/>
          <w:sz w:val="20"/>
          <w:szCs w:val="20"/>
        </w:rPr>
        <w:t xml:space="preserve">designed and built </w:t>
      </w:r>
      <w:r w:rsidR="008A582B">
        <w:rPr>
          <w:rFonts w:ascii="Arial" w:hAnsi="Arial" w:cs="Arial"/>
          <w:sz w:val="20"/>
          <w:szCs w:val="20"/>
        </w:rPr>
        <w:t xml:space="preserve">by </w:t>
      </w:r>
      <w:proofErr w:type="spellStart"/>
      <w:r w:rsidR="008A582B">
        <w:rPr>
          <w:rFonts w:ascii="Arial" w:hAnsi="Arial" w:cs="Arial"/>
          <w:sz w:val="20"/>
          <w:szCs w:val="20"/>
        </w:rPr>
        <w:t>Dega</w:t>
      </w:r>
      <w:proofErr w:type="spellEnd"/>
      <w:r w:rsidR="00684E3E" w:rsidRPr="00FB3518">
        <w:rPr>
          <w:rFonts w:ascii="Arial" w:hAnsi="Arial" w:cs="Arial"/>
          <w:sz w:val="20"/>
          <w:szCs w:val="20"/>
        </w:rPr>
        <w:t xml:space="preserve">, </w:t>
      </w:r>
      <w:r w:rsidR="00E80930" w:rsidRPr="00FB3518">
        <w:rPr>
          <w:rFonts w:ascii="Arial" w:hAnsi="Arial" w:cs="Arial"/>
          <w:sz w:val="20"/>
          <w:szCs w:val="20"/>
        </w:rPr>
        <w:t>deployed the Cerebrum platform to control and monitor GVG routing, processing, MADI audio routing and tally management</w:t>
      </w:r>
      <w:r w:rsidR="00496A23">
        <w:rPr>
          <w:rFonts w:ascii="Arial" w:hAnsi="Arial" w:cs="Arial"/>
          <w:sz w:val="20"/>
          <w:szCs w:val="20"/>
        </w:rPr>
        <w:t xml:space="preserve"> - all</w:t>
      </w:r>
      <w:r w:rsidR="00A018EA" w:rsidRPr="00FB3518">
        <w:rPr>
          <w:rFonts w:ascii="Arial" w:hAnsi="Arial" w:cs="Arial"/>
          <w:sz w:val="20"/>
          <w:szCs w:val="20"/>
        </w:rPr>
        <w:t xml:space="preserve"> through 12 hardware and 11 software customisable panels. </w:t>
      </w:r>
    </w:p>
    <w:p w14:paraId="6BE9E5D4" w14:textId="77777777" w:rsidR="00A018EA" w:rsidRPr="00FB3518" w:rsidRDefault="00A018EA" w:rsidP="006258E0">
      <w:pPr>
        <w:spacing w:line="360" w:lineRule="auto"/>
        <w:rPr>
          <w:rFonts w:ascii="Arial" w:hAnsi="Arial" w:cs="Arial"/>
          <w:sz w:val="20"/>
          <w:szCs w:val="20"/>
        </w:rPr>
      </w:pPr>
    </w:p>
    <w:p w14:paraId="6CFF3F6D" w14:textId="6B30A700" w:rsidR="00486819" w:rsidRPr="00FB3518" w:rsidRDefault="00A018EA" w:rsidP="00540C81">
      <w:pPr>
        <w:pStyle w:val="NormalWeb"/>
        <w:spacing w:before="0" w:beforeAutospacing="0" w:after="0" w:afterAutospacing="0" w:line="360" w:lineRule="auto"/>
        <w:jc w:val="both"/>
        <w:rPr>
          <w:rFonts w:ascii="Arial" w:hAnsi="Arial" w:cs="Arial"/>
          <w:sz w:val="20"/>
          <w:szCs w:val="20"/>
        </w:rPr>
      </w:pPr>
      <w:r w:rsidRPr="00FB3518">
        <w:rPr>
          <w:rFonts w:ascii="Arial" w:hAnsi="Arial" w:cs="Arial"/>
          <w:sz w:val="20"/>
          <w:szCs w:val="20"/>
        </w:rPr>
        <w:t xml:space="preserve">Cerebrum was also at the heart of </w:t>
      </w:r>
      <w:r w:rsidR="00540C81" w:rsidRPr="00FB3518">
        <w:rPr>
          <w:rFonts w:ascii="Arial" w:hAnsi="Arial" w:cs="Arial"/>
          <w:sz w:val="20"/>
          <w:szCs w:val="20"/>
        </w:rPr>
        <w:t xml:space="preserve">BBC Live Studio </w:t>
      </w:r>
      <w:r w:rsidRPr="00FB3518">
        <w:rPr>
          <w:rFonts w:ascii="Arial" w:hAnsi="Arial" w:cs="Arial"/>
          <w:sz w:val="20"/>
          <w:szCs w:val="20"/>
        </w:rPr>
        <w:t xml:space="preserve">operations in Red Square delivered by Timeline’s UHD2, </w:t>
      </w:r>
      <w:r w:rsidR="006258E0" w:rsidRPr="00FB3518">
        <w:rPr>
          <w:rFonts w:ascii="Arial" w:hAnsi="Arial" w:cs="Arial"/>
          <w:sz w:val="20"/>
          <w:szCs w:val="20"/>
        </w:rPr>
        <w:t xml:space="preserve">the </w:t>
      </w:r>
      <w:r w:rsidR="00392262">
        <w:rPr>
          <w:rFonts w:ascii="Arial" w:hAnsi="Arial" w:cs="Arial"/>
          <w:sz w:val="20"/>
          <w:szCs w:val="20"/>
        </w:rPr>
        <w:t>award-winning</w:t>
      </w:r>
      <w:r w:rsidRPr="00FB3518">
        <w:rPr>
          <w:rFonts w:ascii="Arial" w:hAnsi="Arial" w:cs="Arial"/>
          <w:sz w:val="20"/>
          <w:szCs w:val="20"/>
        </w:rPr>
        <w:t xml:space="preserve"> IP 4K HDR OB</w:t>
      </w:r>
      <w:r w:rsidR="00392262">
        <w:rPr>
          <w:rFonts w:ascii="Arial" w:hAnsi="Arial" w:cs="Arial"/>
          <w:sz w:val="20"/>
          <w:szCs w:val="20"/>
        </w:rPr>
        <w:t xml:space="preserve"> vehicle</w:t>
      </w:r>
      <w:r w:rsidRPr="00FB3518">
        <w:rPr>
          <w:rFonts w:ascii="Arial" w:hAnsi="Arial" w:cs="Arial"/>
          <w:sz w:val="20"/>
          <w:szCs w:val="20"/>
        </w:rPr>
        <w:t xml:space="preserve">. </w:t>
      </w:r>
      <w:r w:rsidR="00540C81" w:rsidRPr="00FB3518">
        <w:rPr>
          <w:rFonts w:ascii="Arial" w:hAnsi="Arial" w:cs="Arial"/>
          <w:sz w:val="20"/>
          <w:szCs w:val="20"/>
        </w:rPr>
        <w:t xml:space="preserve">In addition to </w:t>
      </w:r>
      <w:r w:rsidR="00FB3518">
        <w:rPr>
          <w:rFonts w:ascii="Arial" w:hAnsi="Arial" w:cs="Arial"/>
          <w:sz w:val="20"/>
          <w:szCs w:val="20"/>
        </w:rPr>
        <w:t>delivering</w:t>
      </w:r>
      <w:r w:rsidR="00540C81" w:rsidRPr="00FB3518">
        <w:rPr>
          <w:rFonts w:ascii="Arial" w:hAnsi="Arial" w:cs="Arial"/>
          <w:sz w:val="20"/>
          <w:szCs w:val="20"/>
        </w:rPr>
        <w:t xml:space="preserve"> coverage of the matches in </w:t>
      </w:r>
      <w:r w:rsidR="00FB1EAF" w:rsidRPr="00FB3518">
        <w:rPr>
          <w:rFonts w:ascii="Arial" w:hAnsi="Arial" w:cs="Arial"/>
          <w:sz w:val="20"/>
          <w:szCs w:val="20"/>
        </w:rPr>
        <w:t xml:space="preserve">HD and </w:t>
      </w:r>
      <w:r w:rsidR="00540C81" w:rsidRPr="00FB3518">
        <w:rPr>
          <w:rFonts w:ascii="Arial" w:hAnsi="Arial" w:cs="Arial"/>
          <w:sz w:val="20"/>
          <w:szCs w:val="20"/>
        </w:rPr>
        <w:t>UHD HDR</w:t>
      </w:r>
      <w:r w:rsidR="00FB1EAF" w:rsidRPr="00FB3518">
        <w:rPr>
          <w:rFonts w:ascii="Arial" w:hAnsi="Arial" w:cs="Arial"/>
          <w:sz w:val="20"/>
          <w:szCs w:val="20"/>
        </w:rPr>
        <w:t>,</w:t>
      </w:r>
      <w:r w:rsidR="00540C81" w:rsidRPr="00FB3518">
        <w:rPr>
          <w:rFonts w:ascii="Arial" w:hAnsi="Arial" w:cs="Arial"/>
          <w:sz w:val="20"/>
          <w:szCs w:val="20"/>
        </w:rPr>
        <w:t xml:space="preserve"> </w:t>
      </w:r>
      <w:r w:rsidR="00FB3518" w:rsidRPr="00FB3518">
        <w:rPr>
          <w:rFonts w:ascii="Arial" w:hAnsi="Arial" w:cs="Arial"/>
          <w:sz w:val="20"/>
          <w:szCs w:val="20"/>
        </w:rPr>
        <w:t>Timeline</w:t>
      </w:r>
      <w:r w:rsidR="00540C81" w:rsidRPr="00FB3518">
        <w:rPr>
          <w:rFonts w:ascii="Arial" w:hAnsi="Arial" w:cs="Arial"/>
          <w:sz w:val="20"/>
          <w:szCs w:val="20"/>
        </w:rPr>
        <w:t xml:space="preserve"> provided</w:t>
      </w:r>
      <w:r w:rsidR="00486819" w:rsidRPr="00FB3518">
        <w:rPr>
          <w:rFonts w:ascii="Arial" w:hAnsi="Arial" w:cs="Arial"/>
          <w:sz w:val="20"/>
          <w:szCs w:val="20"/>
        </w:rPr>
        <w:t xml:space="preserve"> a simultaneous UHD Hybrid Log Gamma (HLG) output for the BBC iPlayer platform. </w:t>
      </w:r>
    </w:p>
    <w:p w14:paraId="659E5D32" w14:textId="77777777" w:rsidR="00540C81" w:rsidRPr="00FB3518" w:rsidRDefault="00540C81" w:rsidP="00540C81">
      <w:pPr>
        <w:pStyle w:val="NormalWeb"/>
        <w:spacing w:before="0" w:beforeAutospacing="0" w:after="0" w:afterAutospacing="0" w:line="360" w:lineRule="auto"/>
        <w:jc w:val="both"/>
        <w:rPr>
          <w:rFonts w:ascii="Arial" w:hAnsi="Arial" w:cs="Arial"/>
          <w:sz w:val="20"/>
          <w:szCs w:val="20"/>
        </w:rPr>
      </w:pPr>
    </w:p>
    <w:p w14:paraId="33183951" w14:textId="03EB30CC" w:rsidR="00A018EA" w:rsidRPr="00FB3518" w:rsidRDefault="00A018EA" w:rsidP="00942903">
      <w:pPr>
        <w:spacing w:line="360" w:lineRule="auto"/>
        <w:jc w:val="both"/>
        <w:rPr>
          <w:rFonts w:ascii="Arial" w:hAnsi="Arial" w:cs="Arial"/>
          <w:sz w:val="20"/>
          <w:szCs w:val="20"/>
        </w:rPr>
      </w:pPr>
      <w:r w:rsidRPr="00FB3518">
        <w:rPr>
          <w:rFonts w:ascii="Arial" w:hAnsi="Arial" w:cs="Arial"/>
          <w:sz w:val="20"/>
          <w:szCs w:val="20"/>
        </w:rPr>
        <w:lastRenderedPageBreak/>
        <w:t xml:space="preserve">Control and monitoring inside </w:t>
      </w:r>
      <w:r w:rsidR="00392262">
        <w:rPr>
          <w:rFonts w:ascii="Arial" w:hAnsi="Arial" w:cs="Arial"/>
          <w:sz w:val="20"/>
          <w:szCs w:val="20"/>
        </w:rPr>
        <w:t xml:space="preserve">the </w:t>
      </w:r>
      <w:r w:rsidR="00392262" w:rsidRPr="00FB3518">
        <w:rPr>
          <w:rFonts w:ascii="Arial" w:hAnsi="Arial" w:cs="Arial"/>
          <w:sz w:val="20"/>
          <w:szCs w:val="20"/>
        </w:rPr>
        <w:t>triple-expanding</w:t>
      </w:r>
      <w:r w:rsidR="00392262">
        <w:rPr>
          <w:rFonts w:ascii="Arial" w:hAnsi="Arial" w:cs="Arial"/>
          <w:sz w:val="20"/>
          <w:szCs w:val="20"/>
        </w:rPr>
        <w:t xml:space="preserve"> truck</w:t>
      </w:r>
      <w:r w:rsidRPr="00FB3518">
        <w:rPr>
          <w:rFonts w:ascii="Arial" w:hAnsi="Arial" w:cs="Arial"/>
          <w:sz w:val="20"/>
          <w:szCs w:val="20"/>
        </w:rPr>
        <w:t xml:space="preserve"> </w:t>
      </w:r>
      <w:r w:rsidR="006258E0" w:rsidRPr="00FB3518">
        <w:rPr>
          <w:rFonts w:ascii="Arial" w:hAnsi="Arial" w:cs="Arial"/>
          <w:sz w:val="20"/>
          <w:szCs w:val="20"/>
        </w:rPr>
        <w:t>were</w:t>
      </w:r>
      <w:r w:rsidRPr="00FB3518">
        <w:rPr>
          <w:rFonts w:ascii="Arial" w:hAnsi="Arial" w:cs="Arial"/>
          <w:sz w:val="20"/>
          <w:szCs w:val="20"/>
        </w:rPr>
        <w:t xml:space="preserve"> extended to the on-location cabins, allowing the team of operators and editors to</w:t>
      </w:r>
      <w:r w:rsidR="006258E0" w:rsidRPr="00FB3518">
        <w:rPr>
          <w:rFonts w:ascii="Arial" w:hAnsi="Arial" w:cs="Arial"/>
          <w:sz w:val="20"/>
          <w:szCs w:val="20"/>
        </w:rPr>
        <w:t xml:space="preserve"> share tally and UMD information over the network between the </w:t>
      </w:r>
      <w:r w:rsidR="008A582B">
        <w:rPr>
          <w:rFonts w:ascii="Arial" w:hAnsi="Arial" w:cs="Arial"/>
          <w:sz w:val="20"/>
          <w:szCs w:val="20"/>
        </w:rPr>
        <w:t xml:space="preserve">BBC Sport </w:t>
      </w:r>
      <w:r w:rsidR="006258E0" w:rsidRPr="00FB3518">
        <w:rPr>
          <w:rFonts w:ascii="Arial" w:hAnsi="Arial" w:cs="Arial"/>
          <w:sz w:val="20"/>
          <w:szCs w:val="20"/>
        </w:rPr>
        <w:t>IBC operation and</w:t>
      </w:r>
      <w:r w:rsidRPr="00FB3518">
        <w:rPr>
          <w:rFonts w:ascii="Arial" w:hAnsi="Arial" w:cs="Arial"/>
          <w:sz w:val="20"/>
          <w:szCs w:val="20"/>
        </w:rPr>
        <w:t xml:space="preserve"> easily navigate around the many sources arriving from the IBC and Host Broadcast Services</w:t>
      </w:r>
      <w:r w:rsidR="006258E0" w:rsidRPr="00FB3518">
        <w:rPr>
          <w:rFonts w:ascii="Arial" w:hAnsi="Arial" w:cs="Arial"/>
          <w:sz w:val="20"/>
          <w:szCs w:val="20"/>
        </w:rPr>
        <w:t xml:space="preserve">. </w:t>
      </w:r>
      <w:r w:rsidRPr="00FB3518">
        <w:rPr>
          <w:rFonts w:ascii="Arial" w:hAnsi="Arial" w:cs="Arial"/>
          <w:sz w:val="20"/>
          <w:szCs w:val="20"/>
        </w:rPr>
        <w:t>“Cerebrum was able to handle the mix of HD and UHD formats with ease,” said Quinn Cowper, Timeline’s</w:t>
      </w:r>
      <w:r w:rsidR="004A25CB" w:rsidRPr="00FB3518">
        <w:rPr>
          <w:rFonts w:ascii="Arial" w:hAnsi="Arial" w:cs="Arial"/>
          <w:sz w:val="20"/>
          <w:szCs w:val="20"/>
        </w:rPr>
        <w:t xml:space="preserve"> Head of Vision</w:t>
      </w:r>
      <w:r w:rsidRPr="00FB3518">
        <w:rPr>
          <w:rFonts w:ascii="Arial" w:hAnsi="Arial" w:cs="Arial"/>
          <w:sz w:val="20"/>
          <w:szCs w:val="20"/>
        </w:rPr>
        <w:t>. “It offers robust control and supports a hassle-free, flexible creative workflow.”</w:t>
      </w:r>
    </w:p>
    <w:p w14:paraId="2385B627" w14:textId="77777777" w:rsidR="00A018EA" w:rsidRPr="00FB3518" w:rsidRDefault="00A018EA" w:rsidP="006258E0">
      <w:pPr>
        <w:spacing w:line="360" w:lineRule="auto"/>
        <w:rPr>
          <w:rFonts w:ascii="Arial" w:hAnsi="Arial" w:cs="Arial"/>
          <w:sz w:val="20"/>
          <w:szCs w:val="20"/>
        </w:rPr>
      </w:pPr>
    </w:p>
    <w:p w14:paraId="55D4A949" w14:textId="48831C65" w:rsidR="005A35BA" w:rsidRPr="00FB3518" w:rsidRDefault="00F82B2F" w:rsidP="00942903">
      <w:pPr>
        <w:spacing w:line="360" w:lineRule="auto"/>
        <w:jc w:val="both"/>
        <w:rPr>
          <w:rFonts w:ascii="Arial" w:hAnsi="Arial" w:cs="Arial"/>
          <w:sz w:val="20"/>
          <w:szCs w:val="20"/>
        </w:rPr>
      </w:pPr>
      <w:r w:rsidRPr="00FB3518">
        <w:rPr>
          <w:rFonts w:ascii="Arial" w:hAnsi="Arial" w:cs="Arial"/>
          <w:sz w:val="20"/>
          <w:szCs w:val="20"/>
        </w:rPr>
        <w:t xml:space="preserve">Over recent weeks, </w:t>
      </w:r>
      <w:r w:rsidR="00611159" w:rsidRPr="00FB3518">
        <w:rPr>
          <w:rFonts w:ascii="Arial" w:hAnsi="Arial" w:cs="Arial"/>
          <w:sz w:val="20"/>
          <w:szCs w:val="20"/>
        </w:rPr>
        <w:t xml:space="preserve">Cerebrum has also been deployed by NEP UK for its </w:t>
      </w:r>
      <w:r w:rsidRPr="00FB3518">
        <w:rPr>
          <w:rFonts w:ascii="Arial" w:hAnsi="Arial" w:cs="Arial"/>
          <w:sz w:val="20"/>
          <w:szCs w:val="20"/>
        </w:rPr>
        <w:t xml:space="preserve">acclaimed </w:t>
      </w:r>
      <w:r w:rsidR="00611159" w:rsidRPr="00FB3518">
        <w:rPr>
          <w:rFonts w:ascii="Arial" w:hAnsi="Arial" w:cs="Arial"/>
          <w:sz w:val="20"/>
          <w:szCs w:val="20"/>
        </w:rPr>
        <w:t xml:space="preserve">fully-IP production </w:t>
      </w:r>
      <w:r w:rsidR="00942903" w:rsidRPr="00FB3518">
        <w:rPr>
          <w:rFonts w:ascii="Arial" w:hAnsi="Arial" w:cs="Arial"/>
          <w:sz w:val="20"/>
          <w:szCs w:val="20"/>
        </w:rPr>
        <w:t>of The AELTC Wimbledon Championships</w:t>
      </w:r>
      <w:r w:rsidR="00611159" w:rsidRPr="00FB3518">
        <w:rPr>
          <w:rFonts w:ascii="Arial" w:hAnsi="Arial" w:cs="Arial"/>
          <w:sz w:val="20"/>
          <w:szCs w:val="20"/>
        </w:rPr>
        <w:t>, where it seamlessly controlled and managed a complex IP workflow featuring</w:t>
      </w:r>
      <w:r w:rsidR="006258E0" w:rsidRPr="00FB3518">
        <w:rPr>
          <w:rFonts w:ascii="Arial" w:hAnsi="Arial" w:cs="Arial"/>
          <w:sz w:val="20"/>
          <w:szCs w:val="20"/>
        </w:rPr>
        <w:t xml:space="preserve"> GVG, Arista, EVS, </w:t>
      </w:r>
      <w:proofErr w:type="spellStart"/>
      <w:r w:rsidR="006258E0" w:rsidRPr="00FB3518">
        <w:rPr>
          <w:rFonts w:ascii="Arial" w:hAnsi="Arial" w:cs="Arial"/>
          <w:sz w:val="20"/>
          <w:szCs w:val="20"/>
        </w:rPr>
        <w:t>Phabrix</w:t>
      </w:r>
      <w:proofErr w:type="spellEnd"/>
      <w:r w:rsidR="006258E0" w:rsidRPr="00FB3518">
        <w:rPr>
          <w:rFonts w:ascii="Arial" w:hAnsi="Arial" w:cs="Arial"/>
          <w:sz w:val="20"/>
          <w:szCs w:val="20"/>
        </w:rPr>
        <w:t xml:space="preserve">, </w:t>
      </w:r>
      <w:proofErr w:type="spellStart"/>
      <w:r w:rsidR="006258E0" w:rsidRPr="00FB3518">
        <w:rPr>
          <w:rFonts w:ascii="Arial" w:hAnsi="Arial" w:cs="Arial"/>
          <w:sz w:val="20"/>
          <w:szCs w:val="20"/>
        </w:rPr>
        <w:t>Calrec</w:t>
      </w:r>
      <w:proofErr w:type="spellEnd"/>
      <w:r w:rsidR="006258E0" w:rsidRPr="00FB3518">
        <w:rPr>
          <w:rFonts w:ascii="Arial" w:hAnsi="Arial" w:cs="Arial"/>
          <w:sz w:val="20"/>
          <w:szCs w:val="20"/>
        </w:rPr>
        <w:t xml:space="preserve"> and </w:t>
      </w:r>
      <w:proofErr w:type="spellStart"/>
      <w:r w:rsidR="006258E0" w:rsidRPr="00FB3518">
        <w:rPr>
          <w:rFonts w:ascii="Arial" w:hAnsi="Arial" w:cs="Arial"/>
          <w:sz w:val="20"/>
          <w:szCs w:val="20"/>
        </w:rPr>
        <w:t>Evertz</w:t>
      </w:r>
      <w:proofErr w:type="spellEnd"/>
      <w:r w:rsidR="00611159" w:rsidRPr="00FB3518">
        <w:rPr>
          <w:rFonts w:ascii="Arial" w:hAnsi="Arial" w:cs="Arial"/>
          <w:sz w:val="20"/>
          <w:szCs w:val="20"/>
        </w:rPr>
        <w:t xml:space="preserve">.  Following the </w:t>
      </w:r>
      <w:r w:rsidR="00A018EA" w:rsidRPr="00FB3518">
        <w:rPr>
          <w:rFonts w:ascii="Arial" w:hAnsi="Arial" w:cs="Arial"/>
          <w:sz w:val="20"/>
          <w:szCs w:val="20"/>
        </w:rPr>
        <w:t>The Open</w:t>
      </w:r>
      <w:r w:rsidRPr="00FB3518">
        <w:rPr>
          <w:rFonts w:ascii="Arial" w:hAnsi="Arial" w:cs="Arial"/>
          <w:sz w:val="20"/>
          <w:szCs w:val="20"/>
        </w:rPr>
        <w:t xml:space="preserve"> and the Asian Games in Jakarta</w:t>
      </w:r>
      <w:r w:rsidR="00A018EA" w:rsidRPr="00FB3518">
        <w:rPr>
          <w:rFonts w:ascii="Arial" w:hAnsi="Arial" w:cs="Arial"/>
          <w:sz w:val="20"/>
          <w:szCs w:val="20"/>
        </w:rPr>
        <w:t xml:space="preserve">, </w:t>
      </w:r>
      <w:r w:rsidR="00FB3518" w:rsidRPr="00FB3518">
        <w:rPr>
          <w:rFonts w:ascii="Arial" w:hAnsi="Arial" w:cs="Arial"/>
          <w:sz w:val="20"/>
          <w:szCs w:val="20"/>
        </w:rPr>
        <w:t xml:space="preserve">the </w:t>
      </w:r>
      <w:r w:rsidRPr="00FB3518">
        <w:rPr>
          <w:rFonts w:ascii="Arial" w:hAnsi="Arial" w:cs="Arial"/>
          <w:sz w:val="20"/>
          <w:szCs w:val="20"/>
        </w:rPr>
        <w:t>n</w:t>
      </w:r>
      <w:r w:rsidR="00611159" w:rsidRPr="00FB3518">
        <w:rPr>
          <w:rFonts w:ascii="Arial" w:hAnsi="Arial" w:cs="Arial"/>
          <w:sz w:val="20"/>
          <w:szCs w:val="20"/>
        </w:rPr>
        <w:t xml:space="preserve">ext stop will be the Ryder Cup, where CTV will once again use Cerebrum </w:t>
      </w:r>
      <w:r w:rsidRPr="00FB3518">
        <w:rPr>
          <w:rFonts w:ascii="Arial" w:hAnsi="Arial" w:cs="Arial"/>
          <w:sz w:val="20"/>
          <w:szCs w:val="20"/>
        </w:rPr>
        <w:t xml:space="preserve">as the </w:t>
      </w:r>
      <w:r w:rsidR="00942903" w:rsidRPr="00FB3518">
        <w:rPr>
          <w:rFonts w:ascii="Arial" w:hAnsi="Arial" w:cs="Arial"/>
          <w:sz w:val="20"/>
          <w:szCs w:val="20"/>
        </w:rPr>
        <w:t xml:space="preserve">production </w:t>
      </w:r>
      <w:r w:rsidRPr="00FB3518">
        <w:rPr>
          <w:rFonts w:ascii="Arial" w:hAnsi="Arial" w:cs="Arial"/>
          <w:sz w:val="20"/>
          <w:szCs w:val="20"/>
        </w:rPr>
        <w:t xml:space="preserve">nerve centre linking together all the main broadcast equipment from numerous manufacturers, to deliver a highly efficient workflow encompassing routing control, tally, UMD, multi-viewers, remote colour balance and camera control. </w:t>
      </w:r>
    </w:p>
    <w:p w14:paraId="1B0860A3" w14:textId="77777777" w:rsidR="00A018EA" w:rsidRPr="00FB3518" w:rsidRDefault="00A018EA" w:rsidP="00FB3518">
      <w:pPr>
        <w:spacing w:line="360" w:lineRule="auto"/>
        <w:jc w:val="both"/>
        <w:rPr>
          <w:rFonts w:ascii="Arial" w:hAnsi="Arial" w:cs="Arial"/>
          <w:sz w:val="20"/>
          <w:szCs w:val="20"/>
        </w:rPr>
      </w:pPr>
    </w:p>
    <w:p w14:paraId="4CD0B774" w14:textId="1DBAA838" w:rsidR="006258E0" w:rsidRDefault="00A018EA" w:rsidP="00D364E3">
      <w:pPr>
        <w:spacing w:line="360" w:lineRule="auto"/>
        <w:jc w:val="both"/>
        <w:rPr>
          <w:rFonts w:eastAsia="Times New Roman"/>
        </w:rPr>
      </w:pPr>
      <w:r w:rsidRPr="00FB3518">
        <w:rPr>
          <w:rFonts w:ascii="Arial" w:hAnsi="Arial" w:cs="Arial"/>
          <w:sz w:val="20"/>
          <w:szCs w:val="20"/>
        </w:rPr>
        <w:t>Visitors to IBC</w:t>
      </w:r>
      <w:r w:rsidR="008A582B">
        <w:rPr>
          <w:rFonts w:ascii="Arial" w:hAnsi="Arial" w:cs="Arial"/>
          <w:sz w:val="20"/>
          <w:szCs w:val="20"/>
        </w:rPr>
        <w:t xml:space="preserve"> next month</w:t>
      </w:r>
      <w:r w:rsidRPr="00FB3518">
        <w:rPr>
          <w:rFonts w:ascii="Arial" w:hAnsi="Arial" w:cs="Arial"/>
          <w:sz w:val="20"/>
          <w:szCs w:val="20"/>
        </w:rPr>
        <w:t xml:space="preserve"> will be able to see Cerebrum in action on Axon’s stand </w:t>
      </w:r>
      <w:proofErr w:type="gramStart"/>
      <w:r w:rsidRPr="00FB3518">
        <w:rPr>
          <w:rFonts w:ascii="Arial" w:hAnsi="Arial" w:cs="Arial"/>
          <w:b/>
          <w:sz w:val="20"/>
          <w:szCs w:val="20"/>
        </w:rPr>
        <w:t>10.A</w:t>
      </w:r>
      <w:proofErr w:type="gramEnd"/>
      <w:r w:rsidRPr="00FB3518">
        <w:rPr>
          <w:rFonts w:ascii="Arial" w:hAnsi="Arial" w:cs="Arial"/>
          <w:b/>
          <w:sz w:val="20"/>
          <w:szCs w:val="20"/>
        </w:rPr>
        <w:t>21</w:t>
      </w:r>
      <w:r w:rsidR="008A582B">
        <w:rPr>
          <w:rFonts w:ascii="Arial" w:hAnsi="Arial" w:cs="Arial"/>
          <w:sz w:val="20"/>
          <w:szCs w:val="20"/>
        </w:rPr>
        <w:t xml:space="preserve"> </w:t>
      </w:r>
      <w:r w:rsidR="001B22D3">
        <w:rPr>
          <w:rFonts w:ascii="Arial" w:hAnsi="Arial" w:cs="Arial"/>
          <w:sz w:val="20"/>
          <w:szCs w:val="20"/>
        </w:rPr>
        <w:t xml:space="preserve">and experience its broad range of features and comprehensive multi-device control that make it perfectly suited to </w:t>
      </w:r>
      <w:r w:rsidR="00392262">
        <w:rPr>
          <w:rFonts w:ascii="Arial" w:hAnsi="Arial" w:cs="Arial"/>
          <w:sz w:val="20"/>
          <w:szCs w:val="20"/>
        </w:rPr>
        <w:t xml:space="preserve">complex production environments -  from mobile, remote, news and live studio production to master control. </w:t>
      </w:r>
    </w:p>
    <w:p w14:paraId="1CD42FC8" w14:textId="77777777" w:rsidR="00D364E3" w:rsidRPr="00D364E3" w:rsidRDefault="00D364E3" w:rsidP="00D364E3">
      <w:pPr>
        <w:spacing w:line="360" w:lineRule="auto"/>
        <w:jc w:val="both"/>
        <w:rPr>
          <w:rFonts w:eastAsia="Times New Roman"/>
        </w:rPr>
      </w:pPr>
    </w:p>
    <w:p w14:paraId="5A6F3799" w14:textId="45C6DBFA" w:rsidR="005A35BA" w:rsidRPr="00D364E3" w:rsidRDefault="006258E0" w:rsidP="006258E0">
      <w:pPr>
        <w:spacing w:line="360" w:lineRule="auto"/>
        <w:jc w:val="center"/>
        <w:rPr>
          <w:rFonts w:ascii="Arial" w:hAnsi="Arial" w:cs="Arial"/>
          <w:b/>
          <w:sz w:val="20"/>
          <w:szCs w:val="20"/>
        </w:rPr>
      </w:pPr>
      <w:r w:rsidRPr="00D364E3">
        <w:rPr>
          <w:rFonts w:ascii="Arial" w:hAnsi="Arial" w:cs="Arial"/>
          <w:b/>
          <w:sz w:val="20"/>
          <w:szCs w:val="20"/>
        </w:rPr>
        <w:t>-ends-</w:t>
      </w:r>
    </w:p>
    <w:p w14:paraId="48ACC030" w14:textId="77777777" w:rsidR="005A35BA" w:rsidRPr="006258E0" w:rsidRDefault="005A35BA" w:rsidP="006258E0">
      <w:pPr>
        <w:spacing w:line="360" w:lineRule="auto"/>
        <w:rPr>
          <w:rFonts w:ascii="Arial" w:hAnsi="Arial" w:cs="Arial"/>
          <w:sz w:val="32"/>
        </w:rPr>
      </w:pPr>
    </w:p>
    <w:p w14:paraId="22D7076D" w14:textId="77777777" w:rsidR="006258E0" w:rsidRPr="006258E0" w:rsidRDefault="006258E0" w:rsidP="006258E0">
      <w:pPr>
        <w:pStyle w:val="NoSpacing"/>
        <w:spacing w:line="276" w:lineRule="auto"/>
        <w:jc w:val="center"/>
        <w:rPr>
          <w:rFonts w:ascii="Arial" w:hAnsi="Arial" w:cs="Arial"/>
          <w:b/>
          <w:szCs w:val="20"/>
          <w:lang w:val="en-US"/>
        </w:rPr>
      </w:pPr>
    </w:p>
    <w:p w14:paraId="2E44AA54" w14:textId="77777777" w:rsidR="006258E0" w:rsidRPr="00FB3518" w:rsidRDefault="006258E0" w:rsidP="006258E0">
      <w:pPr>
        <w:pStyle w:val="NoSpacing"/>
        <w:spacing w:line="276" w:lineRule="auto"/>
        <w:rPr>
          <w:rFonts w:ascii="Arial" w:hAnsi="Arial" w:cs="Arial"/>
          <w:b/>
          <w:bCs/>
          <w:sz w:val="20"/>
          <w:szCs w:val="20"/>
        </w:rPr>
      </w:pPr>
      <w:r w:rsidRPr="00FB3518">
        <w:rPr>
          <w:rFonts w:ascii="Arial" w:hAnsi="Arial" w:cs="Arial"/>
          <w:b/>
          <w:bCs/>
          <w:sz w:val="20"/>
          <w:szCs w:val="20"/>
        </w:rPr>
        <w:t>About Axon</w:t>
      </w:r>
    </w:p>
    <w:p w14:paraId="1B47282B" w14:textId="1142BE16" w:rsidR="006258E0" w:rsidRPr="00FB3518" w:rsidRDefault="006258E0" w:rsidP="006258E0">
      <w:pPr>
        <w:jc w:val="both"/>
        <w:rPr>
          <w:rFonts w:ascii="Arial" w:hAnsi="Arial" w:cs="Arial"/>
          <w:sz w:val="20"/>
          <w:szCs w:val="20"/>
        </w:rPr>
      </w:pPr>
      <w:r w:rsidRPr="00FB3518">
        <w:rPr>
          <w:rFonts w:ascii="Arial" w:hAnsi="Arial" w:cs="Arial"/>
          <w:sz w:val="20"/>
          <w:szCs w:val="20"/>
        </w:rPr>
        <w:t xml:space="preserve">Headquartered in The Netherlands, and with offices </w:t>
      </w:r>
      <w:r w:rsidR="008A582B">
        <w:rPr>
          <w:rFonts w:ascii="Arial" w:hAnsi="Arial" w:cs="Arial"/>
          <w:sz w:val="20"/>
          <w:szCs w:val="20"/>
        </w:rPr>
        <w:t>across the world, Axon develops and</w:t>
      </w:r>
      <w:r w:rsidRPr="00FB3518">
        <w:rPr>
          <w:rFonts w:ascii="Arial" w:hAnsi="Arial" w:cs="Arial"/>
          <w:sz w:val="20"/>
          <w:szCs w:val="20"/>
        </w:rPr>
        <w:t xml:space="preserve"> manufactures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7" w:history="1">
        <w:r w:rsidRPr="00FB3518">
          <w:rPr>
            <w:rStyle w:val="Hyperlink"/>
            <w:rFonts w:ascii="Arial" w:hAnsi="Arial" w:cs="Arial"/>
            <w:sz w:val="20"/>
            <w:szCs w:val="20"/>
          </w:rPr>
          <w:t>www.axon.tv</w:t>
        </w:r>
      </w:hyperlink>
      <w:r w:rsidRPr="00FB3518">
        <w:rPr>
          <w:rFonts w:ascii="Arial" w:hAnsi="Arial" w:cs="Arial"/>
          <w:sz w:val="20"/>
          <w:szCs w:val="20"/>
        </w:rPr>
        <w:t xml:space="preserve">. </w:t>
      </w:r>
    </w:p>
    <w:p w14:paraId="13DCB052" w14:textId="77777777" w:rsidR="006258E0" w:rsidRPr="00FB3518" w:rsidRDefault="006258E0" w:rsidP="006258E0">
      <w:pPr>
        <w:rPr>
          <w:rFonts w:ascii="Arial" w:hAnsi="Arial" w:cs="Arial"/>
          <w:sz w:val="20"/>
          <w:szCs w:val="20"/>
        </w:rPr>
      </w:pPr>
    </w:p>
    <w:p w14:paraId="14650432" w14:textId="77777777" w:rsidR="006258E0" w:rsidRPr="00FB3518" w:rsidRDefault="006258E0" w:rsidP="006258E0">
      <w:pPr>
        <w:rPr>
          <w:rFonts w:ascii="Arial" w:hAnsi="Arial" w:cs="Arial"/>
          <w:sz w:val="20"/>
          <w:szCs w:val="20"/>
        </w:rPr>
      </w:pPr>
      <w:r w:rsidRPr="00FB3518">
        <w:rPr>
          <w:rFonts w:ascii="Arial" w:hAnsi="Arial" w:cs="Arial"/>
          <w:sz w:val="20"/>
          <w:szCs w:val="20"/>
        </w:rPr>
        <w:t>For more information, please contact:</w:t>
      </w:r>
    </w:p>
    <w:p w14:paraId="025EB3CE" w14:textId="77777777" w:rsidR="006258E0" w:rsidRPr="00FB3518" w:rsidRDefault="006258E0" w:rsidP="006258E0">
      <w:pPr>
        <w:rPr>
          <w:rFonts w:ascii="Arial" w:hAnsi="Arial" w:cs="Arial"/>
          <w:sz w:val="20"/>
          <w:szCs w:val="20"/>
        </w:rPr>
      </w:pPr>
      <w:r w:rsidRPr="00FB3518">
        <w:rPr>
          <w:rFonts w:ascii="Arial" w:hAnsi="Arial" w:cs="Arial"/>
          <w:b/>
          <w:sz w:val="20"/>
          <w:szCs w:val="20"/>
        </w:rPr>
        <w:t>Axon Digital Design</w:t>
      </w:r>
      <w:r w:rsidRPr="00FB3518">
        <w:rPr>
          <w:rFonts w:ascii="Arial" w:hAnsi="Arial" w:cs="Arial"/>
          <w:b/>
          <w:sz w:val="20"/>
          <w:szCs w:val="20"/>
        </w:rPr>
        <w:tab/>
      </w:r>
      <w:r w:rsidRPr="00FB3518">
        <w:rPr>
          <w:rFonts w:ascii="Arial" w:hAnsi="Arial" w:cs="Arial"/>
          <w:b/>
          <w:sz w:val="20"/>
          <w:szCs w:val="20"/>
        </w:rPr>
        <w:tab/>
      </w:r>
      <w:r w:rsidRPr="00FB3518">
        <w:rPr>
          <w:rFonts w:ascii="Arial" w:hAnsi="Arial" w:cs="Arial"/>
          <w:b/>
          <w:sz w:val="20"/>
          <w:szCs w:val="20"/>
        </w:rPr>
        <w:tab/>
      </w:r>
      <w:r w:rsidRPr="00FB3518">
        <w:rPr>
          <w:rFonts w:ascii="Arial" w:hAnsi="Arial" w:cs="Arial"/>
          <w:b/>
          <w:sz w:val="20"/>
          <w:szCs w:val="20"/>
        </w:rPr>
        <w:tab/>
      </w:r>
      <w:r w:rsidRPr="00FB3518">
        <w:rPr>
          <w:rFonts w:ascii="Arial" w:hAnsi="Arial" w:cs="Arial"/>
          <w:b/>
          <w:sz w:val="20"/>
          <w:szCs w:val="20"/>
        </w:rPr>
        <w:tab/>
      </w:r>
      <w:r w:rsidRPr="00FB3518">
        <w:rPr>
          <w:rFonts w:ascii="Arial" w:hAnsi="Arial" w:cs="Arial"/>
          <w:b/>
          <w:sz w:val="20"/>
          <w:szCs w:val="20"/>
        </w:rPr>
        <w:br/>
      </w:r>
      <w:r w:rsidRPr="00FB3518">
        <w:rPr>
          <w:rFonts w:ascii="Arial" w:hAnsi="Arial" w:cs="Arial"/>
          <w:sz w:val="20"/>
          <w:szCs w:val="20"/>
        </w:rPr>
        <w:t>Geert-Jan Gussen / Margot Timmermans</w:t>
      </w:r>
      <w:r w:rsidRPr="00FB3518">
        <w:rPr>
          <w:rFonts w:ascii="Arial" w:hAnsi="Arial" w:cs="Arial"/>
          <w:sz w:val="20"/>
          <w:szCs w:val="20"/>
        </w:rPr>
        <w:tab/>
      </w:r>
      <w:r w:rsidRPr="00FB3518">
        <w:rPr>
          <w:rFonts w:ascii="Arial" w:hAnsi="Arial" w:cs="Arial"/>
          <w:sz w:val="20"/>
          <w:szCs w:val="20"/>
        </w:rPr>
        <w:tab/>
      </w:r>
      <w:r w:rsidRPr="00FB3518">
        <w:rPr>
          <w:rFonts w:ascii="Arial" w:hAnsi="Arial" w:cs="Arial"/>
          <w:sz w:val="20"/>
          <w:szCs w:val="20"/>
        </w:rPr>
        <w:tab/>
      </w:r>
      <w:r w:rsidRPr="00FB3518">
        <w:rPr>
          <w:rFonts w:ascii="Arial" w:hAnsi="Arial" w:cs="Arial"/>
          <w:sz w:val="20"/>
          <w:szCs w:val="20"/>
        </w:rPr>
        <w:tab/>
      </w:r>
      <w:r w:rsidRPr="00FB3518">
        <w:rPr>
          <w:rFonts w:ascii="Arial" w:hAnsi="Arial" w:cs="Arial"/>
          <w:sz w:val="20"/>
          <w:szCs w:val="20"/>
        </w:rPr>
        <w:tab/>
      </w:r>
      <w:r w:rsidRPr="00FB3518">
        <w:rPr>
          <w:rFonts w:ascii="Arial" w:hAnsi="Arial" w:cs="Arial"/>
          <w:sz w:val="20"/>
          <w:szCs w:val="20"/>
        </w:rPr>
        <w:br/>
        <w:t xml:space="preserve">Email: </w:t>
      </w:r>
      <w:hyperlink r:id="rId8" w:history="1">
        <w:r w:rsidRPr="00FB3518">
          <w:rPr>
            <w:rStyle w:val="Hyperlink"/>
            <w:rFonts w:ascii="Arial" w:hAnsi="Arial" w:cs="Arial"/>
            <w:sz w:val="20"/>
            <w:szCs w:val="20"/>
          </w:rPr>
          <w:t>press@axon.tv</w:t>
        </w:r>
      </w:hyperlink>
    </w:p>
    <w:p w14:paraId="06249DD0" w14:textId="77777777" w:rsidR="006258E0" w:rsidRPr="006258E0" w:rsidRDefault="006258E0" w:rsidP="006258E0">
      <w:pPr>
        <w:rPr>
          <w:rFonts w:ascii="Arial" w:hAnsi="Arial" w:cs="Arial"/>
          <w:b/>
          <w:bCs/>
          <w:sz w:val="21"/>
          <w:szCs w:val="18"/>
        </w:rPr>
      </w:pPr>
    </w:p>
    <w:p w14:paraId="7DBB4B8C" w14:textId="77777777" w:rsidR="00ED29E8" w:rsidRPr="00684E3E" w:rsidRDefault="00ED29E8" w:rsidP="006258E0">
      <w:pPr>
        <w:spacing w:line="360" w:lineRule="auto"/>
        <w:rPr>
          <w:rFonts w:ascii="Arial" w:hAnsi="Arial" w:cs="Arial"/>
        </w:rPr>
      </w:pPr>
    </w:p>
    <w:sectPr w:rsidR="00ED29E8" w:rsidRPr="00684E3E" w:rsidSect="00EC0E6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B5559"/>
    <w:multiLevelType w:val="hybridMultilevel"/>
    <w:tmpl w:val="6D14172A"/>
    <w:lvl w:ilvl="0" w:tplc="AA3088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1E05CC"/>
    <w:multiLevelType w:val="hybridMultilevel"/>
    <w:tmpl w:val="16948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9E8"/>
    <w:rsid w:val="00060875"/>
    <w:rsid w:val="000958D7"/>
    <w:rsid w:val="000E15B4"/>
    <w:rsid w:val="00152075"/>
    <w:rsid w:val="001B22D3"/>
    <w:rsid w:val="001D615C"/>
    <w:rsid w:val="00223F38"/>
    <w:rsid w:val="00244560"/>
    <w:rsid w:val="00392262"/>
    <w:rsid w:val="00486819"/>
    <w:rsid w:val="00496A23"/>
    <w:rsid w:val="004A25CB"/>
    <w:rsid w:val="004C0659"/>
    <w:rsid w:val="005336A6"/>
    <w:rsid w:val="00540C81"/>
    <w:rsid w:val="005A35BA"/>
    <w:rsid w:val="00611159"/>
    <w:rsid w:val="006258E0"/>
    <w:rsid w:val="00684E3E"/>
    <w:rsid w:val="00803414"/>
    <w:rsid w:val="0081037F"/>
    <w:rsid w:val="008A582B"/>
    <w:rsid w:val="00942903"/>
    <w:rsid w:val="00946AC8"/>
    <w:rsid w:val="009E72BD"/>
    <w:rsid w:val="00A018EA"/>
    <w:rsid w:val="00B00419"/>
    <w:rsid w:val="00C818FF"/>
    <w:rsid w:val="00CF510A"/>
    <w:rsid w:val="00D364E3"/>
    <w:rsid w:val="00E80930"/>
    <w:rsid w:val="00EC0E62"/>
    <w:rsid w:val="00ED29E8"/>
    <w:rsid w:val="00F82B2F"/>
    <w:rsid w:val="00FA1D9C"/>
    <w:rsid w:val="00FB1EAF"/>
    <w:rsid w:val="00FB3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8EA1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D"/>
    <w:rPr>
      <w:rFonts w:ascii="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9E8"/>
    <w:pPr>
      <w:ind w:left="720"/>
      <w:contextualSpacing/>
    </w:pPr>
    <w:rPr>
      <w:rFonts w:asciiTheme="minorHAnsi" w:hAnsiTheme="minorHAnsi" w:cstheme="minorBidi"/>
      <w:lang w:val="en-US" w:eastAsia="en-US"/>
    </w:rPr>
  </w:style>
  <w:style w:type="paragraph" w:styleId="NormalWeb">
    <w:name w:val="Normal (Web)"/>
    <w:basedOn w:val="Normal"/>
    <w:uiPriority w:val="99"/>
    <w:unhideWhenUsed/>
    <w:rsid w:val="001D615C"/>
    <w:pPr>
      <w:spacing w:before="100" w:beforeAutospacing="1" w:after="100" w:afterAutospacing="1"/>
    </w:pPr>
  </w:style>
  <w:style w:type="character" w:styleId="Hyperlink">
    <w:name w:val="Hyperlink"/>
    <w:uiPriority w:val="99"/>
    <w:unhideWhenUsed/>
    <w:rsid w:val="006258E0"/>
    <w:rPr>
      <w:color w:val="0000FF"/>
      <w:u w:val="single"/>
    </w:rPr>
  </w:style>
  <w:style w:type="paragraph" w:styleId="NoSpacing">
    <w:name w:val="No Spacing"/>
    <w:uiPriority w:val="1"/>
    <w:qFormat/>
    <w:rsid w:val="006258E0"/>
    <w:rPr>
      <w:rFonts w:ascii="Calibri" w:eastAsia="Calibri" w:hAnsi="Calibri" w:cs="Times New Roman"/>
      <w:sz w:val="22"/>
      <w:szCs w:val="22"/>
      <w:lang w:val="nl-NL"/>
    </w:rPr>
  </w:style>
  <w:style w:type="character" w:customStyle="1" w:styleId="apple-converted-space">
    <w:name w:val="apple-converted-space"/>
    <w:basedOn w:val="DefaultParagraphFont"/>
    <w:rsid w:val="00942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38283">
      <w:bodyDiv w:val="1"/>
      <w:marLeft w:val="0"/>
      <w:marRight w:val="0"/>
      <w:marTop w:val="0"/>
      <w:marBottom w:val="0"/>
      <w:divBdr>
        <w:top w:val="none" w:sz="0" w:space="0" w:color="auto"/>
        <w:left w:val="none" w:sz="0" w:space="0" w:color="auto"/>
        <w:bottom w:val="none" w:sz="0" w:space="0" w:color="auto"/>
        <w:right w:val="none" w:sz="0" w:space="0" w:color="auto"/>
      </w:divBdr>
    </w:div>
    <w:div w:id="246042037">
      <w:bodyDiv w:val="1"/>
      <w:marLeft w:val="0"/>
      <w:marRight w:val="0"/>
      <w:marTop w:val="0"/>
      <w:marBottom w:val="0"/>
      <w:divBdr>
        <w:top w:val="none" w:sz="0" w:space="0" w:color="auto"/>
        <w:left w:val="none" w:sz="0" w:space="0" w:color="auto"/>
        <w:bottom w:val="none" w:sz="0" w:space="0" w:color="auto"/>
        <w:right w:val="none" w:sz="0" w:space="0" w:color="auto"/>
      </w:divBdr>
    </w:div>
    <w:div w:id="677580446">
      <w:bodyDiv w:val="1"/>
      <w:marLeft w:val="0"/>
      <w:marRight w:val="0"/>
      <w:marTop w:val="0"/>
      <w:marBottom w:val="0"/>
      <w:divBdr>
        <w:top w:val="none" w:sz="0" w:space="0" w:color="auto"/>
        <w:left w:val="none" w:sz="0" w:space="0" w:color="auto"/>
        <w:bottom w:val="none" w:sz="0" w:space="0" w:color="auto"/>
        <w:right w:val="none" w:sz="0" w:space="0" w:color="auto"/>
      </w:divBdr>
    </w:div>
    <w:div w:id="787967583">
      <w:bodyDiv w:val="1"/>
      <w:marLeft w:val="0"/>
      <w:marRight w:val="0"/>
      <w:marTop w:val="0"/>
      <w:marBottom w:val="0"/>
      <w:divBdr>
        <w:top w:val="none" w:sz="0" w:space="0" w:color="auto"/>
        <w:left w:val="none" w:sz="0" w:space="0" w:color="auto"/>
        <w:bottom w:val="none" w:sz="0" w:space="0" w:color="auto"/>
        <w:right w:val="none" w:sz="0" w:space="0" w:color="auto"/>
      </w:divBdr>
    </w:div>
    <w:div w:id="791901758">
      <w:bodyDiv w:val="1"/>
      <w:marLeft w:val="0"/>
      <w:marRight w:val="0"/>
      <w:marTop w:val="0"/>
      <w:marBottom w:val="0"/>
      <w:divBdr>
        <w:top w:val="none" w:sz="0" w:space="0" w:color="auto"/>
        <w:left w:val="none" w:sz="0" w:space="0" w:color="auto"/>
        <w:bottom w:val="none" w:sz="0" w:space="0" w:color="auto"/>
        <w:right w:val="none" w:sz="0" w:space="0" w:color="auto"/>
      </w:divBdr>
    </w:div>
    <w:div w:id="894240038">
      <w:bodyDiv w:val="1"/>
      <w:marLeft w:val="0"/>
      <w:marRight w:val="0"/>
      <w:marTop w:val="0"/>
      <w:marBottom w:val="0"/>
      <w:divBdr>
        <w:top w:val="none" w:sz="0" w:space="0" w:color="auto"/>
        <w:left w:val="none" w:sz="0" w:space="0" w:color="auto"/>
        <w:bottom w:val="none" w:sz="0" w:space="0" w:color="auto"/>
        <w:right w:val="none" w:sz="0" w:space="0" w:color="auto"/>
      </w:divBdr>
    </w:div>
    <w:div w:id="1119836922">
      <w:bodyDiv w:val="1"/>
      <w:marLeft w:val="0"/>
      <w:marRight w:val="0"/>
      <w:marTop w:val="0"/>
      <w:marBottom w:val="0"/>
      <w:divBdr>
        <w:top w:val="none" w:sz="0" w:space="0" w:color="auto"/>
        <w:left w:val="none" w:sz="0" w:space="0" w:color="auto"/>
        <w:bottom w:val="none" w:sz="0" w:space="0" w:color="auto"/>
        <w:right w:val="none" w:sz="0" w:space="0" w:color="auto"/>
      </w:divBdr>
    </w:div>
    <w:div w:id="1282614005">
      <w:bodyDiv w:val="1"/>
      <w:marLeft w:val="0"/>
      <w:marRight w:val="0"/>
      <w:marTop w:val="0"/>
      <w:marBottom w:val="0"/>
      <w:divBdr>
        <w:top w:val="none" w:sz="0" w:space="0" w:color="auto"/>
        <w:left w:val="none" w:sz="0" w:space="0" w:color="auto"/>
        <w:bottom w:val="none" w:sz="0" w:space="0" w:color="auto"/>
        <w:right w:val="none" w:sz="0" w:space="0" w:color="auto"/>
      </w:divBdr>
    </w:div>
    <w:div w:id="1451391475">
      <w:bodyDiv w:val="1"/>
      <w:marLeft w:val="0"/>
      <w:marRight w:val="0"/>
      <w:marTop w:val="0"/>
      <w:marBottom w:val="0"/>
      <w:divBdr>
        <w:top w:val="none" w:sz="0" w:space="0" w:color="auto"/>
        <w:left w:val="none" w:sz="0" w:space="0" w:color="auto"/>
        <w:bottom w:val="none" w:sz="0" w:space="0" w:color="auto"/>
        <w:right w:val="none" w:sz="0" w:space="0" w:color="auto"/>
      </w:divBdr>
    </w:div>
    <w:div w:id="19188541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axon.tv" TargetMode="External"/><Relationship Id="rId3" Type="http://schemas.openxmlformats.org/officeDocument/2006/relationships/settings" Target="settings.xml"/><Relationship Id="rId7" Type="http://schemas.openxmlformats.org/officeDocument/2006/relationships/hyperlink" Target="http://www.axon.t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650</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Sue Sillitoe</cp:lastModifiedBy>
  <cp:revision>2</cp:revision>
  <cp:lastPrinted>2018-08-21T13:36:00Z</cp:lastPrinted>
  <dcterms:created xsi:type="dcterms:W3CDTF">2018-08-21T14:54:00Z</dcterms:created>
  <dcterms:modified xsi:type="dcterms:W3CDTF">2018-08-21T14:54:00Z</dcterms:modified>
</cp:coreProperties>
</file>