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6B1CF" w14:textId="6D16DF20" w:rsidR="002755C7" w:rsidRDefault="0084088F" w:rsidP="002755C7">
      <w:pPr>
        <w:jc w:val="right"/>
        <w:rPr>
          <w:rFonts w:ascii="Arial" w:hAnsi="Arial" w:cs="Arial"/>
          <w:b/>
          <w:i/>
          <w:sz w:val="48"/>
          <w:szCs w:val="48"/>
        </w:rPr>
      </w:pPr>
      <w:r>
        <w:rPr>
          <w:noProof/>
          <w:lang w:eastAsia="en-GB"/>
        </w:rPr>
        <mc:AlternateContent>
          <mc:Choice Requires="wps">
            <w:drawing>
              <wp:anchor distT="0" distB="0" distL="114300" distR="114300" simplePos="0" relativeHeight="251657728" behindDoc="0" locked="0" layoutInCell="1" allowOverlap="1" wp14:anchorId="63AD5A20" wp14:editId="0AC2C547">
                <wp:simplePos x="0" y="0"/>
                <wp:positionH relativeFrom="column">
                  <wp:posOffset>28575</wp:posOffset>
                </wp:positionH>
                <wp:positionV relativeFrom="paragraph">
                  <wp:posOffset>-104775</wp:posOffset>
                </wp:positionV>
                <wp:extent cx="2124075" cy="600075"/>
                <wp:effectExtent l="0" t="0" r="9525"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6E01C787" w14:textId="10819BF9" w:rsidR="00A35606" w:rsidRDefault="0084088F" w:rsidP="002755C7">
                            <w:r w:rsidRPr="00DE29E8">
                              <w:rPr>
                                <w:noProof/>
                                <w:lang w:eastAsia="en-GB"/>
                              </w:rPr>
                              <w:drawing>
                                <wp:inline distT="0" distB="0" distL="0" distR="0" wp14:anchorId="45442D63" wp14:editId="5AC346D7">
                                  <wp:extent cx="1732280" cy="49784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497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D5A20" id="_x0000_t202" coordsize="21600,21600" o:spt="202" path="m,l,21600r21600,l21600,xe">
                <v:stroke joinstyle="miter"/>
                <v:path gradientshapeok="t" o:connecttype="rect"/>
              </v:shapetype>
              <v:shape id="Text Box 3" o:spid="_x0000_s1026" type="#_x0000_t202" style="position:absolute;left:0;text-align:left;margin-left:2.25pt;margin-top:-8.25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uJAIAAFAEAAAOAAAAZHJzL2Uyb0RvYy54bWysVNtu2zAMfR+wfxD0vtjxkl6MOEWXLsOA&#10;7gK0+wBZlmNhkqhJSuzs60vJbpptb8X8IJAidUgekl7dDFqRg3BegqnofJZTIgyHRppdRX88bt9d&#10;UeIDMw1TYERFj8LTm/XbN6velqKADlQjHEEQ48veVrQLwZZZ5nknNPMzsMKgsQWnWUDV7bLGsR7R&#10;tcqKPL/IenCNdcCF93h7NxrpOuG3reDhW9t6EYiqKOYW0unSWcczW69YuXPMdpJPabBXZKGZNBj0&#10;BHXHAiN7J/+B0pI78NCGGQedQdtKLlINWM08/6uah45ZkWpBcrw90eT/Hyz/evjuiGwqWlBimMYW&#10;PYohkA8wkPeRnd76Ep0eLLqFAa+xy6lSb++B//TEwKZjZidunYO+E6zB7ObxZXb2dMTxEaTuv0CD&#10;Ydg+QAIaWqcjdUgGQXTs0vHUmZgKx8tiXizyyyUlHG0XeR7lGIKVz6+t8+GTAE2iUFGHnU/o7HDv&#10;w+j67BKDeVCy2UqlkuJ29UY5cmA4Jdv0Teh/uClD+opeL4vlSMArILQMOO5K6opeYRX5NICRto+m&#10;wTRZGZhUo4zVKTPxGKkbSQxDPaBjJLeG5oiMOhjHGtcQhQ7cb0p6HOmK+l975gQl6rPBrlzPF4u4&#10;A0lZLC8LVNy5pT63MMMRqqKBklHchHFv9tbJXYeRxjkwcIudbGUi+SWrKW8c29SmacXiXpzryevl&#10;R7B+AgAA//8DAFBLAwQUAAYACAAAACEAiqmAFd4AAAAIAQAADwAAAGRycy9kb3ducmV2LnhtbEyP&#10;zU7DMBCE70i8g7VIXFBrN4X+hDhVVYE4t3Dh5sbbJCJeJ7HbpDw9ywluO5rR7DfZZnSNuGAfak8a&#10;ZlMFAqnwtqZSw8f762QFIkRD1jSeUMMVA2zy25vMpNYPtMfLIZaCSyikRkMVY5tKGYoKnQlT3yKx&#10;d/K9M5FlX0rbm4HLXSMTpRbSmZr4Q2Va3FVYfB3OToMfXq7OY6eSh89v97bbdvtT0ml9fzdun0FE&#10;HONfGH7xGR1yZjr6M9kgGg2PTxzUMJkt+GB/Pl/ztqOG5UqBzDP5f0D+AwAA//8DAFBLAQItABQA&#10;BgAIAAAAIQC2gziS/gAAAOEBAAATAAAAAAAAAAAAAAAAAAAAAABbQ29udGVudF9UeXBlc10ueG1s&#10;UEsBAi0AFAAGAAgAAAAhADj9If/WAAAAlAEAAAsAAAAAAAAAAAAAAAAALwEAAF9yZWxzLy5yZWxz&#10;UEsBAi0AFAAGAAgAAAAhAD5Kaq4kAgAAUAQAAA4AAAAAAAAAAAAAAAAALgIAAGRycy9lMm9Eb2Mu&#10;eG1sUEsBAi0AFAAGAAgAAAAhAIqpgBXeAAAACAEAAA8AAAAAAAAAAAAAAAAAfgQAAGRycy9kb3du&#10;cmV2LnhtbFBLBQYAAAAABAAEAPMAAACJBQAAAAA=&#10;" strokecolor="white">
                <v:textbox>
                  <w:txbxContent>
                    <w:p w14:paraId="6E01C787" w14:textId="10819BF9" w:rsidR="00A35606" w:rsidRDefault="0084088F" w:rsidP="002755C7">
                      <w:r w:rsidRPr="00DE29E8">
                        <w:rPr>
                          <w:noProof/>
                          <w:lang w:eastAsia="en-GB"/>
                        </w:rPr>
                        <w:drawing>
                          <wp:inline distT="0" distB="0" distL="0" distR="0" wp14:anchorId="45442D63" wp14:editId="5AC346D7">
                            <wp:extent cx="1732280" cy="49784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497840"/>
                                    </a:xfrm>
                                    <a:prstGeom prst="rect">
                                      <a:avLst/>
                                    </a:prstGeom>
                                    <a:noFill/>
                                    <a:ln>
                                      <a:noFill/>
                                    </a:ln>
                                  </pic:spPr>
                                </pic:pic>
                              </a:graphicData>
                            </a:graphic>
                          </wp:inline>
                        </w:drawing>
                      </w:r>
                    </w:p>
                  </w:txbxContent>
                </v:textbox>
              </v:shape>
            </w:pict>
          </mc:Fallback>
        </mc:AlternateContent>
      </w:r>
      <w:r w:rsidR="002755C7" w:rsidRPr="00AC23B8">
        <w:rPr>
          <w:rFonts w:ascii="Arial" w:hAnsi="Arial" w:cs="Arial"/>
          <w:b/>
          <w:i/>
          <w:sz w:val="48"/>
          <w:szCs w:val="48"/>
        </w:rPr>
        <w:t>NEWS RELEASE</w:t>
      </w:r>
    </w:p>
    <w:p w14:paraId="77A017CE" w14:textId="77777777" w:rsidR="002755C7" w:rsidRDefault="00540589" w:rsidP="00540589">
      <w:pPr>
        <w:pStyle w:val="NoSpacing"/>
        <w:ind w:left="5670"/>
        <w:jc w:val="center"/>
        <w:rPr>
          <w:b/>
          <w:i/>
          <w:lang w:val="en-US"/>
        </w:rPr>
      </w:pPr>
      <w:r>
        <w:rPr>
          <w:b/>
          <w:i/>
          <w:lang w:val="en-US"/>
        </w:rPr>
        <w:t xml:space="preserve"> </w:t>
      </w:r>
      <w:r>
        <w:rPr>
          <w:b/>
          <w:i/>
          <w:lang w:val="en-US"/>
        </w:rPr>
        <w:tab/>
        <w:t xml:space="preserve"> </w:t>
      </w:r>
    </w:p>
    <w:p w14:paraId="53BE3039" w14:textId="77777777" w:rsidR="00540589" w:rsidRPr="00540589" w:rsidRDefault="00540589" w:rsidP="00540589">
      <w:pPr>
        <w:pStyle w:val="NoSpacing"/>
        <w:ind w:left="5670"/>
        <w:jc w:val="center"/>
        <w:rPr>
          <w:b/>
          <w:i/>
          <w:lang w:val="en-US"/>
        </w:rPr>
      </w:pPr>
    </w:p>
    <w:p w14:paraId="24F3B3CB" w14:textId="32F4ADB3" w:rsidR="00650DB5" w:rsidRPr="00834E8D" w:rsidRDefault="00B755D4" w:rsidP="00B755D4">
      <w:pPr>
        <w:pStyle w:val="NoSpacing"/>
        <w:spacing w:line="276" w:lineRule="auto"/>
        <w:jc w:val="center"/>
        <w:rPr>
          <w:rFonts w:ascii="Verdana" w:hAnsi="Verdana"/>
          <w:b/>
          <w:sz w:val="24"/>
          <w:szCs w:val="24"/>
          <w:lang w:val="en-US"/>
        </w:rPr>
      </w:pPr>
      <w:r w:rsidRPr="00834E8D">
        <w:rPr>
          <w:rFonts w:ascii="Verdana" w:hAnsi="Verdana"/>
          <w:b/>
          <w:sz w:val="24"/>
          <w:szCs w:val="24"/>
          <w:lang w:val="en-US"/>
        </w:rPr>
        <w:t>Axon H</w:t>
      </w:r>
      <w:r w:rsidR="00650DB5" w:rsidRPr="00834E8D">
        <w:rPr>
          <w:rFonts w:ascii="Verdana" w:hAnsi="Verdana"/>
          <w:b/>
          <w:sz w:val="24"/>
          <w:szCs w:val="24"/>
          <w:lang w:val="en-US"/>
        </w:rPr>
        <w:t>elps China</w:t>
      </w:r>
      <w:r w:rsidRPr="00834E8D">
        <w:rPr>
          <w:rFonts w:ascii="Verdana" w:hAnsi="Verdana"/>
          <w:b/>
          <w:sz w:val="24"/>
          <w:szCs w:val="24"/>
          <w:lang w:val="en-US"/>
        </w:rPr>
        <w:t xml:space="preserve"> Broadcast Its F</w:t>
      </w:r>
      <w:r w:rsidR="00650DB5" w:rsidRPr="00834E8D">
        <w:rPr>
          <w:rFonts w:ascii="Verdana" w:hAnsi="Verdana"/>
          <w:b/>
          <w:sz w:val="24"/>
          <w:szCs w:val="24"/>
          <w:lang w:val="en-US"/>
        </w:rPr>
        <w:t xml:space="preserve">irst National Youth Games </w:t>
      </w:r>
      <w:proofErr w:type="gramStart"/>
      <w:r w:rsidRPr="00834E8D">
        <w:rPr>
          <w:rFonts w:ascii="Verdana" w:hAnsi="Verdana"/>
          <w:b/>
          <w:sz w:val="24"/>
          <w:szCs w:val="24"/>
          <w:lang w:val="en-US"/>
        </w:rPr>
        <w:t>In</w:t>
      </w:r>
      <w:proofErr w:type="gramEnd"/>
      <w:r w:rsidRPr="00834E8D">
        <w:rPr>
          <w:rFonts w:ascii="Verdana" w:hAnsi="Verdana"/>
          <w:b/>
          <w:sz w:val="24"/>
          <w:szCs w:val="24"/>
          <w:lang w:val="en-US"/>
        </w:rPr>
        <w:t xml:space="preserve"> High Definition</w:t>
      </w:r>
    </w:p>
    <w:p w14:paraId="6FB878D4" w14:textId="77777777" w:rsidR="00B755D4" w:rsidRPr="00834E8D" w:rsidRDefault="00B755D4" w:rsidP="00B755D4">
      <w:pPr>
        <w:pStyle w:val="NoSpacing"/>
        <w:spacing w:line="276" w:lineRule="auto"/>
        <w:jc w:val="center"/>
        <w:rPr>
          <w:rFonts w:ascii="Verdana" w:hAnsi="Verdana"/>
          <w:b/>
          <w:sz w:val="24"/>
          <w:szCs w:val="24"/>
          <w:lang w:val="en-US"/>
        </w:rPr>
      </w:pPr>
    </w:p>
    <w:p w14:paraId="03FF11F1" w14:textId="26033FE3" w:rsidR="00B755D4" w:rsidRPr="00834E8D" w:rsidRDefault="00B755D4" w:rsidP="00B755D4">
      <w:pPr>
        <w:pStyle w:val="NoSpacing"/>
        <w:spacing w:line="276" w:lineRule="auto"/>
        <w:jc w:val="center"/>
        <w:rPr>
          <w:rFonts w:ascii="Verdana" w:hAnsi="Verdana"/>
          <w:i/>
          <w:sz w:val="20"/>
          <w:szCs w:val="20"/>
          <w:lang w:val="en-US"/>
        </w:rPr>
      </w:pPr>
      <w:r w:rsidRPr="00834E8D">
        <w:rPr>
          <w:rFonts w:ascii="Verdana" w:hAnsi="Verdana"/>
          <w:i/>
          <w:sz w:val="20"/>
          <w:szCs w:val="20"/>
          <w:lang w:val="en-US"/>
        </w:rPr>
        <w:t>The broadcast infrastructure specialist supplied key equipment in</w:t>
      </w:r>
      <w:r w:rsidR="000C4597" w:rsidRPr="00834E8D">
        <w:rPr>
          <w:rFonts w:ascii="Verdana" w:hAnsi="Verdana"/>
          <w:i/>
          <w:sz w:val="20"/>
          <w:szCs w:val="20"/>
          <w:lang w:val="en-US"/>
        </w:rPr>
        <w:t>c</w:t>
      </w:r>
      <w:r w:rsidRPr="00834E8D">
        <w:rPr>
          <w:rFonts w:ascii="Verdana" w:hAnsi="Verdana"/>
          <w:i/>
          <w:sz w:val="20"/>
          <w:szCs w:val="20"/>
          <w:lang w:val="en-US"/>
        </w:rPr>
        <w:t>luding its Cerebrum Monitoring and Control System to ensure the success of this prestigious event</w:t>
      </w:r>
      <w:r w:rsidR="00F948BA">
        <w:rPr>
          <w:rFonts w:ascii="Verdana" w:hAnsi="Verdana"/>
          <w:i/>
          <w:sz w:val="20"/>
          <w:szCs w:val="20"/>
          <w:lang w:val="en-US"/>
        </w:rPr>
        <w:t>.</w:t>
      </w:r>
    </w:p>
    <w:p w14:paraId="1877510D" w14:textId="77777777" w:rsidR="00540589" w:rsidRPr="00834E8D" w:rsidRDefault="00540589" w:rsidP="00B755D4">
      <w:pPr>
        <w:pStyle w:val="NoSpacing"/>
        <w:spacing w:line="276" w:lineRule="auto"/>
        <w:jc w:val="both"/>
        <w:rPr>
          <w:rFonts w:ascii="Verdana" w:hAnsi="Verdana"/>
          <w:color w:val="000000"/>
          <w:sz w:val="20"/>
          <w:szCs w:val="20"/>
          <w:lang w:val="en-US"/>
        </w:rPr>
      </w:pPr>
    </w:p>
    <w:p w14:paraId="05220DCD" w14:textId="2A716233" w:rsidR="007E68A2" w:rsidRPr="00834E8D" w:rsidRDefault="00EB5A39" w:rsidP="00B755D4">
      <w:pPr>
        <w:pStyle w:val="NoSpacing"/>
        <w:spacing w:line="276" w:lineRule="auto"/>
        <w:jc w:val="both"/>
        <w:rPr>
          <w:rFonts w:ascii="Verdana" w:hAnsi="Verdana"/>
          <w:sz w:val="20"/>
          <w:szCs w:val="20"/>
          <w:lang w:val="en-US"/>
        </w:rPr>
      </w:pPr>
      <w:r>
        <w:rPr>
          <w:rFonts w:ascii="Verdana" w:hAnsi="Verdana"/>
          <w:b/>
          <w:sz w:val="20"/>
          <w:szCs w:val="20"/>
          <w:lang w:val="en-US"/>
        </w:rPr>
        <w:t>Beijing, China.</w:t>
      </w:r>
      <w:r w:rsidR="000C4597" w:rsidRPr="00834E8D">
        <w:rPr>
          <w:rFonts w:ascii="Verdana" w:hAnsi="Verdana"/>
          <w:b/>
          <w:sz w:val="20"/>
          <w:szCs w:val="20"/>
          <w:lang w:val="en-US"/>
        </w:rPr>
        <w:t xml:space="preserve"> </w:t>
      </w:r>
      <w:r w:rsidR="00F948BA">
        <w:rPr>
          <w:rFonts w:ascii="Verdana" w:hAnsi="Verdana"/>
          <w:b/>
          <w:sz w:val="20"/>
          <w:szCs w:val="20"/>
          <w:lang w:val="en-US"/>
        </w:rPr>
        <w:t>May</w:t>
      </w:r>
      <w:r w:rsidR="00F948BA" w:rsidRPr="00834E8D">
        <w:rPr>
          <w:rFonts w:ascii="Verdana" w:hAnsi="Verdana"/>
          <w:b/>
          <w:sz w:val="20"/>
          <w:szCs w:val="20"/>
          <w:lang w:val="en-US"/>
        </w:rPr>
        <w:t xml:space="preserve"> </w:t>
      </w:r>
      <w:r w:rsidR="000E30B7">
        <w:rPr>
          <w:rFonts w:ascii="Verdana" w:hAnsi="Verdana"/>
          <w:b/>
          <w:sz w:val="20"/>
          <w:szCs w:val="20"/>
          <w:lang w:val="en-US"/>
        </w:rPr>
        <w:t>31</w:t>
      </w:r>
      <w:r w:rsidR="000E30B7" w:rsidRPr="000E30B7">
        <w:rPr>
          <w:rFonts w:ascii="Verdana" w:hAnsi="Verdana"/>
          <w:b/>
          <w:sz w:val="20"/>
          <w:szCs w:val="20"/>
          <w:vertAlign w:val="superscript"/>
          <w:lang w:val="en-US"/>
        </w:rPr>
        <w:t>st</w:t>
      </w:r>
      <w:r w:rsidR="000E30B7">
        <w:rPr>
          <w:rFonts w:ascii="Verdana" w:hAnsi="Verdana"/>
          <w:b/>
          <w:sz w:val="20"/>
          <w:szCs w:val="20"/>
          <w:lang w:val="en-US"/>
        </w:rPr>
        <w:t xml:space="preserve"> </w:t>
      </w:r>
      <w:r w:rsidR="007E68A2" w:rsidRPr="00834E8D">
        <w:rPr>
          <w:rFonts w:ascii="Verdana" w:hAnsi="Verdana"/>
          <w:b/>
          <w:sz w:val="20"/>
          <w:szCs w:val="20"/>
          <w:lang w:val="en-US"/>
        </w:rPr>
        <w:t>2016</w:t>
      </w:r>
      <w:r w:rsidR="007E68A2" w:rsidRPr="00834E8D">
        <w:rPr>
          <w:rFonts w:ascii="Verdana" w:hAnsi="Verdana"/>
          <w:sz w:val="20"/>
          <w:szCs w:val="20"/>
          <w:lang w:val="en-US"/>
        </w:rPr>
        <w:t>: Axon Digital Design</w:t>
      </w:r>
      <w:r w:rsidR="00E81EA4">
        <w:rPr>
          <w:rFonts w:ascii="Verdana" w:hAnsi="Verdana"/>
          <w:sz w:val="20"/>
          <w:szCs w:val="20"/>
          <w:lang w:val="en-US"/>
        </w:rPr>
        <w:t>’s modular broadcast infrastructure</w:t>
      </w:r>
      <w:r w:rsidR="007E68A2" w:rsidRPr="00834E8D">
        <w:rPr>
          <w:rFonts w:ascii="Verdana" w:hAnsi="Verdana"/>
          <w:sz w:val="20"/>
          <w:szCs w:val="20"/>
          <w:lang w:val="en-US"/>
        </w:rPr>
        <w:t xml:space="preserve"> played a key role in ensuring that China’s first National Youth Games was</w:t>
      </w:r>
      <w:r w:rsidR="00DA00B4" w:rsidRPr="00834E8D">
        <w:rPr>
          <w:rFonts w:ascii="Verdana" w:hAnsi="Verdana"/>
          <w:sz w:val="20"/>
          <w:szCs w:val="20"/>
          <w:lang w:val="en-US"/>
        </w:rPr>
        <w:t xml:space="preserve"> successfully</w:t>
      </w:r>
      <w:r w:rsidR="007E68A2" w:rsidRPr="00834E8D">
        <w:rPr>
          <w:rFonts w:ascii="Verdana" w:hAnsi="Verdana"/>
          <w:sz w:val="20"/>
          <w:szCs w:val="20"/>
          <w:lang w:val="en-US"/>
        </w:rPr>
        <w:t xml:space="preserve"> trans</w:t>
      </w:r>
      <w:r w:rsidR="00DA00B4" w:rsidRPr="00834E8D">
        <w:rPr>
          <w:rFonts w:ascii="Verdana" w:hAnsi="Verdana"/>
          <w:sz w:val="20"/>
          <w:szCs w:val="20"/>
          <w:lang w:val="en-US"/>
        </w:rPr>
        <w:t>mitted in full High Definition to television audiences throughout the country.</w:t>
      </w:r>
    </w:p>
    <w:p w14:paraId="0B509535" w14:textId="77777777" w:rsidR="00B755D4" w:rsidRPr="00834E8D" w:rsidRDefault="00B755D4" w:rsidP="00B755D4">
      <w:pPr>
        <w:pStyle w:val="NoSpacing"/>
        <w:spacing w:line="276" w:lineRule="auto"/>
        <w:jc w:val="both"/>
        <w:rPr>
          <w:rFonts w:ascii="Verdana" w:hAnsi="Verdana"/>
          <w:sz w:val="20"/>
          <w:szCs w:val="20"/>
          <w:lang w:val="en-US"/>
        </w:rPr>
      </w:pPr>
    </w:p>
    <w:p w14:paraId="6DCB02B3" w14:textId="5E9855E0" w:rsidR="005056EF" w:rsidRPr="00834E8D" w:rsidRDefault="005056EF" w:rsidP="00B755D4">
      <w:pPr>
        <w:pStyle w:val="NoSpacing"/>
        <w:spacing w:line="276" w:lineRule="auto"/>
        <w:jc w:val="both"/>
        <w:rPr>
          <w:rFonts w:ascii="Verdana" w:eastAsia="Times New Roman" w:hAnsi="Verdana" w:cs="Arial"/>
          <w:color w:val="231F20"/>
          <w:sz w:val="20"/>
          <w:szCs w:val="20"/>
          <w:lang w:val="en-US" w:eastAsia="en-GB"/>
        </w:rPr>
      </w:pPr>
      <w:r w:rsidRPr="00834E8D">
        <w:rPr>
          <w:rFonts w:ascii="Verdana" w:eastAsia="Times New Roman" w:hAnsi="Verdana" w:cs="Arial"/>
          <w:color w:val="231F20"/>
          <w:sz w:val="20"/>
          <w:szCs w:val="20"/>
          <w:lang w:val="en-US" w:eastAsia="en-GB"/>
        </w:rPr>
        <w:t xml:space="preserve">Held in the </w:t>
      </w:r>
      <w:proofErr w:type="spellStart"/>
      <w:r w:rsidRPr="00834E8D">
        <w:rPr>
          <w:rFonts w:ascii="Verdana" w:eastAsia="Times New Roman" w:hAnsi="Verdana" w:cs="Arial"/>
          <w:color w:val="231F20"/>
          <w:sz w:val="20"/>
          <w:szCs w:val="20"/>
          <w:lang w:val="en-US" w:eastAsia="en-GB"/>
        </w:rPr>
        <w:t>Haixia</w:t>
      </w:r>
      <w:proofErr w:type="spellEnd"/>
      <w:r w:rsidRPr="00834E8D">
        <w:rPr>
          <w:rFonts w:ascii="Verdana" w:eastAsia="Times New Roman" w:hAnsi="Verdana" w:cs="Arial"/>
          <w:color w:val="231F20"/>
          <w:sz w:val="20"/>
          <w:szCs w:val="20"/>
          <w:lang w:val="en-US" w:eastAsia="en-GB"/>
        </w:rPr>
        <w:t xml:space="preserve"> Olympic Sports Center </w:t>
      </w:r>
      <w:r w:rsidRPr="00834E8D">
        <w:rPr>
          <w:rFonts w:ascii="Verdana" w:hAnsi="Verdana"/>
          <w:sz w:val="20"/>
          <w:szCs w:val="20"/>
          <w:lang w:val="en-US"/>
        </w:rPr>
        <w:t>in the south China city of Fuzhou,</w:t>
      </w:r>
      <w:r w:rsidRPr="00834E8D">
        <w:rPr>
          <w:rFonts w:ascii="Verdana" w:eastAsia="Times New Roman" w:hAnsi="Verdana" w:cs="Arial"/>
          <w:color w:val="231F20"/>
          <w:sz w:val="20"/>
          <w:szCs w:val="20"/>
          <w:lang w:val="en-US" w:eastAsia="en-GB"/>
        </w:rPr>
        <w:t xml:space="preserve"> the Games involved nearly 8,000 athletes who competed in 305 events across 26 sports, including martial art</w:t>
      </w:r>
      <w:r w:rsidR="00F948BA">
        <w:rPr>
          <w:rFonts w:ascii="Verdana" w:eastAsia="Times New Roman" w:hAnsi="Verdana" w:cs="Arial"/>
          <w:color w:val="231F20"/>
          <w:sz w:val="20"/>
          <w:szCs w:val="20"/>
          <w:lang w:val="en-US" w:eastAsia="en-GB"/>
        </w:rPr>
        <w:t>s</w:t>
      </w:r>
      <w:r w:rsidRPr="00834E8D">
        <w:rPr>
          <w:rFonts w:ascii="Verdana" w:eastAsia="Times New Roman" w:hAnsi="Verdana" w:cs="Arial"/>
          <w:color w:val="231F20"/>
          <w:sz w:val="20"/>
          <w:szCs w:val="20"/>
          <w:lang w:val="en-US" w:eastAsia="en-GB"/>
        </w:rPr>
        <w:t xml:space="preserve">. It was the biggest multi-sport games ever held in Fuzhou and was officially opened by China’s Vice-Premier Liu </w:t>
      </w:r>
      <w:proofErr w:type="spellStart"/>
      <w:r w:rsidRPr="00834E8D">
        <w:rPr>
          <w:rFonts w:ascii="Verdana" w:eastAsia="Times New Roman" w:hAnsi="Verdana" w:cs="Arial"/>
          <w:color w:val="231F20"/>
          <w:sz w:val="20"/>
          <w:szCs w:val="20"/>
          <w:lang w:val="en-US" w:eastAsia="en-GB"/>
        </w:rPr>
        <w:t>Yandong</w:t>
      </w:r>
      <w:proofErr w:type="spellEnd"/>
      <w:r w:rsidRPr="00834E8D">
        <w:rPr>
          <w:rFonts w:ascii="Verdana" w:eastAsia="Times New Roman" w:hAnsi="Verdana" w:cs="Arial"/>
          <w:color w:val="231F20"/>
          <w:sz w:val="20"/>
          <w:szCs w:val="20"/>
          <w:lang w:val="en-US" w:eastAsia="en-GB"/>
        </w:rPr>
        <w:t>.</w:t>
      </w:r>
    </w:p>
    <w:p w14:paraId="77344CCA" w14:textId="77777777" w:rsidR="005056EF" w:rsidRPr="00834E8D" w:rsidRDefault="005056EF" w:rsidP="00B755D4">
      <w:pPr>
        <w:pStyle w:val="NoSpacing"/>
        <w:spacing w:line="276" w:lineRule="auto"/>
        <w:jc w:val="both"/>
        <w:rPr>
          <w:rFonts w:ascii="Verdana" w:hAnsi="Verdana"/>
          <w:sz w:val="20"/>
          <w:szCs w:val="20"/>
          <w:lang w:val="en-US"/>
        </w:rPr>
      </w:pPr>
    </w:p>
    <w:p w14:paraId="5870DE1D" w14:textId="77777777" w:rsidR="00F948BA" w:rsidRPr="00834E8D" w:rsidRDefault="00F948BA" w:rsidP="00F948BA">
      <w:pPr>
        <w:pStyle w:val="NoSpacing"/>
        <w:spacing w:line="276" w:lineRule="auto"/>
        <w:jc w:val="both"/>
        <w:rPr>
          <w:rFonts w:ascii="Verdana" w:hAnsi="Verdana"/>
          <w:sz w:val="20"/>
          <w:szCs w:val="20"/>
          <w:lang w:val="en-US"/>
        </w:rPr>
      </w:pPr>
      <w:r w:rsidRPr="00834E8D">
        <w:rPr>
          <w:rFonts w:ascii="Verdana" w:hAnsi="Verdana"/>
          <w:sz w:val="20"/>
          <w:szCs w:val="20"/>
          <w:lang w:val="en-US"/>
        </w:rPr>
        <w:t xml:space="preserve">Fuzhou Radio and TV was responsible </w:t>
      </w:r>
      <w:r>
        <w:rPr>
          <w:rFonts w:ascii="Verdana" w:hAnsi="Verdana"/>
          <w:sz w:val="20"/>
          <w:szCs w:val="20"/>
          <w:lang w:val="en-US"/>
        </w:rPr>
        <w:t xml:space="preserve">for broadcasting the Games and in preparation for the event undertook a refurbishment of its facilities to upgrade to HD.  On the recommendation of their systems integration partner </w:t>
      </w:r>
      <w:r w:rsidRPr="00B755D4">
        <w:rPr>
          <w:rFonts w:ascii="Verdana" w:hAnsi="Verdana"/>
          <w:sz w:val="20"/>
          <w:szCs w:val="20"/>
          <w:lang w:val="en-GB"/>
        </w:rPr>
        <w:t xml:space="preserve">Guangzhou </w:t>
      </w:r>
      <w:proofErr w:type="spellStart"/>
      <w:r w:rsidRPr="00B755D4">
        <w:rPr>
          <w:rFonts w:ascii="Verdana" w:hAnsi="Verdana"/>
          <w:sz w:val="20"/>
          <w:szCs w:val="20"/>
          <w:lang w:val="en-GB"/>
        </w:rPr>
        <w:t>Mindo</w:t>
      </w:r>
      <w:proofErr w:type="spellEnd"/>
      <w:r w:rsidRPr="00B755D4">
        <w:rPr>
          <w:rFonts w:ascii="Verdana" w:hAnsi="Verdana"/>
          <w:sz w:val="20"/>
          <w:szCs w:val="20"/>
          <w:lang w:val="en-GB"/>
        </w:rPr>
        <w:t xml:space="preserve"> Technology Co. LTD</w:t>
      </w:r>
      <w:r>
        <w:rPr>
          <w:rFonts w:ascii="Verdana" w:hAnsi="Verdana"/>
          <w:sz w:val="20"/>
          <w:szCs w:val="20"/>
          <w:lang w:val="en-US"/>
        </w:rPr>
        <w:t xml:space="preserve">., </w:t>
      </w:r>
      <w:r w:rsidRPr="00834E8D">
        <w:rPr>
          <w:rFonts w:ascii="Verdana" w:hAnsi="Verdana"/>
          <w:sz w:val="20"/>
          <w:szCs w:val="20"/>
          <w:lang w:val="en-US"/>
        </w:rPr>
        <w:t xml:space="preserve">a </w:t>
      </w:r>
      <w:r w:rsidRPr="00F948BA">
        <w:rPr>
          <w:rFonts w:ascii="Verdana" w:hAnsi="Verdana" w:hint="eastAsia"/>
          <w:sz w:val="20"/>
          <w:szCs w:val="20"/>
          <w:lang w:val="en-US"/>
        </w:rPr>
        <w:t>full</w:t>
      </w:r>
      <w:r>
        <w:rPr>
          <w:rFonts w:ascii="DengXian" w:eastAsia="DengXian" w:hAnsi="DengXian"/>
          <w:sz w:val="20"/>
          <w:szCs w:val="20"/>
          <w:lang w:val="en-US" w:eastAsia="zh-CN"/>
        </w:rPr>
        <w:t xml:space="preserve"> </w:t>
      </w:r>
      <w:r w:rsidRPr="00834E8D">
        <w:rPr>
          <w:rFonts w:ascii="Verdana" w:hAnsi="Verdana"/>
          <w:sz w:val="20"/>
          <w:szCs w:val="20"/>
          <w:lang w:val="en-US"/>
        </w:rPr>
        <w:t xml:space="preserve">range of Axon HD broadcast </w:t>
      </w:r>
      <w:r>
        <w:rPr>
          <w:rFonts w:ascii="Verdana" w:hAnsi="Verdana"/>
          <w:sz w:val="20"/>
          <w:szCs w:val="20"/>
          <w:lang w:val="en-US"/>
        </w:rPr>
        <w:t xml:space="preserve">infrastructure </w:t>
      </w:r>
      <w:r w:rsidRPr="00834E8D">
        <w:rPr>
          <w:rFonts w:ascii="Verdana" w:hAnsi="Verdana"/>
          <w:sz w:val="20"/>
          <w:szCs w:val="20"/>
          <w:lang w:val="en-US"/>
        </w:rPr>
        <w:t>equipment</w:t>
      </w:r>
      <w:r>
        <w:rPr>
          <w:rFonts w:ascii="Verdana" w:hAnsi="Verdana"/>
          <w:sz w:val="20"/>
          <w:szCs w:val="20"/>
          <w:lang w:val="en-US"/>
        </w:rPr>
        <w:t xml:space="preserve"> was installed</w:t>
      </w:r>
      <w:r w:rsidRPr="00834E8D">
        <w:rPr>
          <w:rFonts w:ascii="Verdana" w:hAnsi="Verdana"/>
          <w:sz w:val="20"/>
          <w:szCs w:val="20"/>
          <w:lang w:val="en-US"/>
        </w:rPr>
        <w:t xml:space="preserve"> including Synapse AV processing, a </w:t>
      </w:r>
      <w:proofErr w:type="spellStart"/>
      <w:r w:rsidRPr="00834E8D">
        <w:rPr>
          <w:rFonts w:ascii="Verdana" w:hAnsi="Verdana"/>
          <w:sz w:val="20"/>
          <w:szCs w:val="20"/>
          <w:lang w:val="en-US"/>
        </w:rPr>
        <w:t>SynView</w:t>
      </w:r>
      <w:proofErr w:type="spellEnd"/>
      <w:r w:rsidRPr="00834E8D">
        <w:rPr>
          <w:rFonts w:ascii="Verdana" w:hAnsi="Verdana"/>
          <w:sz w:val="20"/>
          <w:szCs w:val="20"/>
          <w:lang w:val="en-US"/>
        </w:rPr>
        <w:t xml:space="preserve"> modular </w:t>
      </w:r>
      <w:proofErr w:type="spellStart"/>
      <w:r w:rsidRPr="00834E8D">
        <w:rPr>
          <w:rFonts w:ascii="Verdana" w:hAnsi="Verdana"/>
          <w:sz w:val="20"/>
          <w:szCs w:val="20"/>
          <w:lang w:val="en-US"/>
        </w:rPr>
        <w:t>multiview</w:t>
      </w:r>
      <w:proofErr w:type="spellEnd"/>
      <w:r w:rsidRPr="00834E8D">
        <w:rPr>
          <w:rFonts w:ascii="Verdana" w:hAnsi="Verdana"/>
          <w:sz w:val="20"/>
          <w:szCs w:val="20"/>
          <w:lang w:val="en-US"/>
        </w:rPr>
        <w:t xml:space="preserve"> system, a </w:t>
      </w:r>
      <w:proofErr w:type="spellStart"/>
      <w:r w:rsidRPr="00834E8D">
        <w:rPr>
          <w:rFonts w:ascii="Verdana" w:hAnsi="Verdana"/>
          <w:sz w:val="20"/>
          <w:szCs w:val="20"/>
          <w:lang w:val="en-US"/>
        </w:rPr>
        <w:t>SynMC</w:t>
      </w:r>
      <w:proofErr w:type="spellEnd"/>
      <w:r w:rsidRPr="00834E8D">
        <w:rPr>
          <w:rFonts w:ascii="Verdana" w:hAnsi="Verdana"/>
          <w:sz w:val="20"/>
          <w:szCs w:val="20"/>
          <w:lang w:val="en-US"/>
        </w:rPr>
        <w:t xml:space="preserve"> master control system and a </w:t>
      </w:r>
      <w:proofErr w:type="spellStart"/>
      <w:r w:rsidRPr="00834E8D">
        <w:rPr>
          <w:rFonts w:ascii="Verdana" w:hAnsi="Verdana"/>
          <w:sz w:val="20"/>
          <w:szCs w:val="20"/>
          <w:lang w:val="en-US"/>
        </w:rPr>
        <w:t>SynCross</w:t>
      </w:r>
      <w:proofErr w:type="spellEnd"/>
      <w:r w:rsidRPr="00834E8D">
        <w:rPr>
          <w:rFonts w:ascii="Verdana" w:hAnsi="Verdana"/>
          <w:sz w:val="20"/>
          <w:szCs w:val="20"/>
          <w:lang w:val="en-US"/>
        </w:rPr>
        <w:t xml:space="preserve"> modular compact router</w:t>
      </w:r>
      <w:r>
        <w:rPr>
          <w:rFonts w:ascii="Verdana" w:hAnsi="Verdana"/>
          <w:sz w:val="20"/>
          <w:szCs w:val="20"/>
          <w:lang w:val="en-US"/>
        </w:rPr>
        <w:t>.</w:t>
      </w:r>
    </w:p>
    <w:p w14:paraId="7D05D41A" w14:textId="77777777" w:rsidR="00F948BA" w:rsidRDefault="00F948BA" w:rsidP="00F948BA">
      <w:pPr>
        <w:pStyle w:val="NoSpacing"/>
        <w:spacing w:line="276" w:lineRule="auto"/>
        <w:jc w:val="both"/>
        <w:rPr>
          <w:rFonts w:ascii="Verdana" w:hAnsi="Verdana"/>
          <w:sz w:val="20"/>
          <w:szCs w:val="20"/>
          <w:lang w:val="en-US"/>
        </w:rPr>
      </w:pPr>
    </w:p>
    <w:p w14:paraId="0EBE04F7" w14:textId="0E3E80B1" w:rsidR="00546C80" w:rsidRDefault="00F948BA" w:rsidP="00F948BA">
      <w:pPr>
        <w:pStyle w:val="NoSpacing"/>
        <w:spacing w:line="276" w:lineRule="auto"/>
        <w:jc w:val="both"/>
        <w:rPr>
          <w:rFonts w:ascii="Verdana" w:hAnsi="Verdana"/>
          <w:sz w:val="20"/>
          <w:szCs w:val="20"/>
          <w:lang w:val="en-US"/>
        </w:rPr>
      </w:pPr>
      <w:r>
        <w:rPr>
          <w:rFonts w:ascii="Verdana" w:hAnsi="Verdana"/>
          <w:sz w:val="20"/>
          <w:szCs w:val="20"/>
          <w:lang w:val="en-US"/>
        </w:rPr>
        <w:t>The broadcaster also selected Cerebrum, Axon’s control and monitoring solution, which provides them with a complete view of the operational workflow</w:t>
      </w:r>
      <w:r w:rsidRPr="00E2559D">
        <w:rPr>
          <w:rFonts w:ascii="Verdana" w:hAnsi="Verdana"/>
          <w:sz w:val="20"/>
          <w:szCs w:val="20"/>
          <w:lang w:val="en-US"/>
        </w:rPr>
        <w:t xml:space="preserve"> </w:t>
      </w:r>
      <w:r>
        <w:rPr>
          <w:rFonts w:ascii="Verdana" w:hAnsi="Verdana"/>
          <w:sz w:val="20"/>
          <w:szCs w:val="20"/>
          <w:lang w:val="en-US"/>
        </w:rPr>
        <w:t>including third-party products. Through an easy-to-use customized graphical interface, it allows their engineers to ensure faults are easily located and quickly resolved.</w:t>
      </w:r>
    </w:p>
    <w:p w14:paraId="2E3D50CD" w14:textId="77777777" w:rsidR="00834E8D" w:rsidRPr="00834E8D" w:rsidRDefault="00834E8D" w:rsidP="00834E8D">
      <w:pPr>
        <w:pStyle w:val="NoSpacing"/>
        <w:spacing w:line="276" w:lineRule="auto"/>
        <w:jc w:val="both"/>
        <w:rPr>
          <w:rFonts w:ascii="Verdana" w:hAnsi="Verdana"/>
          <w:sz w:val="20"/>
          <w:szCs w:val="20"/>
          <w:lang w:val="en-US"/>
        </w:rPr>
      </w:pPr>
    </w:p>
    <w:p w14:paraId="4EFF7456" w14:textId="0E006674" w:rsidR="00E84535" w:rsidRPr="00B755D4" w:rsidRDefault="006122DA" w:rsidP="00B755D4">
      <w:pPr>
        <w:pStyle w:val="NoSpacing"/>
        <w:spacing w:line="276" w:lineRule="auto"/>
        <w:jc w:val="both"/>
        <w:rPr>
          <w:rFonts w:ascii="Verdana" w:hAnsi="Verdana"/>
          <w:sz w:val="20"/>
          <w:szCs w:val="20"/>
          <w:lang w:val="en-GB"/>
        </w:rPr>
      </w:pPr>
      <w:r>
        <w:rPr>
          <w:rFonts w:ascii="Verdana" w:hAnsi="Verdana"/>
          <w:sz w:val="20"/>
          <w:szCs w:val="20"/>
          <w:lang w:val="en-US"/>
        </w:rPr>
        <w:t xml:space="preserve">Mr. </w:t>
      </w:r>
      <w:proofErr w:type="spellStart"/>
      <w:r w:rsidR="00F337EC">
        <w:rPr>
          <w:rFonts w:ascii="Verdana" w:hAnsi="Verdana"/>
          <w:sz w:val="20"/>
          <w:szCs w:val="20"/>
          <w:lang w:val="en-US"/>
        </w:rPr>
        <w:t>Q</w:t>
      </w:r>
      <w:r w:rsidR="00FE7F9C">
        <w:rPr>
          <w:rFonts w:ascii="Verdana" w:hAnsi="Verdana"/>
          <w:sz w:val="20"/>
          <w:szCs w:val="20"/>
          <w:lang w:val="en-US"/>
        </w:rPr>
        <w:t>i</w:t>
      </w:r>
      <w:r w:rsidR="00F337EC">
        <w:rPr>
          <w:rFonts w:ascii="Verdana" w:hAnsi="Verdana"/>
          <w:sz w:val="20"/>
          <w:szCs w:val="20"/>
          <w:lang w:val="en-US"/>
        </w:rPr>
        <w:t>n</w:t>
      </w:r>
      <w:bookmarkStart w:id="0" w:name="_GoBack"/>
      <w:bookmarkEnd w:id="0"/>
      <w:r w:rsidR="00FE7F9C">
        <w:rPr>
          <w:rFonts w:ascii="Verdana" w:hAnsi="Verdana"/>
          <w:sz w:val="20"/>
          <w:szCs w:val="20"/>
          <w:lang w:val="en-US"/>
        </w:rPr>
        <w:t>hua</w:t>
      </w:r>
      <w:proofErr w:type="spellEnd"/>
      <w:r w:rsidR="00FE7F9C">
        <w:rPr>
          <w:rFonts w:ascii="Verdana" w:hAnsi="Verdana"/>
          <w:sz w:val="20"/>
          <w:szCs w:val="20"/>
          <w:lang w:val="en-US"/>
        </w:rPr>
        <w:t xml:space="preserve"> Lin</w:t>
      </w:r>
      <w:r w:rsidRPr="00834E8D">
        <w:rPr>
          <w:rFonts w:ascii="Verdana" w:hAnsi="Verdana"/>
          <w:sz w:val="20"/>
          <w:szCs w:val="20"/>
          <w:lang w:val="en-US"/>
        </w:rPr>
        <w:t xml:space="preserve">, </w:t>
      </w:r>
      <w:r w:rsidR="00B755D4" w:rsidRPr="00834E8D">
        <w:rPr>
          <w:rFonts w:ascii="Verdana" w:hAnsi="Verdana"/>
          <w:sz w:val="20"/>
          <w:szCs w:val="20"/>
          <w:lang w:val="en-US"/>
        </w:rPr>
        <w:t>H</w:t>
      </w:r>
      <w:r w:rsidR="000D70BA" w:rsidRPr="00834E8D">
        <w:rPr>
          <w:rFonts w:ascii="Verdana" w:hAnsi="Verdana"/>
          <w:sz w:val="20"/>
          <w:szCs w:val="20"/>
          <w:lang w:val="en-US"/>
        </w:rPr>
        <w:t xml:space="preserve">ead of </w:t>
      </w:r>
      <w:r w:rsidR="00B755D4" w:rsidRPr="00834E8D">
        <w:rPr>
          <w:rFonts w:ascii="Verdana" w:hAnsi="Verdana"/>
          <w:sz w:val="20"/>
          <w:szCs w:val="20"/>
          <w:lang w:val="en-US"/>
        </w:rPr>
        <w:t>T</w:t>
      </w:r>
      <w:r w:rsidR="000D70BA" w:rsidRPr="00834E8D">
        <w:rPr>
          <w:rFonts w:ascii="Verdana" w:hAnsi="Verdana"/>
          <w:sz w:val="20"/>
          <w:szCs w:val="20"/>
          <w:lang w:val="en-US"/>
        </w:rPr>
        <w:t>echnology at Fuzhou Radio and TV, says: “</w:t>
      </w:r>
      <w:r w:rsidR="000D70BA" w:rsidRPr="00B755D4">
        <w:rPr>
          <w:rFonts w:ascii="Verdana" w:hAnsi="Verdana"/>
          <w:sz w:val="20"/>
          <w:szCs w:val="20"/>
          <w:lang w:val="en-GB"/>
        </w:rPr>
        <w:t>As the broadcaster in the host city for the first Chinese National Youth Games, w</w:t>
      </w:r>
      <w:r w:rsidR="00BD4F78" w:rsidRPr="00B755D4">
        <w:rPr>
          <w:rFonts w:ascii="Verdana" w:hAnsi="Verdana"/>
          <w:sz w:val="20"/>
          <w:szCs w:val="20"/>
          <w:lang w:val="en-GB"/>
        </w:rPr>
        <w:t xml:space="preserve">e felt the pressure and responsibility </w:t>
      </w:r>
      <w:r w:rsidR="000D70BA" w:rsidRPr="00B755D4">
        <w:rPr>
          <w:rFonts w:ascii="Verdana" w:hAnsi="Verdana"/>
          <w:sz w:val="20"/>
          <w:szCs w:val="20"/>
          <w:lang w:val="en-GB"/>
        </w:rPr>
        <w:t xml:space="preserve">of the occasion, </w:t>
      </w:r>
      <w:r w:rsidR="00BD4F78" w:rsidRPr="00B755D4">
        <w:rPr>
          <w:rFonts w:ascii="Verdana" w:hAnsi="Verdana"/>
          <w:sz w:val="20"/>
          <w:szCs w:val="20"/>
          <w:lang w:val="en-GB"/>
        </w:rPr>
        <w:t xml:space="preserve">especially as we were using a new broadcast system. </w:t>
      </w:r>
      <w:r w:rsidR="00E84535" w:rsidRPr="00B755D4">
        <w:rPr>
          <w:rFonts w:ascii="Verdana" w:hAnsi="Verdana"/>
          <w:sz w:val="20"/>
          <w:szCs w:val="20"/>
          <w:lang w:val="en-GB"/>
        </w:rPr>
        <w:t>However, t</w:t>
      </w:r>
      <w:r w:rsidR="00BD4F78" w:rsidRPr="00B755D4">
        <w:rPr>
          <w:rFonts w:ascii="Verdana" w:hAnsi="Verdana"/>
          <w:sz w:val="20"/>
          <w:szCs w:val="20"/>
          <w:lang w:val="en-GB"/>
        </w:rPr>
        <w:t xml:space="preserve">he </w:t>
      </w:r>
      <w:r w:rsidR="00E84535" w:rsidRPr="00B755D4">
        <w:rPr>
          <w:rFonts w:ascii="Verdana" w:hAnsi="Verdana"/>
          <w:sz w:val="20"/>
          <w:szCs w:val="20"/>
          <w:lang w:val="en-GB"/>
        </w:rPr>
        <w:t>success of the broadcast showed the importance of choosing the right equipment and systems at an early stage. By working closely with system integrators and equipment manufacturers and by ensuring that we had good communication and feedback with everyone involved, we were able to make a seemingly ‘impossible’ task possible. The success of these Games was very satisfying and the entire project allowed our production team to accumulate valuable experience of our new broadcast platform.”</w:t>
      </w:r>
    </w:p>
    <w:p w14:paraId="24CDF8F3" w14:textId="77777777" w:rsidR="00E84535" w:rsidRPr="00B755D4" w:rsidRDefault="00E84535" w:rsidP="00B755D4">
      <w:pPr>
        <w:pStyle w:val="NoSpacing"/>
        <w:spacing w:line="276" w:lineRule="auto"/>
        <w:jc w:val="both"/>
        <w:rPr>
          <w:rFonts w:ascii="Verdana" w:hAnsi="Verdana"/>
          <w:sz w:val="20"/>
          <w:szCs w:val="20"/>
          <w:lang w:val="en-GB"/>
        </w:rPr>
      </w:pPr>
    </w:p>
    <w:p w14:paraId="57D13604" w14:textId="47376AEC" w:rsidR="00912C10" w:rsidRPr="00B755D4" w:rsidRDefault="00E84535" w:rsidP="00B755D4">
      <w:pPr>
        <w:pStyle w:val="NoSpacing"/>
        <w:spacing w:line="276" w:lineRule="auto"/>
        <w:jc w:val="both"/>
        <w:rPr>
          <w:rFonts w:ascii="Verdana" w:hAnsi="Verdana"/>
          <w:sz w:val="20"/>
          <w:szCs w:val="20"/>
          <w:lang w:val="en-GB"/>
        </w:rPr>
      </w:pPr>
      <w:r w:rsidRPr="00B755D4">
        <w:rPr>
          <w:rFonts w:ascii="Verdana" w:hAnsi="Verdana"/>
          <w:sz w:val="20"/>
          <w:szCs w:val="20"/>
          <w:lang w:val="en-GB"/>
        </w:rPr>
        <w:t xml:space="preserve">Liu </w:t>
      </w:r>
      <w:proofErr w:type="spellStart"/>
      <w:r w:rsidRPr="00B755D4">
        <w:rPr>
          <w:rFonts w:ascii="Verdana" w:hAnsi="Verdana"/>
          <w:sz w:val="20"/>
          <w:szCs w:val="20"/>
          <w:lang w:val="en-GB"/>
        </w:rPr>
        <w:t>Weibao</w:t>
      </w:r>
      <w:proofErr w:type="spellEnd"/>
      <w:r w:rsidRPr="00B755D4">
        <w:rPr>
          <w:rFonts w:ascii="Verdana" w:hAnsi="Verdana"/>
          <w:sz w:val="20"/>
          <w:szCs w:val="20"/>
          <w:lang w:val="en-GB"/>
        </w:rPr>
        <w:t xml:space="preserve">, </w:t>
      </w:r>
      <w:r w:rsidR="006122DA">
        <w:rPr>
          <w:rFonts w:ascii="Verdana" w:hAnsi="Verdana"/>
          <w:sz w:val="20"/>
          <w:szCs w:val="20"/>
          <w:lang w:val="en-GB"/>
        </w:rPr>
        <w:t xml:space="preserve">CEO </w:t>
      </w:r>
      <w:r w:rsidR="006122DA" w:rsidRPr="00F948BA">
        <w:rPr>
          <w:rFonts w:ascii="Verdana" w:hAnsi="Verdana" w:hint="eastAsia"/>
          <w:sz w:val="20"/>
          <w:szCs w:val="20"/>
          <w:lang w:val="en-GB"/>
        </w:rPr>
        <w:t>of</w:t>
      </w:r>
      <w:r w:rsidRPr="00B755D4">
        <w:rPr>
          <w:rFonts w:ascii="Verdana" w:hAnsi="Verdana"/>
          <w:sz w:val="20"/>
          <w:szCs w:val="20"/>
          <w:lang w:val="en-GB"/>
        </w:rPr>
        <w:t xml:space="preserve"> Guangzhou </w:t>
      </w:r>
      <w:proofErr w:type="spellStart"/>
      <w:r w:rsidRPr="00B755D4">
        <w:rPr>
          <w:rFonts w:ascii="Verdana" w:hAnsi="Verdana"/>
          <w:sz w:val="20"/>
          <w:szCs w:val="20"/>
          <w:lang w:val="en-GB"/>
        </w:rPr>
        <w:t>Mindo</w:t>
      </w:r>
      <w:proofErr w:type="spellEnd"/>
      <w:r w:rsidRPr="00B755D4">
        <w:rPr>
          <w:rFonts w:ascii="Verdana" w:hAnsi="Verdana"/>
          <w:sz w:val="20"/>
          <w:szCs w:val="20"/>
          <w:lang w:val="en-GB"/>
        </w:rPr>
        <w:t xml:space="preserve"> Technology Co. LTD., adds: </w:t>
      </w:r>
      <w:r w:rsidR="00BD4F78" w:rsidRPr="00B755D4">
        <w:rPr>
          <w:rFonts w:ascii="Verdana" w:hAnsi="Verdana"/>
          <w:sz w:val="20"/>
          <w:szCs w:val="20"/>
          <w:lang w:val="en-GB"/>
        </w:rPr>
        <w:t>"</w:t>
      </w:r>
      <w:r w:rsidR="009F4D65" w:rsidRPr="00B755D4">
        <w:rPr>
          <w:rFonts w:ascii="Verdana" w:hAnsi="Verdana"/>
          <w:sz w:val="20"/>
          <w:szCs w:val="20"/>
          <w:lang w:val="en-GB"/>
        </w:rPr>
        <w:t>W</w:t>
      </w:r>
      <w:r w:rsidR="00BD4F78" w:rsidRPr="00B755D4">
        <w:rPr>
          <w:rFonts w:ascii="Verdana" w:hAnsi="Verdana"/>
          <w:sz w:val="20"/>
          <w:szCs w:val="20"/>
          <w:lang w:val="en-GB"/>
        </w:rPr>
        <w:t xml:space="preserve">e are very glad to </w:t>
      </w:r>
      <w:r w:rsidR="009F4D65" w:rsidRPr="00B755D4">
        <w:rPr>
          <w:rFonts w:ascii="Verdana" w:hAnsi="Verdana"/>
          <w:sz w:val="20"/>
          <w:szCs w:val="20"/>
          <w:lang w:val="en-GB"/>
        </w:rPr>
        <w:t xml:space="preserve">have </w:t>
      </w:r>
      <w:r w:rsidR="00BD4F78" w:rsidRPr="00B755D4">
        <w:rPr>
          <w:rFonts w:ascii="Verdana" w:hAnsi="Verdana"/>
          <w:sz w:val="20"/>
          <w:szCs w:val="20"/>
          <w:lang w:val="en-GB"/>
        </w:rPr>
        <w:t>co</w:t>
      </w:r>
      <w:r w:rsidR="004C261A" w:rsidRPr="00B755D4">
        <w:rPr>
          <w:rFonts w:ascii="Verdana" w:hAnsi="Verdana"/>
          <w:sz w:val="20"/>
          <w:szCs w:val="20"/>
          <w:lang w:val="en-GB"/>
        </w:rPr>
        <w:t>-</w:t>
      </w:r>
      <w:r w:rsidR="00BD4F78" w:rsidRPr="00B755D4">
        <w:rPr>
          <w:rFonts w:ascii="Verdana" w:hAnsi="Verdana"/>
          <w:sz w:val="20"/>
          <w:szCs w:val="20"/>
          <w:lang w:val="en-GB"/>
        </w:rPr>
        <w:t>operate</w:t>
      </w:r>
      <w:r w:rsidR="009F4D65" w:rsidRPr="00B755D4">
        <w:rPr>
          <w:rFonts w:ascii="Verdana" w:hAnsi="Verdana"/>
          <w:sz w:val="20"/>
          <w:szCs w:val="20"/>
          <w:lang w:val="en-GB"/>
        </w:rPr>
        <w:t xml:space="preserve">d with </w:t>
      </w:r>
      <w:r w:rsidR="00E81EA4">
        <w:rPr>
          <w:rFonts w:ascii="Verdana" w:hAnsi="Verdana"/>
          <w:sz w:val="20"/>
          <w:szCs w:val="20"/>
          <w:lang w:val="en-GB"/>
        </w:rPr>
        <w:t>Axon</w:t>
      </w:r>
      <w:r w:rsidR="00E81EA4" w:rsidRPr="00B755D4">
        <w:rPr>
          <w:rFonts w:ascii="Verdana" w:hAnsi="Verdana"/>
          <w:sz w:val="20"/>
          <w:szCs w:val="20"/>
          <w:lang w:val="en-GB"/>
        </w:rPr>
        <w:t xml:space="preserve"> </w:t>
      </w:r>
      <w:r w:rsidR="004C261A" w:rsidRPr="00B755D4">
        <w:rPr>
          <w:rFonts w:ascii="Verdana" w:hAnsi="Verdana"/>
          <w:sz w:val="20"/>
          <w:szCs w:val="20"/>
          <w:lang w:val="en-GB"/>
        </w:rPr>
        <w:t>and delighted that, by choosing their equipment for this national event, we were able to provide our customer with a safe, reliable and high quality system.”</w:t>
      </w:r>
    </w:p>
    <w:p w14:paraId="206154FC" w14:textId="77777777" w:rsidR="004C261A" w:rsidRPr="00B755D4" w:rsidRDefault="004C261A" w:rsidP="00B755D4">
      <w:pPr>
        <w:pStyle w:val="NoSpacing"/>
        <w:spacing w:line="276" w:lineRule="auto"/>
        <w:jc w:val="both"/>
        <w:rPr>
          <w:rFonts w:ascii="Verdana" w:hAnsi="Verdana"/>
          <w:sz w:val="20"/>
          <w:szCs w:val="20"/>
          <w:lang w:val="en-GB"/>
        </w:rPr>
      </w:pPr>
    </w:p>
    <w:p w14:paraId="16333027" w14:textId="547FC894" w:rsidR="00BD4F78" w:rsidRPr="00B755D4" w:rsidRDefault="00BD4F78" w:rsidP="00B755D4">
      <w:pPr>
        <w:pStyle w:val="NoSpacing"/>
        <w:spacing w:line="276" w:lineRule="auto"/>
        <w:jc w:val="both"/>
        <w:rPr>
          <w:rFonts w:ascii="Verdana" w:hAnsi="Verdana"/>
          <w:sz w:val="20"/>
          <w:szCs w:val="20"/>
          <w:lang w:val="en-GB"/>
        </w:rPr>
      </w:pPr>
      <w:r w:rsidRPr="00B755D4">
        <w:rPr>
          <w:rFonts w:ascii="Verdana" w:hAnsi="Verdana"/>
          <w:sz w:val="20"/>
          <w:szCs w:val="20"/>
          <w:lang w:val="en-GB"/>
        </w:rPr>
        <w:t>Axon A</w:t>
      </w:r>
      <w:r w:rsidR="00FE7F9C">
        <w:rPr>
          <w:rFonts w:ascii="Verdana" w:hAnsi="Verdana"/>
          <w:sz w:val="20"/>
          <w:szCs w:val="20"/>
          <w:lang w:val="en-GB"/>
        </w:rPr>
        <w:t>PAC</w:t>
      </w:r>
      <w:r w:rsidR="009F4D65" w:rsidRPr="00B755D4">
        <w:rPr>
          <w:rFonts w:ascii="Verdana" w:hAnsi="Verdana"/>
          <w:sz w:val="20"/>
          <w:szCs w:val="20"/>
          <w:lang w:val="en-GB"/>
        </w:rPr>
        <w:t xml:space="preserve">’s managing director </w:t>
      </w:r>
      <w:r w:rsidRPr="00B755D4">
        <w:rPr>
          <w:rFonts w:ascii="Verdana" w:hAnsi="Verdana"/>
          <w:sz w:val="20"/>
          <w:szCs w:val="20"/>
          <w:lang w:val="en-GB"/>
        </w:rPr>
        <w:t xml:space="preserve">Liming Fu </w:t>
      </w:r>
      <w:r w:rsidR="009F4D65" w:rsidRPr="00B755D4">
        <w:rPr>
          <w:rFonts w:ascii="Verdana" w:hAnsi="Verdana"/>
          <w:sz w:val="20"/>
          <w:szCs w:val="20"/>
          <w:lang w:val="en-GB"/>
        </w:rPr>
        <w:t>comments</w:t>
      </w:r>
      <w:r w:rsidRPr="00B755D4">
        <w:rPr>
          <w:rFonts w:ascii="Verdana" w:hAnsi="Verdana"/>
          <w:sz w:val="20"/>
          <w:szCs w:val="20"/>
          <w:lang w:val="en-GB"/>
        </w:rPr>
        <w:t>:</w:t>
      </w:r>
      <w:r w:rsidR="005056EF" w:rsidRPr="00B755D4">
        <w:rPr>
          <w:rFonts w:ascii="Verdana" w:hAnsi="Verdana"/>
          <w:sz w:val="20"/>
          <w:szCs w:val="20"/>
          <w:lang w:val="en-GB"/>
        </w:rPr>
        <w:t xml:space="preserve"> “</w:t>
      </w:r>
      <w:r w:rsidR="00E81EA4">
        <w:rPr>
          <w:rFonts w:ascii="Verdana" w:hAnsi="Verdana"/>
          <w:sz w:val="20"/>
          <w:szCs w:val="20"/>
          <w:lang w:val="en-GB"/>
        </w:rPr>
        <w:t>Axon</w:t>
      </w:r>
      <w:r w:rsidR="00E81EA4" w:rsidRPr="00B755D4">
        <w:rPr>
          <w:rFonts w:ascii="Verdana" w:hAnsi="Verdana"/>
          <w:sz w:val="20"/>
          <w:szCs w:val="20"/>
          <w:lang w:val="en-GB"/>
        </w:rPr>
        <w:t xml:space="preserve"> </w:t>
      </w:r>
      <w:r w:rsidR="005056EF" w:rsidRPr="00B755D4">
        <w:rPr>
          <w:rFonts w:ascii="Verdana" w:hAnsi="Verdana"/>
          <w:sz w:val="20"/>
          <w:szCs w:val="20"/>
          <w:lang w:val="en-GB"/>
        </w:rPr>
        <w:t xml:space="preserve">has a strong reputation for </w:t>
      </w:r>
      <w:r w:rsidR="002452E1">
        <w:rPr>
          <w:rFonts w:ascii="Verdana" w:hAnsi="Verdana"/>
          <w:sz w:val="20"/>
          <w:szCs w:val="20"/>
          <w:lang w:val="en-GB"/>
        </w:rPr>
        <w:t xml:space="preserve">providing </w:t>
      </w:r>
      <w:r w:rsidR="005056EF" w:rsidRPr="00B755D4">
        <w:rPr>
          <w:rFonts w:ascii="Verdana" w:hAnsi="Verdana"/>
          <w:sz w:val="20"/>
          <w:szCs w:val="20"/>
          <w:lang w:val="en-GB"/>
        </w:rPr>
        <w:t xml:space="preserve">high quality, </w:t>
      </w:r>
      <w:r w:rsidRPr="00B755D4">
        <w:rPr>
          <w:rFonts w:ascii="Verdana" w:hAnsi="Verdana"/>
          <w:sz w:val="20"/>
          <w:szCs w:val="20"/>
          <w:lang w:val="en-GB"/>
        </w:rPr>
        <w:t>reliable broadcast</w:t>
      </w:r>
      <w:r w:rsidR="005056EF" w:rsidRPr="00B755D4">
        <w:rPr>
          <w:rFonts w:ascii="Verdana" w:hAnsi="Verdana"/>
          <w:sz w:val="20"/>
          <w:szCs w:val="20"/>
          <w:lang w:val="en-GB"/>
        </w:rPr>
        <w:t xml:space="preserve"> systems</w:t>
      </w:r>
      <w:r w:rsidR="00E2559D">
        <w:rPr>
          <w:rFonts w:ascii="Verdana" w:hAnsi="Verdana"/>
          <w:sz w:val="20"/>
          <w:szCs w:val="20"/>
          <w:lang w:val="en-GB"/>
        </w:rPr>
        <w:t>, essential in the delivery of</w:t>
      </w:r>
      <w:r w:rsidR="00E81EA4">
        <w:rPr>
          <w:rFonts w:ascii="Verdana" w:hAnsi="Verdana"/>
          <w:sz w:val="20"/>
          <w:szCs w:val="20"/>
          <w:lang w:val="en-GB"/>
        </w:rPr>
        <w:t xml:space="preserve"> live</w:t>
      </w:r>
      <w:r w:rsidR="00E2559D">
        <w:rPr>
          <w:rFonts w:ascii="Verdana" w:hAnsi="Verdana"/>
          <w:sz w:val="20"/>
          <w:szCs w:val="20"/>
          <w:lang w:val="en-GB"/>
        </w:rPr>
        <w:t xml:space="preserve"> </w:t>
      </w:r>
      <w:r w:rsidR="00E2559D">
        <w:rPr>
          <w:rFonts w:ascii="Verdana" w:hAnsi="Verdana"/>
          <w:sz w:val="20"/>
          <w:szCs w:val="20"/>
          <w:lang w:val="en-GB"/>
        </w:rPr>
        <w:lastRenderedPageBreak/>
        <w:t>production</w:t>
      </w:r>
      <w:r w:rsidR="005056EF" w:rsidRPr="00B755D4">
        <w:rPr>
          <w:rFonts w:ascii="Verdana" w:hAnsi="Verdana"/>
          <w:sz w:val="20"/>
          <w:szCs w:val="20"/>
          <w:lang w:val="en-GB"/>
        </w:rPr>
        <w:t>.</w:t>
      </w:r>
      <w:r w:rsidR="002452E1">
        <w:rPr>
          <w:rFonts w:ascii="Verdana" w:hAnsi="Verdana"/>
          <w:sz w:val="20"/>
          <w:szCs w:val="20"/>
          <w:lang w:val="en-GB"/>
        </w:rPr>
        <w:t xml:space="preserve"> </w:t>
      </w:r>
      <w:r w:rsidR="0014113C">
        <w:rPr>
          <w:rFonts w:ascii="Verdana" w:hAnsi="Verdana"/>
          <w:sz w:val="20"/>
          <w:szCs w:val="20"/>
          <w:lang w:val="en-GB"/>
        </w:rPr>
        <w:t xml:space="preserve">Our infrastructure products </w:t>
      </w:r>
      <w:r w:rsidR="002452E1" w:rsidRPr="0014113C">
        <w:rPr>
          <w:rFonts w:ascii="Verdana" w:hAnsi="Verdana"/>
          <w:sz w:val="20"/>
          <w:szCs w:val="20"/>
          <w:lang w:val="en-GB"/>
        </w:rPr>
        <w:t>have been regularly deployed in China to support numerous successful live broadcast events from the 2008 Beijing Olympic G</w:t>
      </w:r>
      <w:r w:rsidR="0014113C" w:rsidRPr="0014113C">
        <w:rPr>
          <w:rFonts w:ascii="Verdana" w:hAnsi="Verdana"/>
          <w:sz w:val="20"/>
          <w:szCs w:val="20"/>
          <w:lang w:val="en-GB"/>
        </w:rPr>
        <w:t xml:space="preserve">ames </w:t>
      </w:r>
      <w:r w:rsidR="0014113C">
        <w:rPr>
          <w:rFonts w:ascii="Verdana" w:hAnsi="Verdana"/>
          <w:sz w:val="20"/>
          <w:szCs w:val="20"/>
          <w:lang w:val="en-GB"/>
        </w:rPr>
        <w:t>(</w:t>
      </w:r>
      <w:r w:rsidR="0014113C" w:rsidRPr="0014113C">
        <w:rPr>
          <w:rFonts w:ascii="Verdana" w:hAnsi="Verdana"/>
          <w:sz w:val="20"/>
          <w:szCs w:val="20"/>
          <w:lang w:val="en-GB"/>
        </w:rPr>
        <w:t xml:space="preserve">including the torch relay </w:t>
      </w:r>
      <w:r w:rsidR="002452E1" w:rsidRPr="0014113C">
        <w:rPr>
          <w:rFonts w:ascii="Verdana" w:hAnsi="Verdana"/>
          <w:sz w:val="20"/>
          <w:szCs w:val="20"/>
          <w:lang w:val="en-GB"/>
        </w:rPr>
        <w:t>live from Mount E</w:t>
      </w:r>
      <w:r w:rsidR="0014113C" w:rsidRPr="0014113C">
        <w:rPr>
          <w:rFonts w:ascii="Verdana" w:hAnsi="Verdana"/>
          <w:sz w:val="20"/>
          <w:szCs w:val="20"/>
          <w:lang w:val="en-GB"/>
        </w:rPr>
        <w:t>verest</w:t>
      </w:r>
      <w:r w:rsidR="002452E1" w:rsidRPr="0014113C">
        <w:rPr>
          <w:rFonts w:ascii="Verdana" w:hAnsi="Verdana"/>
          <w:sz w:val="20"/>
          <w:szCs w:val="20"/>
          <w:lang w:val="en-GB"/>
        </w:rPr>
        <w:t xml:space="preserve"> and the opening ceremony</w:t>
      </w:r>
      <w:r w:rsidR="0014113C">
        <w:rPr>
          <w:rFonts w:ascii="Verdana" w:hAnsi="Verdana"/>
          <w:sz w:val="20"/>
          <w:szCs w:val="20"/>
          <w:lang w:val="en-GB"/>
        </w:rPr>
        <w:t>)</w:t>
      </w:r>
      <w:r w:rsidR="002452E1" w:rsidRPr="0014113C">
        <w:rPr>
          <w:rFonts w:ascii="Verdana" w:hAnsi="Verdana"/>
          <w:sz w:val="20"/>
          <w:szCs w:val="20"/>
          <w:lang w:val="en-GB"/>
        </w:rPr>
        <w:t>, the 2011 Shanghai World Expo, the 2012 Guangzhou Asian Games to the 2015 parade relay to mark the 70th anniversary of the victory of the war of resistance."</w:t>
      </w:r>
    </w:p>
    <w:p w14:paraId="29A4AE6C" w14:textId="77777777" w:rsidR="00085AF1" w:rsidRPr="00B755D4" w:rsidRDefault="00085AF1" w:rsidP="00B755D4">
      <w:pPr>
        <w:pStyle w:val="NoSpacing"/>
        <w:spacing w:line="276" w:lineRule="auto"/>
        <w:jc w:val="both"/>
        <w:rPr>
          <w:rFonts w:ascii="Verdana" w:hAnsi="Verdana"/>
          <w:sz w:val="20"/>
          <w:szCs w:val="20"/>
          <w:lang w:val="en-GB"/>
        </w:rPr>
      </w:pPr>
    </w:p>
    <w:p w14:paraId="4DA0AFB9" w14:textId="77777777" w:rsidR="000E30B7" w:rsidRDefault="000E30B7" w:rsidP="000E30B7">
      <w:pPr>
        <w:pStyle w:val="NoSpacing"/>
        <w:spacing w:line="276" w:lineRule="auto"/>
        <w:jc w:val="both"/>
        <w:rPr>
          <w:rFonts w:ascii="Verdana" w:eastAsiaTheme="minorHAnsi" w:hAnsi="Verdana"/>
          <w:sz w:val="20"/>
          <w:szCs w:val="20"/>
        </w:rPr>
      </w:pPr>
      <w:r>
        <w:rPr>
          <w:rFonts w:ascii="Verdana" w:hAnsi="Verdana"/>
          <w:sz w:val="20"/>
          <w:szCs w:val="20"/>
        </w:rPr>
        <w:t xml:space="preserve">Fuzhou Radio and TV is now using its Axon broadcast infrastructure to deliver its HD news channels. The infrastructure includes a standby solution so that the system continues to run in case of emergency. The broadcaster’s No. 2 HD OB van, along with other OB vehicles in Fuzhou’s fleet, have also been equipped with Axon products. </w:t>
      </w:r>
    </w:p>
    <w:p w14:paraId="2C7BFE16" w14:textId="2BCF5DE5" w:rsidR="005056EF" w:rsidRPr="00B755D4" w:rsidRDefault="005056EF" w:rsidP="00B755D4">
      <w:pPr>
        <w:pStyle w:val="NoSpacing"/>
        <w:spacing w:line="276" w:lineRule="auto"/>
        <w:jc w:val="both"/>
        <w:rPr>
          <w:rFonts w:ascii="Verdana" w:hAnsi="Verdana"/>
          <w:sz w:val="20"/>
          <w:szCs w:val="20"/>
          <w:lang w:val="en-GB"/>
        </w:rPr>
      </w:pPr>
    </w:p>
    <w:p w14:paraId="106A426C" w14:textId="55E0A42A" w:rsidR="00364A81" w:rsidRPr="00834E8D" w:rsidRDefault="00364A81" w:rsidP="00B755D4">
      <w:pPr>
        <w:pStyle w:val="NoSpacing"/>
        <w:spacing w:line="276" w:lineRule="auto"/>
        <w:jc w:val="center"/>
        <w:rPr>
          <w:rFonts w:ascii="Verdana" w:hAnsi="Verdana" w:cs="Arial"/>
          <w:b/>
          <w:sz w:val="20"/>
          <w:szCs w:val="20"/>
          <w:lang w:val="en-US"/>
        </w:rPr>
      </w:pPr>
      <w:r w:rsidRPr="00834E8D">
        <w:rPr>
          <w:rFonts w:ascii="Verdana" w:hAnsi="Verdana" w:cs="Arial"/>
          <w:b/>
          <w:sz w:val="20"/>
          <w:szCs w:val="20"/>
          <w:lang w:val="en-US"/>
        </w:rPr>
        <w:t>-ends-</w:t>
      </w:r>
    </w:p>
    <w:p w14:paraId="2606C0E4" w14:textId="77777777" w:rsidR="00B755D4" w:rsidRPr="00834E8D" w:rsidRDefault="00B755D4" w:rsidP="00B755D4">
      <w:pPr>
        <w:pStyle w:val="NoSpacing"/>
        <w:spacing w:line="276" w:lineRule="auto"/>
        <w:jc w:val="center"/>
        <w:rPr>
          <w:rFonts w:ascii="Verdana" w:hAnsi="Verdana" w:cs="Arial"/>
          <w:b/>
          <w:i/>
          <w:sz w:val="20"/>
          <w:szCs w:val="20"/>
          <w:lang w:val="en-US"/>
        </w:rPr>
      </w:pPr>
    </w:p>
    <w:p w14:paraId="5782DF68" w14:textId="77777777" w:rsidR="00364A81" w:rsidRPr="00834E8D" w:rsidRDefault="00364A81" w:rsidP="00B755D4">
      <w:pPr>
        <w:pStyle w:val="NoSpacing"/>
        <w:spacing w:line="276" w:lineRule="auto"/>
        <w:jc w:val="both"/>
        <w:rPr>
          <w:rFonts w:ascii="Verdana" w:hAnsi="Verdana" w:cs="Tahoma"/>
          <w:b/>
          <w:bCs/>
          <w:sz w:val="18"/>
          <w:szCs w:val="18"/>
          <w:lang w:val="en-US"/>
        </w:rPr>
      </w:pPr>
      <w:r w:rsidRPr="00834E8D">
        <w:rPr>
          <w:rFonts w:ascii="Verdana" w:hAnsi="Verdana" w:cs="Tahoma"/>
          <w:b/>
          <w:bCs/>
          <w:sz w:val="18"/>
          <w:szCs w:val="18"/>
          <w:lang w:val="en-US"/>
        </w:rPr>
        <w:t>About Axon</w:t>
      </w:r>
    </w:p>
    <w:p w14:paraId="52C17F22" w14:textId="1E1B2AD5" w:rsidR="00364A81" w:rsidRPr="00834E8D" w:rsidRDefault="00364A81" w:rsidP="00B755D4">
      <w:pPr>
        <w:pStyle w:val="NoSpacing"/>
        <w:spacing w:line="276" w:lineRule="auto"/>
        <w:jc w:val="both"/>
        <w:rPr>
          <w:rFonts w:ascii="Verdana" w:hAnsi="Verdana" w:cs="Tahoma"/>
          <w:sz w:val="18"/>
          <w:szCs w:val="18"/>
          <w:lang w:val="en-US"/>
        </w:rPr>
      </w:pPr>
      <w:r w:rsidRPr="00834E8D">
        <w:rPr>
          <w:rFonts w:ascii="Verdana" w:hAnsi="Verdana" w:cs="Tahoma"/>
          <w:sz w:val="18"/>
          <w:szCs w:val="18"/>
          <w:lang w:val="en-US"/>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9" w:history="1">
        <w:r w:rsidRPr="00834E8D">
          <w:rPr>
            <w:rStyle w:val="Hyperlink"/>
            <w:rFonts w:ascii="Verdana" w:hAnsi="Verdana" w:cs="Tahoma"/>
            <w:sz w:val="18"/>
            <w:szCs w:val="18"/>
            <w:lang w:val="en-US"/>
          </w:rPr>
          <w:t>www.axon.tv</w:t>
        </w:r>
      </w:hyperlink>
      <w:r w:rsidRPr="00834E8D">
        <w:rPr>
          <w:rFonts w:ascii="Verdana" w:hAnsi="Verdana" w:cs="Tahoma"/>
          <w:sz w:val="18"/>
          <w:szCs w:val="18"/>
          <w:lang w:val="en-US"/>
        </w:rPr>
        <w:t xml:space="preserve">. </w:t>
      </w:r>
    </w:p>
    <w:p w14:paraId="1346EEA5" w14:textId="77777777" w:rsidR="00B755D4" w:rsidRPr="00834E8D" w:rsidRDefault="00B755D4" w:rsidP="00B755D4">
      <w:pPr>
        <w:pStyle w:val="NoSpacing"/>
        <w:spacing w:line="276" w:lineRule="auto"/>
        <w:jc w:val="both"/>
        <w:rPr>
          <w:rFonts w:ascii="Verdana" w:hAnsi="Verdana" w:cs="Tahoma"/>
          <w:sz w:val="18"/>
          <w:szCs w:val="18"/>
          <w:lang w:val="en-US"/>
        </w:rPr>
      </w:pPr>
    </w:p>
    <w:p w14:paraId="643719D6" w14:textId="77777777" w:rsidR="00364A81" w:rsidRPr="00B755D4" w:rsidRDefault="00364A81" w:rsidP="00B755D4">
      <w:pPr>
        <w:pStyle w:val="NoSpacing"/>
        <w:spacing w:line="276" w:lineRule="auto"/>
        <w:jc w:val="both"/>
        <w:rPr>
          <w:rFonts w:ascii="Verdana" w:hAnsi="Verdana" w:cs="Arial"/>
          <w:b/>
          <w:sz w:val="18"/>
          <w:szCs w:val="18"/>
          <w:lang w:val="en-US"/>
        </w:rPr>
      </w:pPr>
      <w:r w:rsidRPr="00B755D4">
        <w:rPr>
          <w:rFonts w:ascii="Verdana" w:hAnsi="Verdana" w:cs="Arial"/>
          <w:b/>
          <w:sz w:val="18"/>
          <w:szCs w:val="18"/>
          <w:lang w:val="en-US"/>
        </w:rPr>
        <w:t>For more information, please contact:</w:t>
      </w:r>
    </w:p>
    <w:p w14:paraId="30E70275" w14:textId="77777777" w:rsidR="00364A81" w:rsidRPr="00B755D4" w:rsidRDefault="00364A81" w:rsidP="00B755D4">
      <w:pPr>
        <w:pStyle w:val="NoSpacing"/>
        <w:spacing w:line="276" w:lineRule="auto"/>
        <w:jc w:val="both"/>
        <w:rPr>
          <w:rFonts w:ascii="Verdana" w:hAnsi="Verdana" w:cs="Arial"/>
          <w:b/>
          <w:sz w:val="18"/>
          <w:szCs w:val="18"/>
          <w:lang w:val="en-US"/>
        </w:rPr>
      </w:pPr>
      <w:r w:rsidRPr="00B755D4">
        <w:rPr>
          <w:rFonts w:ascii="Verdana" w:hAnsi="Verdana" w:cs="Arial"/>
          <w:b/>
          <w:sz w:val="18"/>
          <w:szCs w:val="18"/>
          <w:lang w:val="en-US"/>
        </w:rPr>
        <w:t>Axon Digital Design</w:t>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br/>
        <w:t>Margot Timmermans / Geert-Jan Gussen</w:t>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tab/>
      </w:r>
      <w:r w:rsidRPr="00B755D4">
        <w:rPr>
          <w:rFonts w:ascii="Verdana" w:hAnsi="Verdana" w:cs="Arial"/>
          <w:b/>
          <w:sz w:val="18"/>
          <w:szCs w:val="18"/>
          <w:lang w:val="en-US"/>
        </w:rPr>
        <w:br/>
        <w:t xml:space="preserve">Email: </w:t>
      </w:r>
      <w:hyperlink r:id="rId10" w:history="1">
        <w:r w:rsidRPr="00B755D4">
          <w:rPr>
            <w:rStyle w:val="Hyperlink"/>
            <w:rFonts w:ascii="Verdana" w:hAnsi="Verdana" w:cs="Arial"/>
            <w:b/>
            <w:sz w:val="18"/>
            <w:szCs w:val="18"/>
            <w:lang w:val="en-US"/>
          </w:rPr>
          <w:t>press@axon.tv</w:t>
        </w:r>
      </w:hyperlink>
    </w:p>
    <w:p w14:paraId="29560292" w14:textId="7002A9C0" w:rsidR="009B77B2" w:rsidRPr="00B755D4" w:rsidRDefault="009B77B2" w:rsidP="00B755D4">
      <w:pPr>
        <w:pStyle w:val="NoSpacing"/>
        <w:spacing w:line="276" w:lineRule="auto"/>
        <w:jc w:val="both"/>
        <w:rPr>
          <w:rFonts w:ascii="Verdana" w:hAnsi="Verdana"/>
          <w:b/>
          <w:sz w:val="18"/>
          <w:szCs w:val="18"/>
        </w:rPr>
      </w:pPr>
    </w:p>
    <w:sectPr w:rsidR="009B77B2" w:rsidRPr="00B755D4" w:rsidSect="00364A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10601000101010101"/>
    <w:charset w:val="88"/>
    <w:family w:val="auto"/>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ngXian">
    <w:altName w:val="SimSun"/>
    <w:panose1 w:val="02010600030101010101"/>
    <w:charset w:val="88"/>
    <w:family w:val="auto"/>
    <w:pitch w:val="variable"/>
    <w:sig w:usb0="A00002BF" w:usb1="38CF7CFA" w:usb2="00000016" w:usb3="00000000" w:csb0="0014000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A81"/>
    <w:rsid w:val="000116E2"/>
    <w:rsid w:val="0001592A"/>
    <w:rsid w:val="000245A1"/>
    <w:rsid w:val="00085AF1"/>
    <w:rsid w:val="00091771"/>
    <w:rsid w:val="000C4597"/>
    <w:rsid w:val="000D70BA"/>
    <w:rsid w:val="000E30B7"/>
    <w:rsid w:val="0014113C"/>
    <w:rsid w:val="00165259"/>
    <w:rsid w:val="001C313A"/>
    <w:rsid w:val="001F3C39"/>
    <w:rsid w:val="002452E1"/>
    <w:rsid w:val="002755C7"/>
    <w:rsid w:val="002D2D9B"/>
    <w:rsid w:val="002E62FA"/>
    <w:rsid w:val="003071DE"/>
    <w:rsid w:val="00331A60"/>
    <w:rsid w:val="00355C74"/>
    <w:rsid w:val="00364A81"/>
    <w:rsid w:val="00390390"/>
    <w:rsid w:val="0045042F"/>
    <w:rsid w:val="004C261A"/>
    <w:rsid w:val="004F1704"/>
    <w:rsid w:val="005056EF"/>
    <w:rsid w:val="00510B23"/>
    <w:rsid w:val="00540589"/>
    <w:rsid w:val="00546C80"/>
    <w:rsid w:val="005556D0"/>
    <w:rsid w:val="005C47E8"/>
    <w:rsid w:val="005E2FDF"/>
    <w:rsid w:val="00606659"/>
    <w:rsid w:val="006122DA"/>
    <w:rsid w:val="00650DB5"/>
    <w:rsid w:val="00654E49"/>
    <w:rsid w:val="0066194F"/>
    <w:rsid w:val="00693F0C"/>
    <w:rsid w:val="00704F1B"/>
    <w:rsid w:val="007B5C1B"/>
    <w:rsid w:val="007C3A30"/>
    <w:rsid w:val="007E68A2"/>
    <w:rsid w:val="00834E8D"/>
    <w:rsid w:val="00837C5E"/>
    <w:rsid w:val="0084088F"/>
    <w:rsid w:val="00853D69"/>
    <w:rsid w:val="00912C10"/>
    <w:rsid w:val="009B77B2"/>
    <w:rsid w:val="009E1F2A"/>
    <w:rsid w:val="009F4D65"/>
    <w:rsid w:val="00A13CDD"/>
    <w:rsid w:val="00A35606"/>
    <w:rsid w:val="00A7483A"/>
    <w:rsid w:val="00AF2587"/>
    <w:rsid w:val="00B11FE1"/>
    <w:rsid w:val="00B3661E"/>
    <w:rsid w:val="00B755D4"/>
    <w:rsid w:val="00BB658A"/>
    <w:rsid w:val="00BD4F78"/>
    <w:rsid w:val="00CD7BD4"/>
    <w:rsid w:val="00D9279F"/>
    <w:rsid w:val="00DA00B4"/>
    <w:rsid w:val="00DC1BE7"/>
    <w:rsid w:val="00E2559D"/>
    <w:rsid w:val="00E64799"/>
    <w:rsid w:val="00E81EA4"/>
    <w:rsid w:val="00E84535"/>
    <w:rsid w:val="00E964D3"/>
    <w:rsid w:val="00EB5A39"/>
    <w:rsid w:val="00F337EC"/>
    <w:rsid w:val="00F948BA"/>
    <w:rsid w:val="00FD2A7B"/>
    <w:rsid w:val="00FE7F9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595F7D"/>
  <w14:defaultImageDpi w14:val="300"/>
  <w15:docId w15:val="{95BCF7F6-C217-40C6-8FCF-42F6B11F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A81"/>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837C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7E68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4A81"/>
    <w:rPr>
      <w:color w:val="0000FF"/>
      <w:u w:val="single"/>
    </w:rPr>
  </w:style>
  <w:style w:type="paragraph" w:styleId="NoSpacing">
    <w:name w:val="No Spacing"/>
    <w:uiPriority w:val="1"/>
    <w:qFormat/>
    <w:rsid w:val="002755C7"/>
    <w:rPr>
      <w:rFonts w:ascii="Calibri" w:eastAsia="Calibri" w:hAnsi="Calibri"/>
      <w:sz w:val="22"/>
      <w:szCs w:val="22"/>
      <w:lang w:val="nl-NL" w:eastAsia="en-US"/>
    </w:rPr>
  </w:style>
  <w:style w:type="paragraph" w:styleId="BalloonText">
    <w:name w:val="Balloon Text"/>
    <w:basedOn w:val="Normal"/>
    <w:link w:val="BalloonTextChar"/>
    <w:uiPriority w:val="99"/>
    <w:semiHidden/>
    <w:unhideWhenUsed/>
    <w:rsid w:val="002755C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2755C7"/>
    <w:rPr>
      <w:rFonts w:ascii="Lucida Grande" w:eastAsia="Calibri" w:hAnsi="Lucida Grande" w:cs="Lucida Grande"/>
      <w:sz w:val="18"/>
      <w:szCs w:val="18"/>
      <w:lang w:val="en-GB"/>
    </w:rPr>
  </w:style>
  <w:style w:type="paragraph" w:styleId="NormalWeb">
    <w:name w:val="Normal (Web)"/>
    <w:basedOn w:val="Normal"/>
    <w:uiPriority w:val="99"/>
    <w:unhideWhenUsed/>
    <w:rsid w:val="00540589"/>
    <w:pPr>
      <w:spacing w:after="0"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DC1BE7"/>
    <w:rPr>
      <w:sz w:val="18"/>
      <w:szCs w:val="18"/>
    </w:rPr>
  </w:style>
  <w:style w:type="paragraph" w:styleId="CommentText">
    <w:name w:val="annotation text"/>
    <w:basedOn w:val="Normal"/>
    <w:link w:val="CommentTextChar"/>
    <w:uiPriority w:val="99"/>
    <w:semiHidden/>
    <w:unhideWhenUsed/>
    <w:rsid w:val="00DC1BE7"/>
    <w:pPr>
      <w:spacing w:line="240" w:lineRule="auto"/>
    </w:pPr>
    <w:rPr>
      <w:sz w:val="24"/>
      <w:szCs w:val="24"/>
    </w:rPr>
  </w:style>
  <w:style w:type="character" w:customStyle="1" w:styleId="CommentTextChar">
    <w:name w:val="Comment Text Char"/>
    <w:basedOn w:val="DefaultParagraphFont"/>
    <w:link w:val="CommentText"/>
    <w:uiPriority w:val="99"/>
    <w:semiHidden/>
    <w:rsid w:val="00DC1BE7"/>
    <w:rPr>
      <w:rFonts w:ascii="Calibri" w:eastAsia="Calibri" w:hAnsi="Calibri"/>
      <w:sz w:val="24"/>
      <w:szCs w:val="24"/>
      <w:lang w:eastAsia="en-US"/>
    </w:rPr>
  </w:style>
  <w:style w:type="paragraph" w:styleId="CommentSubject">
    <w:name w:val="annotation subject"/>
    <w:basedOn w:val="CommentText"/>
    <w:next w:val="CommentText"/>
    <w:link w:val="CommentSubjectChar"/>
    <w:uiPriority w:val="99"/>
    <w:semiHidden/>
    <w:unhideWhenUsed/>
    <w:rsid w:val="00DC1BE7"/>
    <w:rPr>
      <w:b/>
      <w:bCs/>
      <w:sz w:val="20"/>
      <w:szCs w:val="20"/>
    </w:rPr>
  </w:style>
  <w:style w:type="character" w:customStyle="1" w:styleId="CommentSubjectChar">
    <w:name w:val="Comment Subject Char"/>
    <w:basedOn w:val="CommentTextChar"/>
    <w:link w:val="CommentSubject"/>
    <w:uiPriority w:val="99"/>
    <w:semiHidden/>
    <w:rsid w:val="00DC1BE7"/>
    <w:rPr>
      <w:rFonts w:ascii="Calibri" w:eastAsia="Calibri" w:hAnsi="Calibri"/>
      <w:b/>
      <w:bCs/>
      <w:sz w:val="24"/>
      <w:szCs w:val="24"/>
      <w:lang w:eastAsia="en-US"/>
    </w:rPr>
  </w:style>
  <w:style w:type="paragraph" w:styleId="ListParagraph">
    <w:name w:val="List Paragraph"/>
    <w:basedOn w:val="Normal"/>
    <w:uiPriority w:val="99"/>
    <w:qFormat/>
    <w:rsid w:val="00912C10"/>
    <w:pPr>
      <w:spacing w:after="160" w:line="259" w:lineRule="auto"/>
      <w:ind w:left="720"/>
      <w:contextualSpacing/>
    </w:pPr>
    <w:rPr>
      <w:rFonts w:eastAsia="SimSun"/>
      <w:lang w:val="en-CA" w:eastAsia="zh-CN"/>
    </w:rPr>
  </w:style>
  <w:style w:type="character" w:customStyle="1" w:styleId="Heading1Char">
    <w:name w:val="Heading 1 Char"/>
    <w:basedOn w:val="DefaultParagraphFont"/>
    <w:link w:val="Heading1"/>
    <w:uiPriority w:val="9"/>
    <w:rsid w:val="00837C5E"/>
    <w:rPr>
      <w:rFonts w:asciiTheme="majorHAnsi" w:eastAsiaTheme="majorEastAsia" w:hAnsiTheme="majorHAnsi" w:cstheme="majorBidi"/>
      <w:color w:val="2E74B5" w:themeColor="accent1" w:themeShade="BF"/>
      <w:sz w:val="32"/>
      <w:szCs w:val="32"/>
      <w:lang w:eastAsia="en-US"/>
    </w:rPr>
  </w:style>
  <w:style w:type="character" w:customStyle="1" w:styleId="Heading4Char">
    <w:name w:val="Heading 4 Char"/>
    <w:basedOn w:val="DefaultParagraphFont"/>
    <w:link w:val="Heading4"/>
    <w:uiPriority w:val="9"/>
    <w:semiHidden/>
    <w:rsid w:val="007E68A2"/>
    <w:rPr>
      <w:rFonts w:asciiTheme="majorHAnsi" w:eastAsiaTheme="majorEastAsia" w:hAnsiTheme="majorHAnsi" w:cstheme="majorBidi"/>
      <w:i/>
      <w:iCs/>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094006">
      <w:bodyDiv w:val="1"/>
      <w:marLeft w:val="0"/>
      <w:marRight w:val="0"/>
      <w:marTop w:val="0"/>
      <w:marBottom w:val="0"/>
      <w:divBdr>
        <w:top w:val="none" w:sz="0" w:space="0" w:color="auto"/>
        <w:left w:val="none" w:sz="0" w:space="0" w:color="auto"/>
        <w:bottom w:val="none" w:sz="0" w:space="0" w:color="auto"/>
        <w:right w:val="none" w:sz="0" w:space="0" w:color="auto"/>
      </w:divBdr>
      <w:divsChild>
        <w:div w:id="223224318">
          <w:marLeft w:val="0"/>
          <w:marRight w:val="0"/>
          <w:marTop w:val="0"/>
          <w:marBottom w:val="0"/>
          <w:divBdr>
            <w:top w:val="none" w:sz="0" w:space="0" w:color="auto"/>
            <w:left w:val="none" w:sz="0" w:space="0" w:color="auto"/>
            <w:bottom w:val="none" w:sz="0" w:space="0" w:color="auto"/>
            <w:right w:val="none" w:sz="0" w:space="0" w:color="auto"/>
          </w:divBdr>
        </w:div>
      </w:divsChild>
    </w:div>
    <w:div w:id="621307216">
      <w:bodyDiv w:val="1"/>
      <w:marLeft w:val="0"/>
      <w:marRight w:val="0"/>
      <w:marTop w:val="0"/>
      <w:marBottom w:val="0"/>
      <w:divBdr>
        <w:top w:val="none" w:sz="0" w:space="0" w:color="auto"/>
        <w:left w:val="none" w:sz="0" w:space="0" w:color="auto"/>
        <w:bottom w:val="none" w:sz="0" w:space="0" w:color="auto"/>
        <w:right w:val="none" w:sz="0" w:space="0" w:color="auto"/>
      </w:divBdr>
    </w:div>
    <w:div w:id="2075078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marketing@axon.tv" TargetMode="External"/><Relationship Id="rId4" Type="http://schemas.openxmlformats.org/officeDocument/2006/relationships/styles" Target="styles.xml"/><Relationship Id="rId9" Type="http://schemas.openxmlformats.org/officeDocument/2006/relationships/hyperlink" Target="http://www.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19ff63bb842e3320615c44a7c459014a">
  <xsd:schema xmlns:xsd="http://www.w3.org/2001/XMLSchema" xmlns:xs="http://www.w3.org/2001/XMLSchema" xmlns:p="http://schemas.microsoft.com/office/2006/metadata/properties" xmlns:ns2="a9cd40de-d5dc-4802-82b0-4813da422294" targetNamespace="http://schemas.microsoft.com/office/2006/metadata/properties" ma:root="true" ma:fieldsID="6d37b9b65eda3a62ab574ee94d5ce361"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4A1027-B7DA-4490-80D2-4D004A338B1B}">
  <ds:schemaRefs>
    <ds:schemaRef ds:uri="http://schemas.microsoft.com/sharepoint/v3/contenttype/forms"/>
  </ds:schemaRefs>
</ds:datastoreItem>
</file>

<file path=customXml/itemProps2.xml><?xml version="1.0" encoding="utf-8"?>
<ds:datastoreItem xmlns:ds="http://schemas.openxmlformats.org/officeDocument/2006/customXml" ds:itemID="{3188D4F2-0514-4741-A35D-224098CB31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BFC995-5E1C-4F3C-80F9-32FD4E12F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MJO Communications Ltd</Company>
  <LinksUpToDate>false</LinksUpToDate>
  <CharactersWithSpaces>4253</CharactersWithSpaces>
  <SharedDoc>false</SharedDoc>
  <HLinks>
    <vt:vector size="12" baseType="variant">
      <vt:variant>
        <vt:i4>4194424</vt:i4>
      </vt:variant>
      <vt:variant>
        <vt:i4>3</vt:i4>
      </vt:variant>
      <vt:variant>
        <vt:i4>0</vt:i4>
      </vt:variant>
      <vt:variant>
        <vt:i4>5</vt:i4>
      </vt:variant>
      <vt:variant>
        <vt:lpwstr>mailto:marketing@axon.tv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Wilkins</dc:creator>
  <cp:lastModifiedBy>Sue Sillitoe</cp:lastModifiedBy>
  <cp:revision>9</cp:revision>
  <cp:lastPrinted>2016-02-17T15:54:00Z</cp:lastPrinted>
  <dcterms:created xsi:type="dcterms:W3CDTF">2016-05-04T08:32:00Z</dcterms:created>
  <dcterms:modified xsi:type="dcterms:W3CDTF">2016-05-31T09:50:00Z</dcterms:modified>
</cp:coreProperties>
</file>